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DACA3" w14:textId="77777777" w:rsidR="004B4109" w:rsidRDefault="004B4109" w:rsidP="007034B6">
      <w:pPr>
        <w:jc w:val="center"/>
        <w:rPr>
          <w:b/>
          <w:sz w:val="28"/>
          <w:szCs w:val="28"/>
        </w:rPr>
      </w:pPr>
      <w:r w:rsidRPr="007677D1">
        <w:rPr>
          <w:rFonts w:ascii="Segoe UI" w:hAnsi="Segoe UI" w:cs="Segoe UI"/>
          <w:b/>
          <w:noProof/>
          <w:color w:val="002060"/>
          <w:sz w:val="24"/>
          <w:szCs w:val="24"/>
          <w:lang w:val="en-US"/>
        </w:rPr>
        <w:drawing>
          <wp:inline distT="0" distB="0" distL="0" distR="0" wp14:anchorId="2707EA87" wp14:editId="21FDF78C">
            <wp:extent cx="5274310" cy="788035"/>
            <wp:effectExtent l="0" t="0" r="2540" b="0"/>
            <wp:docPr id="1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34A73" w14:textId="03AC2E6D" w:rsidR="007034B6" w:rsidRPr="007034B6" w:rsidRDefault="007034B6" w:rsidP="007034B6">
      <w:pPr>
        <w:jc w:val="center"/>
        <w:rPr>
          <w:b/>
          <w:sz w:val="28"/>
          <w:szCs w:val="28"/>
        </w:rPr>
      </w:pPr>
      <w:r w:rsidRPr="007034B6">
        <w:rPr>
          <w:b/>
          <w:sz w:val="28"/>
          <w:szCs w:val="28"/>
        </w:rPr>
        <w:t>ΔΕΛΤΙΟ ΤΥΠΟΥ</w:t>
      </w:r>
    </w:p>
    <w:p w14:paraId="2BBBFC1D" w14:textId="7BE88331" w:rsidR="007034B6" w:rsidRPr="007034B6" w:rsidRDefault="007034B6" w:rsidP="007034B6">
      <w:pPr>
        <w:jc w:val="both"/>
        <w:rPr>
          <w:sz w:val="24"/>
          <w:szCs w:val="24"/>
        </w:rPr>
      </w:pPr>
      <w:r w:rsidRPr="007034B6">
        <w:rPr>
          <w:sz w:val="24"/>
          <w:szCs w:val="24"/>
        </w:rPr>
        <w:t>Το Τμήμα Επιστημών της Προσχολική</w:t>
      </w:r>
      <w:r w:rsidR="0015408D">
        <w:rPr>
          <w:sz w:val="24"/>
          <w:szCs w:val="24"/>
        </w:rPr>
        <w:t>ς Αγωγής και του Εκπαιδευτικού Σ</w:t>
      </w:r>
      <w:r w:rsidRPr="007034B6">
        <w:rPr>
          <w:sz w:val="24"/>
          <w:szCs w:val="24"/>
        </w:rPr>
        <w:t>χεδι</w:t>
      </w:r>
      <w:r w:rsidR="0015408D">
        <w:rPr>
          <w:sz w:val="24"/>
          <w:szCs w:val="24"/>
        </w:rPr>
        <w:t xml:space="preserve">ασμού του Πανεπιστημίου Αιγαίου, </w:t>
      </w:r>
      <w:r w:rsidR="00F940E8">
        <w:rPr>
          <w:sz w:val="24"/>
          <w:szCs w:val="24"/>
        </w:rPr>
        <w:t xml:space="preserve">ενημερώνει </w:t>
      </w:r>
      <w:r w:rsidRPr="007034B6">
        <w:rPr>
          <w:sz w:val="24"/>
          <w:szCs w:val="24"/>
        </w:rPr>
        <w:t xml:space="preserve">ότι την </w:t>
      </w:r>
      <w:r w:rsidR="00707A6F">
        <w:rPr>
          <w:sz w:val="24"/>
          <w:szCs w:val="24"/>
        </w:rPr>
        <w:t>Τετάρτη</w:t>
      </w:r>
      <w:r w:rsidRPr="007034B6">
        <w:rPr>
          <w:sz w:val="24"/>
          <w:szCs w:val="24"/>
        </w:rPr>
        <w:t xml:space="preserve"> </w:t>
      </w:r>
      <w:r w:rsidR="00707A6F">
        <w:rPr>
          <w:sz w:val="24"/>
          <w:szCs w:val="24"/>
        </w:rPr>
        <w:t>30</w:t>
      </w:r>
      <w:r w:rsidRPr="007034B6">
        <w:rPr>
          <w:sz w:val="24"/>
          <w:szCs w:val="24"/>
        </w:rPr>
        <w:t>/0</w:t>
      </w:r>
      <w:r w:rsidR="00707A6F">
        <w:rPr>
          <w:sz w:val="24"/>
          <w:szCs w:val="24"/>
        </w:rPr>
        <w:t>9</w:t>
      </w:r>
      <w:r w:rsidRPr="007034B6">
        <w:rPr>
          <w:sz w:val="24"/>
          <w:szCs w:val="24"/>
        </w:rPr>
        <w:t xml:space="preserve">/2026 </w:t>
      </w:r>
      <w:r w:rsidR="001419CC">
        <w:rPr>
          <w:sz w:val="24"/>
          <w:szCs w:val="24"/>
        </w:rPr>
        <w:t xml:space="preserve">πραγματοποιήθηκε </w:t>
      </w:r>
      <w:r w:rsidR="00F940E8">
        <w:rPr>
          <w:sz w:val="24"/>
          <w:szCs w:val="24"/>
        </w:rPr>
        <w:t xml:space="preserve">η τελετή </w:t>
      </w:r>
      <w:r w:rsidR="00DF07AC">
        <w:rPr>
          <w:sz w:val="24"/>
          <w:szCs w:val="24"/>
        </w:rPr>
        <w:t>καθομολόγηση</w:t>
      </w:r>
      <w:r w:rsidR="00F940E8">
        <w:rPr>
          <w:sz w:val="24"/>
          <w:szCs w:val="24"/>
        </w:rPr>
        <w:t>ς</w:t>
      </w:r>
      <w:r w:rsidR="00DF07AC">
        <w:rPr>
          <w:sz w:val="24"/>
          <w:szCs w:val="24"/>
        </w:rPr>
        <w:t xml:space="preserve"> και </w:t>
      </w:r>
      <w:r w:rsidRPr="007034B6">
        <w:rPr>
          <w:sz w:val="24"/>
          <w:szCs w:val="24"/>
        </w:rPr>
        <w:t>απονομή</w:t>
      </w:r>
      <w:r w:rsidR="00F940E8">
        <w:rPr>
          <w:sz w:val="24"/>
          <w:szCs w:val="24"/>
        </w:rPr>
        <w:t>ς</w:t>
      </w:r>
      <w:r w:rsidRPr="007034B6">
        <w:rPr>
          <w:sz w:val="24"/>
          <w:szCs w:val="24"/>
        </w:rPr>
        <w:t xml:space="preserve"> τίτλων προπτυχιακών </w:t>
      </w:r>
      <w:r w:rsidRPr="001419CC">
        <w:rPr>
          <w:sz w:val="24"/>
          <w:szCs w:val="24"/>
        </w:rPr>
        <w:t>και μεταπτυχιακών</w:t>
      </w:r>
      <w:r w:rsidRPr="007034B6">
        <w:rPr>
          <w:sz w:val="24"/>
          <w:szCs w:val="24"/>
        </w:rPr>
        <w:t xml:space="preserve"> σπουδών </w:t>
      </w:r>
      <w:r w:rsidR="00707A6F">
        <w:rPr>
          <w:sz w:val="24"/>
          <w:szCs w:val="24"/>
        </w:rPr>
        <w:t>στο Θέατρο Μεσαιωνικής Τάφρου</w:t>
      </w:r>
      <w:r w:rsidRPr="007034B6">
        <w:rPr>
          <w:sz w:val="24"/>
          <w:szCs w:val="24"/>
        </w:rPr>
        <w:t xml:space="preserve"> «</w:t>
      </w:r>
      <w:r w:rsidR="00707A6F">
        <w:rPr>
          <w:sz w:val="24"/>
          <w:szCs w:val="24"/>
        </w:rPr>
        <w:t>Μελίνα Μερκούρη</w:t>
      </w:r>
      <w:r w:rsidRPr="007034B6">
        <w:rPr>
          <w:sz w:val="24"/>
          <w:szCs w:val="24"/>
        </w:rPr>
        <w:t xml:space="preserve">» και ώρα </w:t>
      </w:r>
      <w:r w:rsidR="00707A6F">
        <w:rPr>
          <w:sz w:val="24"/>
          <w:szCs w:val="24"/>
        </w:rPr>
        <w:t>19</w:t>
      </w:r>
      <w:r w:rsidRPr="007034B6">
        <w:rPr>
          <w:sz w:val="24"/>
          <w:szCs w:val="24"/>
        </w:rPr>
        <w:t xml:space="preserve">:00. </w:t>
      </w:r>
    </w:p>
    <w:p w14:paraId="65C3B24F" w14:textId="23B0C2B8" w:rsidR="007034B6" w:rsidRPr="007034B6" w:rsidRDefault="007034B6" w:rsidP="007034B6">
      <w:pPr>
        <w:jc w:val="both"/>
        <w:rPr>
          <w:sz w:val="24"/>
          <w:szCs w:val="24"/>
        </w:rPr>
      </w:pPr>
      <w:r w:rsidRPr="007034B6">
        <w:rPr>
          <w:sz w:val="24"/>
          <w:szCs w:val="24"/>
        </w:rPr>
        <w:t>Κατά την τελετή απο</w:t>
      </w:r>
      <w:r w:rsidR="007A7671">
        <w:rPr>
          <w:sz w:val="24"/>
          <w:szCs w:val="24"/>
        </w:rPr>
        <w:t>νομής</w:t>
      </w:r>
      <w:r w:rsidR="00DF07AC">
        <w:rPr>
          <w:sz w:val="24"/>
          <w:szCs w:val="24"/>
        </w:rPr>
        <w:t>,</w:t>
      </w:r>
      <w:r w:rsidR="007A7671">
        <w:rPr>
          <w:sz w:val="24"/>
          <w:szCs w:val="24"/>
        </w:rPr>
        <w:t xml:space="preserve"> </w:t>
      </w:r>
      <w:r w:rsidR="001419CC">
        <w:rPr>
          <w:sz w:val="24"/>
          <w:szCs w:val="24"/>
        </w:rPr>
        <w:t>χορηγήθηκ</w:t>
      </w:r>
      <w:r w:rsidR="006603F4">
        <w:rPr>
          <w:sz w:val="24"/>
          <w:szCs w:val="24"/>
        </w:rPr>
        <w:t>αν τρεις (3)</w:t>
      </w:r>
      <w:r w:rsidR="007A7671">
        <w:rPr>
          <w:sz w:val="24"/>
          <w:szCs w:val="24"/>
        </w:rPr>
        <w:t xml:space="preserve"> υποτροφί</w:t>
      </w:r>
      <w:r w:rsidR="006603F4">
        <w:rPr>
          <w:sz w:val="24"/>
          <w:szCs w:val="24"/>
        </w:rPr>
        <w:t>ες</w:t>
      </w:r>
      <w:r w:rsidR="007A7671">
        <w:rPr>
          <w:sz w:val="24"/>
          <w:szCs w:val="24"/>
        </w:rPr>
        <w:t xml:space="preserve"> στη</w:t>
      </w:r>
      <w:r w:rsidRPr="007034B6">
        <w:rPr>
          <w:sz w:val="24"/>
          <w:szCs w:val="24"/>
        </w:rPr>
        <w:t xml:space="preserve"> μνήμη του </w:t>
      </w:r>
      <w:proofErr w:type="spellStart"/>
      <w:r>
        <w:rPr>
          <w:sz w:val="24"/>
          <w:szCs w:val="24"/>
        </w:rPr>
        <w:t>Κώου</w:t>
      </w:r>
      <w:proofErr w:type="spellEnd"/>
      <w:r>
        <w:rPr>
          <w:sz w:val="24"/>
          <w:szCs w:val="24"/>
        </w:rPr>
        <w:t xml:space="preserve"> </w:t>
      </w:r>
      <w:r w:rsidRPr="007034B6">
        <w:rPr>
          <w:sz w:val="24"/>
          <w:szCs w:val="24"/>
        </w:rPr>
        <w:t xml:space="preserve">Διδάκτορα του Τμήματος Αλκιβιάδη Μ. Χατζηνικολάου. Η επίδοση </w:t>
      </w:r>
      <w:r w:rsidR="006603F4">
        <w:rPr>
          <w:sz w:val="24"/>
          <w:szCs w:val="24"/>
        </w:rPr>
        <w:t>των</w:t>
      </w:r>
      <w:r w:rsidRPr="007034B6">
        <w:rPr>
          <w:sz w:val="24"/>
          <w:szCs w:val="24"/>
        </w:rPr>
        <w:t xml:space="preserve"> υποτροφ</w:t>
      </w:r>
      <w:r w:rsidR="006603F4">
        <w:rPr>
          <w:sz w:val="24"/>
          <w:szCs w:val="24"/>
        </w:rPr>
        <w:t>ιών</w:t>
      </w:r>
      <w:r w:rsidR="001419CC">
        <w:rPr>
          <w:sz w:val="24"/>
          <w:szCs w:val="24"/>
        </w:rPr>
        <w:t xml:space="preserve"> πραγματοποιήθηκε</w:t>
      </w:r>
      <w:r>
        <w:rPr>
          <w:sz w:val="24"/>
          <w:szCs w:val="24"/>
        </w:rPr>
        <w:t>,</w:t>
      </w:r>
      <w:r w:rsidRPr="007034B6">
        <w:rPr>
          <w:sz w:val="24"/>
          <w:szCs w:val="24"/>
        </w:rPr>
        <w:t xml:space="preserve"> </w:t>
      </w:r>
      <w:r>
        <w:rPr>
          <w:sz w:val="24"/>
          <w:szCs w:val="24"/>
        </w:rPr>
        <w:t>εκ μέρους της οικογένειας,</w:t>
      </w:r>
      <w:r w:rsidRPr="007034B6">
        <w:rPr>
          <w:sz w:val="24"/>
          <w:szCs w:val="24"/>
        </w:rPr>
        <w:t xml:space="preserve"> από </w:t>
      </w:r>
      <w:r w:rsidR="006603F4">
        <w:rPr>
          <w:sz w:val="24"/>
          <w:szCs w:val="24"/>
        </w:rPr>
        <w:t>τα τέκνα</w:t>
      </w:r>
      <w:r w:rsidRPr="007034B6">
        <w:rPr>
          <w:sz w:val="24"/>
          <w:szCs w:val="24"/>
        </w:rPr>
        <w:t xml:space="preserve"> του. </w:t>
      </w:r>
    </w:p>
    <w:p w14:paraId="1F9C6F5F" w14:textId="77777777" w:rsidR="007034B6" w:rsidRDefault="007034B6" w:rsidP="007034B6">
      <w:pPr>
        <w:jc w:val="center"/>
        <w:rPr>
          <w:sz w:val="24"/>
          <w:szCs w:val="24"/>
        </w:rPr>
      </w:pPr>
      <w:r>
        <w:rPr>
          <w:sz w:val="24"/>
          <w:szCs w:val="24"/>
        </w:rPr>
        <w:t>Για το ΤΕΠΑΕΣ</w:t>
      </w:r>
    </w:p>
    <w:p w14:paraId="071A8FDF" w14:textId="77777777" w:rsidR="00112367" w:rsidRDefault="00112367" w:rsidP="00112367">
      <w:pPr>
        <w:tabs>
          <w:tab w:val="left" w:pos="3544"/>
        </w:tabs>
        <w:ind w:left="3544"/>
        <w:jc w:val="center"/>
        <w:rPr>
          <w:rFonts w:ascii="Segoe UI" w:hAnsi="Segoe UI" w:cs="Segoe UI"/>
          <w:b/>
          <w:color w:val="00004C"/>
          <w:sz w:val="20"/>
          <w:szCs w:val="20"/>
        </w:rPr>
      </w:pPr>
      <w:bookmarkStart w:id="0" w:name="_Hlk190343358"/>
    </w:p>
    <w:p w14:paraId="4568F113" w14:textId="6CCCC7D1" w:rsidR="00112367" w:rsidRDefault="00112367" w:rsidP="00112367">
      <w:pPr>
        <w:tabs>
          <w:tab w:val="left" w:pos="3544"/>
        </w:tabs>
        <w:ind w:left="3544"/>
        <w:jc w:val="center"/>
      </w:pPr>
      <w:bookmarkStart w:id="1" w:name="_GoBack"/>
      <w:bookmarkEnd w:id="1"/>
      <w:r w:rsidRPr="00F24ADB">
        <w:rPr>
          <w:rFonts w:ascii="Segoe UI" w:hAnsi="Segoe UI" w:cs="Segoe UI"/>
          <w:b/>
          <w:color w:val="00004C"/>
          <w:sz w:val="20"/>
          <w:szCs w:val="20"/>
        </w:rPr>
        <w:t>Ο ΠΡΟΕΔΡΟΣ  του Τ.Ε.Π.Α.Ε.Σ.</w:t>
      </w:r>
    </w:p>
    <w:p w14:paraId="741BA484" w14:textId="2FC30B34" w:rsidR="004B4109" w:rsidRPr="00F24ADB" w:rsidRDefault="004B4109" w:rsidP="00112367">
      <w:pPr>
        <w:tabs>
          <w:tab w:val="left" w:pos="3544"/>
        </w:tabs>
        <w:ind w:left="3544"/>
        <w:jc w:val="center"/>
        <w:rPr>
          <w:rFonts w:ascii="Segoe UI" w:hAnsi="Segoe UI" w:cs="Segoe UI"/>
          <w:b/>
          <w:color w:val="00004C"/>
          <w:sz w:val="20"/>
          <w:szCs w:val="20"/>
        </w:rPr>
      </w:pPr>
    </w:p>
    <w:p w14:paraId="63833FD5" w14:textId="3B1729A1" w:rsidR="004B4109" w:rsidRPr="008003AA" w:rsidRDefault="004B4109" w:rsidP="00112367">
      <w:pPr>
        <w:pStyle w:val="a3"/>
        <w:tabs>
          <w:tab w:val="left" w:pos="3544"/>
        </w:tabs>
        <w:spacing w:after="0"/>
        <w:ind w:left="3544"/>
        <w:jc w:val="center"/>
        <w:rPr>
          <w:rFonts w:ascii="Segoe UI" w:hAnsi="Segoe UI" w:cs="Segoe UI"/>
        </w:rPr>
      </w:pPr>
      <w:r w:rsidRPr="00F24ADB">
        <w:rPr>
          <w:rFonts w:ascii="Segoe UI" w:hAnsi="Segoe UI" w:cs="Segoe UI"/>
          <w:b/>
          <w:color w:val="00004C"/>
          <w:sz w:val="20"/>
          <w:szCs w:val="20"/>
        </w:rPr>
        <w:t xml:space="preserve">Καθηγητής </w:t>
      </w:r>
      <w:r>
        <w:rPr>
          <w:rFonts w:ascii="Segoe UI" w:hAnsi="Segoe UI" w:cs="Segoe UI"/>
          <w:b/>
          <w:color w:val="00004C"/>
          <w:sz w:val="20"/>
          <w:szCs w:val="20"/>
        </w:rPr>
        <w:t>ΒΑΣΙΛΕΙΟΣ Φ. ΠΑΠΑΒΑΣΙΛΕΙΟΥ</w:t>
      </w:r>
      <w:bookmarkEnd w:id="0"/>
    </w:p>
    <w:p w14:paraId="721FD110" w14:textId="77777777" w:rsidR="005810EB" w:rsidRDefault="005810EB" w:rsidP="007034B6">
      <w:pPr>
        <w:jc w:val="center"/>
        <w:rPr>
          <w:sz w:val="24"/>
          <w:szCs w:val="24"/>
        </w:rPr>
      </w:pPr>
    </w:p>
    <w:p w14:paraId="5A0F4CEC" w14:textId="77777777" w:rsidR="00112367" w:rsidRDefault="00112367"/>
    <w:sectPr w:rsidR="0011236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4B6"/>
    <w:rsid w:val="00095BA4"/>
    <w:rsid w:val="00112367"/>
    <w:rsid w:val="001419CC"/>
    <w:rsid w:val="0015408D"/>
    <w:rsid w:val="00211C17"/>
    <w:rsid w:val="004B4109"/>
    <w:rsid w:val="005810EB"/>
    <w:rsid w:val="006603F4"/>
    <w:rsid w:val="007034B6"/>
    <w:rsid w:val="00707A6F"/>
    <w:rsid w:val="0074119B"/>
    <w:rsid w:val="007A7671"/>
    <w:rsid w:val="008A5E09"/>
    <w:rsid w:val="00CF1606"/>
    <w:rsid w:val="00DF07AC"/>
    <w:rsid w:val="00F940E8"/>
    <w:rsid w:val="00FF1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2AAA9"/>
  <w15:chartTrackingRefBased/>
  <w15:docId w15:val="{BCC180D2-A27E-4EF5-8B83-3D5101480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4B410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">
    <w:name w:val="Σώμα κειμένου Char"/>
    <w:basedOn w:val="a0"/>
    <w:link w:val="a3"/>
    <w:rsid w:val="004B4109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Παναγιώτης Σταμάτης</dc:creator>
  <cp:keywords/>
  <dc:description/>
  <cp:lastModifiedBy>Leventeli Maria</cp:lastModifiedBy>
  <cp:revision>3</cp:revision>
  <cp:lastPrinted>2026-10-09T07:54:00Z</cp:lastPrinted>
  <dcterms:created xsi:type="dcterms:W3CDTF">2026-10-09T07:47:00Z</dcterms:created>
  <dcterms:modified xsi:type="dcterms:W3CDTF">2026-10-09T07:57:00Z</dcterms:modified>
</cp:coreProperties>
</file>