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AF0C4" w14:textId="77777777" w:rsidR="00BF3997" w:rsidRDefault="00BF3997" w:rsidP="002F0A31">
      <w:pPr>
        <w:pStyle w:val="Ttulo"/>
        <w:rPr>
          <w:sz w:val="20"/>
        </w:rPr>
      </w:pPr>
    </w:p>
    <w:tbl>
      <w:tblPr>
        <w:tblStyle w:val="TableNormal"/>
        <w:tblpPr w:leftFromText="142" w:rightFromText="142" w:vertAnchor="text" w:horzAnchor="page" w:tblpX="511" w:tblpY="353"/>
        <w:tblW w:w="10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7688"/>
      </w:tblGrid>
      <w:tr w:rsidR="005B735B" w14:paraId="40AC8478" w14:textId="77777777" w:rsidTr="00AA16D0">
        <w:trPr>
          <w:trHeight w:val="1919"/>
        </w:trPr>
        <w:tc>
          <w:tcPr>
            <w:tcW w:w="2976" w:type="dxa"/>
          </w:tcPr>
          <w:p w14:paraId="66936A64" w14:textId="77777777" w:rsidR="005E008C" w:rsidRDefault="00000000">
            <w:r>
              <w:rPr>
                <w:rFonts w:ascii="Arial" w:hAnsi="Arial"/>
                <w:sz w:val="20"/>
              </w:rPr>
              <w:t>Universidad de Las Palmas de Gran Canaria</w:t>
            </w:r>
          </w:p>
          <w:p w14:paraId="406565D8" w14:textId="77777777" w:rsidR="005E008C" w:rsidRDefault="00000000">
            <w:r>
              <w:rPr>
                <w:rFonts w:ascii="Arial" w:hAnsi="Arial"/>
                <w:sz w:val="20"/>
              </w:rPr>
              <w:t>Edificio Humanidades</w:t>
            </w:r>
          </w:p>
          <w:p w14:paraId="0D00D3BB" w14:textId="77777777" w:rsidR="005E008C" w:rsidRDefault="00000000">
            <w:r>
              <w:rPr>
                <w:rFonts w:ascii="Arial" w:hAnsi="Arial"/>
                <w:sz w:val="20"/>
              </w:rPr>
              <w:t>C/ Pérez del Toro 1</w:t>
            </w:r>
          </w:p>
          <w:p w14:paraId="73C7729D" w14:textId="77777777" w:rsidR="005E008C" w:rsidRDefault="00000000">
            <w:r>
              <w:rPr>
                <w:rFonts w:ascii="Arial" w:hAnsi="Arial"/>
                <w:sz w:val="20"/>
              </w:rPr>
              <w:t>35001 Las Palmas de Gran Canaria, España</w:t>
            </w:r>
          </w:p>
        </w:tc>
        <w:tc>
          <w:tcPr>
            <w:tcW w:w="7688" w:type="dxa"/>
          </w:tcPr>
          <w:p w14:paraId="4584EE64" w14:textId="77777777" w:rsidR="005E008C" w:rsidRDefault="00000000">
            <w:r>
              <w:rPr>
                <w:rFonts w:ascii="Arial" w:hAnsi="Arial"/>
                <w:sz w:val="20"/>
              </w:rPr>
              <w:t>Prácticas ERUA</w:t>
            </w:r>
          </w:p>
          <w:p w14:paraId="17BA47D3" w14:textId="77777777" w:rsidR="005E008C" w:rsidRDefault="005E008C"/>
          <w:p w14:paraId="606226CB" w14:textId="77777777" w:rsidR="005E008C" w:rsidRDefault="00000000">
            <w:r>
              <w:rPr>
                <w:rFonts w:ascii="Arial" w:hAnsi="Arial"/>
                <w:sz w:val="20"/>
              </w:rPr>
              <w:t>Duración: de octubre a mayo</w:t>
            </w:r>
          </w:p>
          <w:p w14:paraId="30771BFA" w14:textId="77777777" w:rsidR="005E008C" w:rsidRDefault="00000000">
            <w:r>
              <w:rPr>
                <w:rFonts w:ascii="Arial" w:hAnsi="Arial"/>
                <w:sz w:val="20"/>
              </w:rPr>
              <w:t>Semestre: primer y segundo semestre (curso completo)</w:t>
            </w:r>
          </w:p>
          <w:p w14:paraId="647924AD" w14:textId="77777777" w:rsidR="005E008C" w:rsidRDefault="00000000">
            <w:r>
              <w:rPr>
                <w:rFonts w:ascii="Arial" w:hAnsi="Arial"/>
                <w:sz w:val="20"/>
                <w:highlight w:val="yellow"/>
              </w:rPr>
              <w:t>Número de meses y horas: 8 meses - número total de horas pendiente de confirmación</w:t>
            </w:r>
          </w:p>
          <w:p w14:paraId="1680FF68" w14:textId="77777777" w:rsidR="005E008C" w:rsidRDefault="005E008C"/>
          <w:p w14:paraId="6DD2E43D" w14:textId="77777777" w:rsidR="005E008C" w:rsidRDefault="00000000">
            <w:r>
              <w:rPr>
                <w:rFonts w:ascii="Arial" w:hAnsi="Arial"/>
                <w:sz w:val="20"/>
              </w:rPr>
              <w:t>Servicio de adscripción: Departamento de Filología Moderna, Traducción e Interpretación / Área de Filología Francesa</w:t>
            </w:r>
          </w:p>
          <w:p w14:paraId="4E8ADF7C" w14:textId="77777777" w:rsidR="005E008C" w:rsidRDefault="00000000">
            <w:r>
              <w:rPr>
                <w:rFonts w:ascii="Arial" w:hAnsi="Arial"/>
                <w:sz w:val="20"/>
              </w:rPr>
              <w:t>Docencia en la Facultad de Economía, Empresa y Turismo (FEET), la Facultad de Traducción e Interpretación (FTI) y la Facultad de Filología.</w:t>
            </w:r>
          </w:p>
        </w:tc>
      </w:tr>
      <w:tr w:rsidR="005B735B" w14:paraId="068B7F53" w14:textId="77777777" w:rsidTr="00AA16D0">
        <w:trPr>
          <w:trHeight w:val="800"/>
        </w:trPr>
        <w:tc>
          <w:tcPr>
            <w:tcW w:w="2976" w:type="dxa"/>
          </w:tcPr>
          <w:p w14:paraId="3562C311" w14:textId="77777777" w:rsidR="005E008C" w:rsidRDefault="00000000">
            <w:r>
              <w:rPr>
                <w:rFonts w:ascii="Arial" w:hAnsi="Arial"/>
                <w:sz w:val="20"/>
              </w:rPr>
              <w:t>Puesto</w:t>
            </w:r>
          </w:p>
        </w:tc>
        <w:tc>
          <w:tcPr>
            <w:tcW w:w="7688" w:type="dxa"/>
            <w:vAlign w:val="center"/>
          </w:tcPr>
          <w:p w14:paraId="28E223FE" w14:textId="77777777" w:rsidR="005E008C" w:rsidRDefault="00000000">
            <w:r>
              <w:rPr>
                <w:rFonts w:ascii="Arial" w:hAnsi="Arial"/>
                <w:sz w:val="20"/>
              </w:rPr>
              <w:t>Estudiante en prácticas ERUA como auxiliar de conversación de francés (FLE/FOS/FOU)</w:t>
            </w:r>
          </w:p>
        </w:tc>
      </w:tr>
      <w:tr w:rsidR="00201CC5" w14:paraId="70FEB376" w14:textId="77777777" w:rsidTr="00AA16D0">
        <w:trPr>
          <w:trHeight w:val="1778"/>
        </w:trPr>
        <w:tc>
          <w:tcPr>
            <w:tcW w:w="2976" w:type="dxa"/>
          </w:tcPr>
          <w:p w14:paraId="30A04189" w14:textId="77777777" w:rsidR="005E008C" w:rsidRDefault="00000000">
            <w:r>
              <w:rPr>
                <w:rFonts w:ascii="Arial" w:hAnsi="Arial"/>
                <w:sz w:val="20"/>
              </w:rPr>
              <w:t>Condiciones de trabajo</w:t>
            </w:r>
          </w:p>
        </w:tc>
        <w:tc>
          <w:tcPr>
            <w:tcW w:w="7688" w:type="dxa"/>
          </w:tcPr>
          <w:p w14:paraId="0EFEE8F5" w14:textId="77777777" w:rsidR="005E008C" w:rsidRDefault="00000000">
            <w:r>
              <w:rPr>
                <w:rFonts w:ascii="Arial" w:hAnsi="Arial"/>
                <w:sz w:val="20"/>
              </w:rPr>
              <w:t>Prácticas presenciales en el Edificio de Humanidades (zona del Obelisco).</w:t>
            </w:r>
          </w:p>
          <w:p w14:paraId="643BBDB8" w14:textId="77777777" w:rsidR="005E008C" w:rsidRDefault="00000000">
            <w:r>
              <w:rPr>
                <w:rFonts w:ascii="Arial" w:hAnsi="Arial"/>
                <w:sz w:val="20"/>
              </w:rPr>
              <w:t>Estancia correspondiente al curso académico, de octubre a mayo.</w:t>
            </w:r>
          </w:p>
          <w:p w14:paraId="62EA16F4" w14:textId="77777777" w:rsidR="005E008C" w:rsidRDefault="00000000">
            <w:r>
              <w:rPr>
                <w:rFonts w:ascii="Arial" w:hAnsi="Arial"/>
                <w:sz w:val="20"/>
                <w:highlight w:val="yellow"/>
              </w:rPr>
              <w:t>El horario semanal y la carga total de trabajo se acordarán en función del horario docente y de las necesidades del departamento.</w:t>
            </w:r>
          </w:p>
          <w:p w14:paraId="497F8A0C" w14:textId="77777777" w:rsidR="005E008C" w:rsidRDefault="00000000">
            <w:r>
              <w:rPr>
                <w:rFonts w:ascii="Arial" w:hAnsi="Arial"/>
                <w:sz w:val="20"/>
              </w:rPr>
              <w:t>La persona en prácticas se incorporará al aula junto con el profesorado y, si lo desea, podrá organizar también actividades complementarias.</w:t>
            </w:r>
          </w:p>
          <w:p w14:paraId="3CDFCE6B" w14:textId="77777777" w:rsidR="005E008C" w:rsidRDefault="00000000">
            <w:r>
              <w:rPr>
                <w:rFonts w:ascii="Arial" w:hAnsi="Arial"/>
                <w:sz w:val="20"/>
                <w:highlight w:val="yellow"/>
              </w:rPr>
              <w:t>Las condiciones económicas, si proceden, se determinarán conforme a la normativa o a los acuerdos de prácticas ULPGC / ERUA.</w:t>
            </w:r>
          </w:p>
        </w:tc>
      </w:tr>
      <w:tr w:rsidR="00201CC5" w14:paraId="3B2D0D17" w14:textId="77777777" w:rsidTr="00AA16D0">
        <w:trPr>
          <w:trHeight w:val="806"/>
        </w:trPr>
        <w:tc>
          <w:tcPr>
            <w:tcW w:w="2976" w:type="dxa"/>
          </w:tcPr>
          <w:p w14:paraId="7637B8D7" w14:textId="77777777" w:rsidR="005E008C" w:rsidRDefault="00000000">
            <w:r>
              <w:rPr>
                <w:rFonts w:ascii="Arial" w:hAnsi="Arial"/>
                <w:sz w:val="20"/>
              </w:rPr>
              <w:t>Descripción de las prácticas</w:t>
            </w:r>
          </w:p>
        </w:tc>
        <w:tc>
          <w:tcPr>
            <w:tcW w:w="7688" w:type="dxa"/>
          </w:tcPr>
          <w:p w14:paraId="52BAFD6D" w14:textId="77777777" w:rsidR="005E008C" w:rsidRDefault="00000000">
            <w:r>
              <w:rPr>
                <w:rFonts w:ascii="Arial" w:hAnsi="Arial"/>
                <w:sz w:val="20"/>
              </w:rPr>
              <w:t>El Departamento de Filología Moderna, Traducción e Interpretación de la ULPGC busca una persona estudiante en prácticas ERUA para apoyar la docencia de lengua francesa y diversas actividades académico-culturales vinculadas al Área de Filología Francesa.</w:t>
            </w:r>
          </w:p>
          <w:p w14:paraId="6A991909" w14:textId="77777777" w:rsidR="005E008C" w:rsidRDefault="00000000">
            <w:r>
              <w:rPr>
                <w:rFonts w:ascii="Arial" w:hAnsi="Arial"/>
                <w:sz w:val="20"/>
              </w:rPr>
              <w:t>La plaza está concebida como un perfil de auxiliar de conversación con una marcada dimensión pedagógica, especialmente adecuado para candidaturas interesadas en el francés lengua extranjera (FLE), el francés con fines específicos (FOS) y el francés con fines universitarios (FOU).</w:t>
            </w:r>
          </w:p>
          <w:p w14:paraId="0E625154" w14:textId="77777777" w:rsidR="005E008C" w:rsidRDefault="00000000">
            <w:r>
              <w:rPr>
                <w:rFonts w:ascii="Arial" w:hAnsi="Arial"/>
                <w:sz w:val="20"/>
              </w:rPr>
              <w:t>La persona seleccionada colaborará con el profesorado que imparte asignaturas de francés en el Grado en Turismo, el Grado en Traducción e Interpretación: Inglés-Francés y el Grado en Lenguas Modernas: Inglés-Francés.</w:t>
            </w:r>
          </w:p>
          <w:p w14:paraId="6CD6BBEF" w14:textId="77777777" w:rsidR="005E008C" w:rsidRDefault="00000000">
            <w:r>
              <w:rPr>
                <w:rFonts w:ascii="Arial" w:hAnsi="Arial"/>
                <w:sz w:val="20"/>
              </w:rPr>
              <w:t>La asignación concreta de horario y materias se organizará en septiembre conforme al plan docente del curso. Por ello, esta ficha menciona las asignaturas de francés de dichas titulaciones sin cerrar de antemano una lista definitiva de materias.</w:t>
            </w:r>
          </w:p>
          <w:p w14:paraId="04F4B76A" w14:textId="77777777" w:rsidR="005E008C" w:rsidRDefault="00000000">
            <w:r>
              <w:rPr>
                <w:rFonts w:ascii="Arial" w:hAnsi="Arial"/>
                <w:sz w:val="20"/>
              </w:rPr>
              <w:t>Las funciones se centrarán principalmente en el apoyo a la interacción oral en francés, la participación en el aula, la preparación de materiales, las actividades culturales, las iniciativas vinculadas a ERUA y, cuando proceda, el acompañamiento a estudiantes internacionales.</w:t>
            </w:r>
          </w:p>
        </w:tc>
      </w:tr>
      <w:tr w:rsidR="00201CC5" w14:paraId="6E67B746" w14:textId="77777777" w:rsidTr="00AA16D0">
        <w:trPr>
          <w:trHeight w:val="806"/>
        </w:trPr>
        <w:tc>
          <w:tcPr>
            <w:tcW w:w="2976" w:type="dxa"/>
          </w:tcPr>
          <w:p w14:paraId="4A5BEBF1" w14:textId="77777777" w:rsidR="005E008C" w:rsidRDefault="00000000">
            <w:r>
              <w:rPr>
                <w:rFonts w:ascii="Arial" w:hAnsi="Arial"/>
                <w:sz w:val="20"/>
              </w:rPr>
              <w:t>Funciones</w:t>
            </w:r>
          </w:p>
        </w:tc>
        <w:tc>
          <w:tcPr>
            <w:tcW w:w="7688" w:type="dxa"/>
          </w:tcPr>
          <w:p w14:paraId="43776C6B" w14:textId="77777777" w:rsidR="005E008C" w:rsidRDefault="00000000">
            <w:r>
              <w:rPr>
                <w:rFonts w:ascii="Arial" w:hAnsi="Arial"/>
                <w:sz w:val="20"/>
              </w:rPr>
              <w:t>Apoyar la práctica oral y las actividades de conversación en francés durante las sesiones de clase.</w:t>
            </w:r>
          </w:p>
          <w:p w14:paraId="578725FA" w14:textId="77777777" w:rsidR="005E008C" w:rsidRDefault="00000000">
            <w:r>
              <w:rPr>
                <w:rFonts w:ascii="Arial" w:hAnsi="Arial"/>
                <w:sz w:val="20"/>
              </w:rPr>
              <w:t>Colaborar con el profesorado en la preparación de materiales pedagógicos y actividades de aula.</w:t>
            </w:r>
          </w:p>
          <w:p w14:paraId="76C8D13E" w14:textId="77777777" w:rsidR="005E008C" w:rsidRDefault="00000000">
            <w:r>
              <w:rPr>
                <w:rFonts w:ascii="Arial" w:hAnsi="Arial"/>
                <w:sz w:val="20"/>
              </w:rPr>
              <w:t>Apoyar actividades de francés para el turismo / FOS en asignaturas vinculadas al ámbito turístico.</w:t>
            </w:r>
          </w:p>
          <w:p w14:paraId="1110272B" w14:textId="77777777" w:rsidR="005E008C" w:rsidRDefault="00000000">
            <w:r>
              <w:rPr>
                <w:rFonts w:ascii="Arial" w:hAnsi="Arial"/>
                <w:sz w:val="20"/>
              </w:rPr>
              <w:t>Apoyar actividades relacionadas con la traducción francés-español en asignaturas del Grado en Traducción e Interpretación.</w:t>
            </w:r>
          </w:p>
          <w:p w14:paraId="33BB68D3" w14:textId="77777777" w:rsidR="005E008C" w:rsidRDefault="00000000">
            <w:r>
              <w:rPr>
                <w:rFonts w:ascii="Arial" w:hAnsi="Arial"/>
                <w:sz w:val="20"/>
              </w:rPr>
              <w:t>Apoyar actividades vinculadas a la fonética, la gramática, la literatura y la práctica de lengua francesa en Filología Francesa.</w:t>
            </w:r>
          </w:p>
          <w:p w14:paraId="37B13614" w14:textId="77777777" w:rsidR="005E008C" w:rsidRDefault="00000000">
            <w:r>
              <w:rPr>
                <w:rFonts w:ascii="Arial" w:hAnsi="Arial"/>
                <w:sz w:val="20"/>
              </w:rPr>
              <w:t>Contribuir a talleres culturales y actividades relacionadas con las culturas francófonas.</w:t>
            </w:r>
          </w:p>
          <w:p w14:paraId="2474656C" w14:textId="77777777" w:rsidR="005E008C" w:rsidRDefault="00000000">
            <w:r>
              <w:rPr>
                <w:rFonts w:ascii="Arial" w:hAnsi="Arial"/>
                <w:sz w:val="20"/>
              </w:rPr>
              <w:t>Ayudar a dinamizar iniciativas académicas e interculturales vinculadas a ERUA.</w:t>
            </w:r>
          </w:p>
          <w:p w14:paraId="2063B701" w14:textId="77777777" w:rsidR="005E008C" w:rsidRDefault="00000000">
            <w:r>
              <w:rPr>
                <w:rFonts w:ascii="Arial" w:hAnsi="Arial"/>
                <w:sz w:val="20"/>
              </w:rPr>
              <w:t>Prestar apoyo, cuando proceda, a estudiantes incoming o internacionales en actividades vinculadas al área de francés.</w:t>
            </w:r>
          </w:p>
          <w:p w14:paraId="2C7061E1" w14:textId="77777777" w:rsidR="005E008C" w:rsidRDefault="00000000">
            <w:r>
              <w:rPr>
                <w:rFonts w:ascii="Arial" w:hAnsi="Arial"/>
                <w:sz w:val="20"/>
              </w:rPr>
              <w:t>Participar en el aula junto con el profesorado; además, la persona en prácticas podrá proponer actividades complementarias.</w:t>
            </w:r>
          </w:p>
        </w:tc>
      </w:tr>
      <w:tr w:rsidR="005B735B" w14:paraId="42D1C964" w14:textId="77777777" w:rsidTr="00AA16D0">
        <w:trPr>
          <w:trHeight w:val="806"/>
        </w:trPr>
        <w:tc>
          <w:tcPr>
            <w:tcW w:w="2976" w:type="dxa"/>
          </w:tcPr>
          <w:p w14:paraId="1BEEDDA9" w14:textId="77777777" w:rsidR="005E008C" w:rsidRDefault="00000000">
            <w:r>
              <w:rPr>
                <w:rFonts w:ascii="Arial" w:hAnsi="Arial"/>
                <w:sz w:val="20"/>
              </w:rPr>
              <w:lastRenderedPageBreak/>
              <w:t>Requisitos</w:t>
            </w:r>
          </w:p>
        </w:tc>
        <w:tc>
          <w:tcPr>
            <w:tcW w:w="7688" w:type="dxa"/>
          </w:tcPr>
          <w:p w14:paraId="35BA5F28" w14:textId="77777777" w:rsidR="005E008C" w:rsidRDefault="00000000">
            <w:r>
              <w:rPr>
                <w:rFonts w:ascii="Arial" w:hAnsi="Arial"/>
                <w:sz w:val="20"/>
              </w:rPr>
              <w:t>Conocimientos:</w:t>
            </w:r>
          </w:p>
          <w:p w14:paraId="49E1554D" w14:textId="77777777" w:rsidR="005E008C" w:rsidRDefault="00000000">
            <w:r>
              <w:rPr>
                <w:rFonts w:ascii="Arial" w:hAnsi="Arial"/>
                <w:sz w:val="20"/>
              </w:rPr>
              <w:t>Formación o interés académico en FLE, FOS y/o FOU.</w:t>
            </w:r>
          </w:p>
          <w:p w14:paraId="649247A8" w14:textId="77777777" w:rsidR="005E008C" w:rsidRDefault="00000000">
            <w:r>
              <w:rPr>
                <w:rFonts w:ascii="Arial" w:hAnsi="Arial"/>
                <w:sz w:val="20"/>
              </w:rPr>
              <w:t>Interés por la docencia universitaria, la didáctica de lenguas y las culturas francófonas.</w:t>
            </w:r>
          </w:p>
          <w:p w14:paraId="5AD3EC52" w14:textId="77777777" w:rsidR="005E008C" w:rsidRDefault="00000000">
            <w:r>
              <w:rPr>
                <w:rFonts w:ascii="Arial" w:hAnsi="Arial"/>
                <w:sz w:val="20"/>
              </w:rPr>
              <w:t>Perfil orientado a futuros docentes de lenguas: preferentemente estudiantes de máster, aunque también podrán valorarse candidaturas de grado avanzado/L3 con itinerario claro en FLE/FOS.</w:t>
            </w:r>
          </w:p>
          <w:p w14:paraId="0F1DDC09" w14:textId="77777777" w:rsidR="005E008C" w:rsidRDefault="00000000">
            <w:r>
              <w:rPr>
                <w:rFonts w:ascii="Arial" w:hAnsi="Arial"/>
                <w:sz w:val="20"/>
              </w:rPr>
              <w:t>Dominio del francés de nivel C1/C2 o competencia nativa/casi nativa.</w:t>
            </w:r>
          </w:p>
          <w:p w14:paraId="078EFB5F" w14:textId="77777777" w:rsidR="005E008C" w:rsidRDefault="00000000">
            <w:r>
              <w:rPr>
                <w:rFonts w:ascii="Arial" w:hAnsi="Arial"/>
                <w:sz w:val="20"/>
              </w:rPr>
              <w:t>Español mínimo B1.</w:t>
            </w:r>
          </w:p>
          <w:p w14:paraId="134E2489" w14:textId="77777777" w:rsidR="005E008C" w:rsidRDefault="00000000">
            <w:r>
              <w:rPr>
                <w:rFonts w:ascii="Arial" w:hAnsi="Arial"/>
                <w:sz w:val="20"/>
              </w:rPr>
              <w:t>Se valorará positivamente un conocimiento básico de planificación docente, elaboración de materiales y/o apoyo lingüístico en educación superior.</w:t>
            </w:r>
          </w:p>
          <w:p w14:paraId="37DC5803" w14:textId="77777777" w:rsidR="005E008C" w:rsidRDefault="005E008C"/>
          <w:p w14:paraId="1B29466E" w14:textId="77777777" w:rsidR="005E008C" w:rsidRDefault="00000000">
            <w:r>
              <w:rPr>
                <w:rFonts w:ascii="Arial" w:hAnsi="Arial"/>
                <w:sz w:val="20"/>
              </w:rPr>
              <w:t>Competencias y habilidades:</w:t>
            </w:r>
          </w:p>
          <w:p w14:paraId="197FAD8D" w14:textId="77777777" w:rsidR="005E008C" w:rsidRDefault="00000000">
            <w:r>
              <w:rPr>
                <w:rFonts w:ascii="Arial" w:hAnsi="Arial"/>
                <w:sz w:val="20"/>
              </w:rPr>
              <w:t>Buenas competencias interpersonales, comunicativas y de trabajo en equipo.</w:t>
            </w:r>
          </w:p>
          <w:p w14:paraId="5231A78E" w14:textId="77777777" w:rsidR="005E008C" w:rsidRDefault="00000000">
            <w:r>
              <w:rPr>
                <w:rFonts w:ascii="Arial" w:hAnsi="Arial"/>
                <w:sz w:val="20"/>
              </w:rPr>
              <w:t>Capacidad para interactuar con estudiantes de distintos niveles y perfiles académicos.</w:t>
            </w:r>
          </w:p>
          <w:p w14:paraId="55F5C84E" w14:textId="77777777" w:rsidR="005E008C" w:rsidRDefault="00000000">
            <w:r>
              <w:rPr>
                <w:rFonts w:ascii="Arial" w:hAnsi="Arial"/>
                <w:sz w:val="20"/>
              </w:rPr>
              <w:t>Interés por el apoyo en el aula, la práctica oral y la participación activa en actividades docentes.</w:t>
            </w:r>
          </w:p>
          <w:p w14:paraId="51122A62" w14:textId="77777777" w:rsidR="005E008C" w:rsidRDefault="00000000">
            <w:r>
              <w:rPr>
                <w:rFonts w:ascii="Arial" w:hAnsi="Arial"/>
                <w:sz w:val="20"/>
              </w:rPr>
              <w:t>Capacidad para diseñar o adaptar materiales didácticos sencillos.</w:t>
            </w:r>
          </w:p>
          <w:p w14:paraId="40F0C778" w14:textId="77777777" w:rsidR="005E008C" w:rsidRDefault="00000000">
            <w:r>
              <w:rPr>
                <w:rFonts w:ascii="Arial" w:hAnsi="Arial"/>
                <w:sz w:val="20"/>
              </w:rPr>
              <w:t>Iniciativa, responsabilidad y capacidad de organización.</w:t>
            </w:r>
          </w:p>
          <w:p w14:paraId="70212693" w14:textId="77777777" w:rsidR="005E008C" w:rsidRDefault="00000000">
            <w:r>
              <w:rPr>
                <w:rFonts w:ascii="Arial" w:hAnsi="Arial"/>
                <w:sz w:val="20"/>
              </w:rPr>
              <w:t>Interés por las actividades interculturales, ERUA y de internacionalización.</w:t>
            </w:r>
          </w:p>
        </w:tc>
      </w:tr>
      <w:tr w:rsidR="00982FE3" w14:paraId="4C516E93" w14:textId="77777777" w:rsidTr="00AA16D0">
        <w:trPr>
          <w:trHeight w:val="806"/>
        </w:trPr>
        <w:tc>
          <w:tcPr>
            <w:tcW w:w="2976" w:type="dxa"/>
          </w:tcPr>
          <w:p w14:paraId="0527E211" w14:textId="77777777" w:rsidR="005E008C" w:rsidRDefault="00000000">
            <w:r>
              <w:rPr>
                <w:rFonts w:ascii="Arial" w:hAnsi="Arial"/>
                <w:sz w:val="20"/>
              </w:rPr>
              <w:t>Salario (si procede)</w:t>
            </w:r>
          </w:p>
        </w:tc>
        <w:tc>
          <w:tcPr>
            <w:tcW w:w="7688" w:type="dxa"/>
          </w:tcPr>
          <w:p w14:paraId="66184665" w14:textId="77777777" w:rsidR="005E008C" w:rsidRDefault="00000000">
            <w:r>
              <w:rPr>
                <w:rFonts w:ascii="Arial" w:hAnsi="Arial"/>
                <w:sz w:val="20"/>
                <w:highlight w:val="yellow"/>
              </w:rPr>
              <w:t>Pendiente de confirmación por la ULPGC / ERUA, si procede.</w:t>
            </w:r>
          </w:p>
        </w:tc>
      </w:tr>
      <w:tr w:rsidR="00982FE3" w14:paraId="4F2F7B48" w14:textId="77777777" w:rsidTr="00AA16D0">
        <w:trPr>
          <w:trHeight w:val="1026"/>
        </w:trPr>
        <w:tc>
          <w:tcPr>
            <w:tcW w:w="2976" w:type="dxa"/>
          </w:tcPr>
          <w:p w14:paraId="6B0BEE18" w14:textId="77777777" w:rsidR="005E008C" w:rsidRDefault="00000000">
            <w:r>
              <w:rPr>
                <w:rFonts w:ascii="Arial" w:hAnsi="Arial"/>
                <w:sz w:val="20"/>
              </w:rPr>
              <w:t>Fecha límite de solicitud</w:t>
            </w:r>
          </w:p>
        </w:tc>
        <w:tc>
          <w:tcPr>
            <w:tcW w:w="7688" w:type="dxa"/>
            <w:vAlign w:val="center"/>
          </w:tcPr>
          <w:p w14:paraId="43B9EFC0" w14:textId="77777777" w:rsidR="005E008C" w:rsidRDefault="00000000">
            <w:r>
              <w:rPr>
                <w:rFonts w:ascii="Arial" w:hAnsi="Arial"/>
                <w:sz w:val="20"/>
                <w:highlight w:val="yellow"/>
              </w:rPr>
              <w:t>Pendiente de confirmación.</w:t>
            </w:r>
          </w:p>
        </w:tc>
      </w:tr>
      <w:tr w:rsidR="00982FE3" w:rsidRPr="002F0A31" w14:paraId="72FF1955" w14:textId="77777777" w:rsidTr="00AA16D0">
        <w:trPr>
          <w:trHeight w:val="984"/>
        </w:trPr>
        <w:tc>
          <w:tcPr>
            <w:tcW w:w="2976" w:type="dxa"/>
          </w:tcPr>
          <w:p w14:paraId="6B994D86" w14:textId="77777777" w:rsidR="005E008C" w:rsidRDefault="00000000">
            <w:r>
              <w:rPr>
                <w:rFonts w:ascii="Arial" w:hAnsi="Arial"/>
                <w:sz w:val="20"/>
              </w:rPr>
              <w:t>Contactos (por favor, envíen la solicitud a todas las personas destinatarias)</w:t>
            </w:r>
          </w:p>
        </w:tc>
        <w:tc>
          <w:tcPr>
            <w:tcW w:w="7688" w:type="dxa"/>
          </w:tcPr>
          <w:p w14:paraId="733FFBBF" w14:textId="77777777" w:rsidR="005E008C" w:rsidRDefault="00000000">
            <w:r>
              <w:rPr>
                <w:rFonts w:ascii="Arial" w:hAnsi="Arial"/>
                <w:sz w:val="20"/>
              </w:rPr>
              <w:t>Bianca Manuela Sandu, directora de Movilidad, ULPGC - d.movilidad@ulpgc.es</w:t>
            </w:r>
          </w:p>
          <w:p w14:paraId="78A9C824" w14:textId="77777777" w:rsidR="005E008C" w:rsidRDefault="00000000">
            <w:r>
              <w:rPr>
                <w:rFonts w:ascii="Arial" w:hAnsi="Arial"/>
                <w:sz w:val="20"/>
              </w:rPr>
              <w:t>Samuel Taviro Rodríguez-Brusco, técnico de Movilidad y Estudiantes, ULPGC - erua@ulpgc.es</w:t>
            </w:r>
          </w:p>
          <w:p w14:paraId="247013BA" w14:textId="77777777" w:rsidR="005E008C" w:rsidRDefault="00000000">
            <w:r>
              <w:rPr>
                <w:rFonts w:ascii="Arial" w:hAnsi="Arial"/>
                <w:sz w:val="20"/>
              </w:rPr>
              <w:t>Gabriel Díez Abadie, tutor académico, Área de Filología Francesa, ULPGC - gabriel.diez@ulpgc.es</w:t>
            </w:r>
          </w:p>
          <w:p w14:paraId="7AB189C7" w14:textId="77777777" w:rsidR="005E008C" w:rsidRDefault="00000000">
            <w:r>
              <w:rPr>
                <w:rFonts w:ascii="Arial" w:hAnsi="Arial"/>
                <w:sz w:val="20"/>
              </w:rPr>
              <w:t>Francisco José Álvarez Gil, director del Departamento de Filología Moderna, Traducción e Interpretación - francisco.alvarez@ulpgc.es</w:t>
            </w:r>
          </w:p>
          <w:p w14:paraId="07FF94E0" w14:textId="77777777" w:rsidR="005E008C" w:rsidRDefault="00000000">
            <w:r>
              <w:rPr>
                <w:rFonts w:ascii="Arial" w:hAnsi="Arial"/>
                <w:sz w:val="20"/>
              </w:rPr>
              <w:t>Patricia Pérez López, secretaria del Departamento de Filología Moderna, Traducción e Interpretación - patricia.perez@ulpgc.es</w:t>
            </w:r>
          </w:p>
        </w:tc>
      </w:tr>
    </w:tbl>
    <w:p w14:paraId="3F7BC86A" w14:textId="77777777" w:rsidR="00BD296D" w:rsidRPr="005526B0" w:rsidRDefault="00BD296D" w:rsidP="00595B66">
      <w:pPr>
        <w:rPr>
          <w:lang w:val="en-GB"/>
        </w:rPr>
      </w:pPr>
    </w:p>
    <w:sectPr w:rsidR="00BD296D" w:rsidRPr="005526B0">
      <w:headerReference w:type="default" r:id="rId8"/>
      <w:pgSz w:w="11910" w:h="16840"/>
      <w:pgMar w:top="1728" w:right="1300" w:bottom="280" w:left="1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B30FF" w14:textId="77777777" w:rsidR="00896B08" w:rsidRDefault="00896B08" w:rsidP="002F0A31">
      <w:r>
        <w:separator/>
      </w:r>
    </w:p>
  </w:endnote>
  <w:endnote w:type="continuationSeparator" w:id="0">
    <w:p w14:paraId="72F008FE" w14:textId="77777777" w:rsidR="00896B08" w:rsidRDefault="00896B08" w:rsidP="002F0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FEA50" w14:textId="77777777" w:rsidR="00896B08" w:rsidRDefault="00896B08" w:rsidP="002F0A31">
      <w:r>
        <w:separator/>
      </w:r>
    </w:p>
  </w:footnote>
  <w:footnote w:type="continuationSeparator" w:id="0">
    <w:p w14:paraId="5D11BE34" w14:textId="77777777" w:rsidR="00896B08" w:rsidRDefault="00896B08" w:rsidP="002F0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E8AA8" w14:textId="77777777" w:rsidR="002F0A31" w:rsidRDefault="002F0A31">
    <w:pPr>
      <w:pStyle w:val="Encabezado"/>
    </w:pPr>
    <w:r>
      <w:rPr>
        <w:noProof/>
      </w:rPr>
      <w:drawing>
        <wp:anchor distT="0" distB="0" distL="114300" distR="114300" simplePos="0" relativeHeight="251659264" behindDoc="0" locked="0" layoutInCell="1" allowOverlap="1" wp14:anchorId="641A3110" wp14:editId="07690094">
          <wp:simplePos x="0" y="0"/>
          <wp:positionH relativeFrom="column">
            <wp:posOffset>4552950</wp:posOffset>
          </wp:positionH>
          <wp:positionV relativeFrom="paragraph">
            <wp:posOffset>-457200</wp:posOffset>
          </wp:positionV>
          <wp:extent cx="1666875" cy="1666875"/>
          <wp:effectExtent l="0" t="0" r="0" b="0"/>
          <wp:wrapSquare wrapText="bothSides"/>
          <wp:docPr id="10" name="Imagen 10" descr="https://erua-eui.eu/wp-content/uploads/2025/11/ERUA_Color_Horizontal-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rua-eui.eu/wp-content/uploads/2025/11/ERUA_Color_Horizontal-scale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anchor>
      </w:drawing>
    </w:r>
    <w:r>
      <w:rPr>
        <w:noProof/>
      </w:rPr>
      <w:drawing>
        <wp:anchor distT="0" distB="0" distL="114300" distR="114300" simplePos="0" relativeHeight="251658240" behindDoc="0" locked="0" layoutInCell="1" allowOverlap="1" wp14:anchorId="09576E1B" wp14:editId="7B005489">
          <wp:simplePos x="0" y="0"/>
          <wp:positionH relativeFrom="margin">
            <wp:align>left</wp:align>
          </wp:positionH>
          <wp:positionV relativeFrom="paragraph">
            <wp:posOffset>-66675</wp:posOffset>
          </wp:positionV>
          <wp:extent cx="1571625" cy="821690"/>
          <wp:effectExtent l="0" t="0" r="0" b="0"/>
          <wp:wrapTopAndBottom/>
          <wp:docPr id="5" name="Imagen 5" descr="https://www.ulpgc.es/sites/default/files/ArchivosULPGC/identidad-corporativa/Logo%2025%20Aniversario/logo_ulpgc_version_horizontal_positiva_de_uso_cotidiano_a_2_tin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ulpgc.es/sites/default/files/ArchivosULPGC/identidad-corporativa/Logo%2025%20Aniversario/logo_ulpgc_version_horizontal_positiva_de_uso_cotidiano_a_2_tinta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8216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389C"/>
    <w:multiLevelType w:val="hybridMultilevel"/>
    <w:tmpl w:val="664493EE"/>
    <w:lvl w:ilvl="0" w:tplc="040C0001">
      <w:start w:val="1"/>
      <w:numFmt w:val="bullet"/>
      <w:lvlText w:val=""/>
      <w:lvlJc w:val="left"/>
      <w:pPr>
        <w:ind w:left="468" w:hanging="360"/>
      </w:pPr>
      <w:rPr>
        <w:rFonts w:ascii="Symbol" w:hAnsi="Symbol"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1" w15:restartNumberingAfterBreak="0">
    <w:nsid w:val="07E75260"/>
    <w:multiLevelType w:val="hybridMultilevel"/>
    <w:tmpl w:val="C05C036A"/>
    <w:lvl w:ilvl="0" w:tplc="01E05A9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6754E8C"/>
    <w:multiLevelType w:val="hybridMultilevel"/>
    <w:tmpl w:val="32567816"/>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3" w15:restartNumberingAfterBreak="0">
    <w:nsid w:val="17C7564A"/>
    <w:multiLevelType w:val="hybridMultilevel"/>
    <w:tmpl w:val="4B042D2E"/>
    <w:lvl w:ilvl="0" w:tplc="9BF0F3D8">
      <w:numFmt w:val="bullet"/>
      <w:lvlText w:val=""/>
      <w:lvlJc w:val="left"/>
      <w:pPr>
        <w:ind w:left="392" w:hanging="284"/>
      </w:pPr>
      <w:rPr>
        <w:rFonts w:ascii="Symbol" w:eastAsia="Symbol" w:hAnsi="Symbol" w:cs="Symbol" w:hint="default"/>
        <w:w w:val="100"/>
        <w:sz w:val="22"/>
        <w:szCs w:val="22"/>
        <w:lang w:val="fr-FR" w:eastAsia="en-US" w:bidi="ar-SA"/>
      </w:rPr>
    </w:lvl>
    <w:lvl w:ilvl="1" w:tplc="5546B87C">
      <w:numFmt w:val="bullet"/>
      <w:lvlText w:val="•"/>
      <w:lvlJc w:val="left"/>
      <w:pPr>
        <w:ind w:left="925" w:hanging="284"/>
      </w:pPr>
      <w:rPr>
        <w:rFonts w:hint="default"/>
        <w:lang w:val="fr-FR" w:eastAsia="en-US" w:bidi="ar-SA"/>
      </w:rPr>
    </w:lvl>
    <w:lvl w:ilvl="2" w:tplc="0C9AB62A">
      <w:numFmt w:val="bullet"/>
      <w:lvlText w:val="•"/>
      <w:lvlJc w:val="left"/>
      <w:pPr>
        <w:ind w:left="1451" w:hanging="284"/>
      </w:pPr>
      <w:rPr>
        <w:rFonts w:hint="default"/>
        <w:lang w:val="fr-FR" w:eastAsia="en-US" w:bidi="ar-SA"/>
      </w:rPr>
    </w:lvl>
    <w:lvl w:ilvl="3" w:tplc="0A081D06">
      <w:numFmt w:val="bullet"/>
      <w:lvlText w:val="•"/>
      <w:lvlJc w:val="left"/>
      <w:pPr>
        <w:ind w:left="1976" w:hanging="284"/>
      </w:pPr>
      <w:rPr>
        <w:rFonts w:hint="default"/>
        <w:lang w:val="fr-FR" w:eastAsia="en-US" w:bidi="ar-SA"/>
      </w:rPr>
    </w:lvl>
    <w:lvl w:ilvl="4" w:tplc="E5E89F84">
      <w:numFmt w:val="bullet"/>
      <w:lvlText w:val="•"/>
      <w:lvlJc w:val="left"/>
      <w:pPr>
        <w:ind w:left="2502" w:hanging="284"/>
      </w:pPr>
      <w:rPr>
        <w:rFonts w:hint="default"/>
        <w:lang w:val="fr-FR" w:eastAsia="en-US" w:bidi="ar-SA"/>
      </w:rPr>
    </w:lvl>
    <w:lvl w:ilvl="5" w:tplc="F6247F50">
      <w:numFmt w:val="bullet"/>
      <w:lvlText w:val="•"/>
      <w:lvlJc w:val="left"/>
      <w:pPr>
        <w:ind w:left="3028" w:hanging="284"/>
      </w:pPr>
      <w:rPr>
        <w:rFonts w:hint="default"/>
        <w:lang w:val="fr-FR" w:eastAsia="en-US" w:bidi="ar-SA"/>
      </w:rPr>
    </w:lvl>
    <w:lvl w:ilvl="6" w:tplc="B2C6EF10">
      <w:numFmt w:val="bullet"/>
      <w:lvlText w:val="•"/>
      <w:lvlJc w:val="left"/>
      <w:pPr>
        <w:ind w:left="3553" w:hanging="284"/>
      </w:pPr>
      <w:rPr>
        <w:rFonts w:hint="default"/>
        <w:lang w:val="fr-FR" w:eastAsia="en-US" w:bidi="ar-SA"/>
      </w:rPr>
    </w:lvl>
    <w:lvl w:ilvl="7" w:tplc="B6C2D25C">
      <w:numFmt w:val="bullet"/>
      <w:lvlText w:val="•"/>
      <w:lvlJc w:val="left"/>
      <w:pPr>
        <w:ind w:left="4079" w:hanging="284"/>
      </w:pPr>
      <w:rPr>
        <w:rFonts w:hint="default"/>
        <w:lang w:val="fr-FR" w:eastAsia="en-US" w:bidi="ar-SA"/>
      </w:rPr>
    </w:lvl>
    <w:lvl w:ilvl="8" w:tplc="A47837A8">
      <w:numFmt w:val="bullet"/>
      <w:lvlText w:val="•"/>
      <w:lvlJc w:val="left"/>
      <w:pPr>
        <w:ind w:left="4604" w:hanging="284"/>
      </w:pPr>
      <w:rPr>
        <w:rFonts w:hint="default"/>
        <w:lang w:val="fr-FR" w:eastAsia="en-US" w:bidi="ar-SA"/>
      </w:rPr>
    </w:lvl>
  </w:abstractNum>
  <w:abstractNum w:abstractNumId="4" w15:restartNumberingAfterBreak="0">
    <w:nsid w:val="1AAC76F0"/>
    <w:multiLevelType w:val="hybridMultilevel"/>
    <w:tmpl w:val="D5DC0C6E"/>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5" w15:restartNumberingAfterBreak="0">
    <w:nsid w:val="21A03F33"/>
    <w:multiLevelType w:val="hybridMultilevel"/>
    <w:tmpl w:val="AA1EBB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1D100BC"/>
    <w:multiLevelType w:val="hybridMultilevel"/>
    <w:tmpl w:val="F1503554"/>
    <w:lvl w:ilvl="0" w:tplc="967C952A">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7" w15:restartNumberingAfterBreak="0">
    <w:nsid w:val="26345388"/>
    <w:multiLevelType w:val="hybridMultilevel"/>
    <w:tmpl w:val="E14A5044"/>
    <w:lvl w:ilvl="0" w:tplc="040C0001">
      <w:start w:val="1"/>
      <w:numFmt w:val="bullet"/>
      <w:lvlText w:val=""/>
      <w:lvlJc w:val="left"/>
      <w:pPr>
        <w:ind w:left="576"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8" w15:restartNumberingAfterBreak="0">
    <w:nsid w:val="2D320F2B"/>
    <w:multiLevelType w:val="hybridMultilevel"/>
    <w:tmpl w:val="3B2EE50E"/>
    <w:lvl w:ilvl="0" w:tplc="094AAF16">
      <w:numFmt w:val="bullet"/>
      <w:lvlText w:val="-"/>
      <w:lvlJc w:val="left"/>
      <w:pPr>
        <w:ind w:left="196" w:hanging="123"/>
      </w:pPr>
      <w:rPr>
        <w:rFonts w:ascii="Arial MT" w:eastAsia="Arial MT" w:hAnsi="Arial MT" w:cs="Arial MT" w:hint="default"/>
        <w:w w:val="99"/>
        <w:sz w:val="20"/>
        <w:szCs w:val="20"/>
        <w:lang w:val="fr-FR" w:eastAsia="en-US" w:bidi="ar-SA"/>
      </w:rPr>
    </w:lvl>
    <w:lvl w:ilvl="1" w:tplc="55A2C3DC">
      <w:numFmt w:val="bullet"/>
      <w:lvlText w:val="•"/>
      <w:lvlJc w:val="left"/>
      <w:pPr>
        <w:ind w:left="1126" w:hanging="123"/>
      </w:pPr>
      <w:rPr>
        <w:rFonts w:hint="default"/>
        <w:lang w:val="fr-FR" w:eastAsia="en-US" w:bidi="ar-SA"/>
      </w:rPr>
    </w:lvl>
    <w:lvl w:ilvl="2" w:tplc="51967E12">
      <w:numFmt w:val="bullet"/>
      <w:lvlText w:val="•"/>
      <w:lvlJc w:val="left"/>
      <w:pPr>
        <w:ind w:left="2053" w:hanging="123"/>
      </w:pPr>
      <w:rPr>
        <w:rFonts w:hint="default"/>
        <w:lang w:val="fr-FR" w:eastAsia="en-US" w:bidi="ar-SA"/>
      </w:rPr>
    </w:lvl>
    <w:lvl w:ilvl="3" w:tplc="D9DC68A0">
      <w:numFmt w:val="bullet"/>
      <w:lvlText w:val="•"/>
      <w:lvlJc w:val="left"/>
      <w:pPr>
        <w:ind w:left="2979" w:hanging="123"/>
      </w:pPr>
      <w:rPr>
        <w:rFonts w:hint="default"/>
        <w:lang w:val="fr-FR" w:eastAsia="en-US" w:bidi="ar-SA"/>
      </w:rPr>
    </w:lvl>
    <w:lvl w:ilvl="4" w:tplc="3178258A">
      <w:numFmt w:val="bullet"/>
      <w:lvlText w:val="•"/>
      <w:lvlJc w:val="left"/>
      <w:pPr>
        <w:ind w:left="3906" w:hanging="123"/>
      </w:pPr>
      <w:rPr>
        <w:rFonts w:hint="default"/>
        <w:lang w:val="fr-FR" w:eastAsia="en-US" w:bidi="ar-SA"/>
      </w:rPr>
    </w:lvl>
    <w:lvl w:ilvl="5" w:tplc="84E6DC7C">
      <w:numFmt w:val="bullet"/>
      <w:lvlText w:val="•"/>
      <w:lvlJc w:val="left"/>
      <w:pPr>
        <w:ind w:left="4833" w:hanging="123"/>
      </w:pPr>
      <w:rPr>
        <w:rFonts w:hint="default"/>
        <w:lang w:val="fr-FR" w:eastAsia="en-US" w:bidi="ar-SA"/>
      </w:rPr>
    </w:lvl>
    <w:lvl w:ilvl="6" w:tplc="03402046">
      <w:numFmt w:val="bullet"/>
      <w:lvlText w:val="•"/>
      <w:lvlJc w:val="left"/>
      <w:pPr>
        <w:ind w:left="5759" w:hanging="123"/>
      </w:pPr>
      <w:rPr>
        <w:rFonts w:hint="default"/>
        <w:lang w:val="fr-FR" w:eastAsia="en-US" w:bidi="ar-SA"/>
      </w:rPr>
    </w:lvl>
    <w:lvl w:ilvl="7" w:tplc="A782D646">
      <w:numFmt w:val="bullet"/>
      <w:lvlText w:val="•"/>
      <w:lvlJc w:val="left"/>
      <w:pPr>
        <w:ind w:left="6686" w:hanging="123"/>
      </w:pPr>
      <w:rPr>
        <w:rFonts w:hint="default"/>
        <w:lang w:val="fr-FR" w:eastAsia="en-US" w:bidi="ar-SA"/>
      </w:rPr>
    </w:lvl>
    <w:lvl w:ilvl="8" w:tplc="C34CBF5A">
      <w:numFmt w:val="bullet"/>
      <w:lvlText w:val="•"/>
      <w:lvlJc w:val="left"/>
      <w:pPr>
        <w:ind w:left="7613" w:hanging="123"/>
      </w:pPr>
      <w:rPr>
        <w:rFonts w:hint="default"/>
        <w:lang w:val="fr-FR" w:eastAsia="en-US" w:bidi="ar-SA"/>
      </w:rPr>
    </w:lvl>
  </w:abstractNum>
  <w:abstractNum w:abstractNumId="9" w15:restartNumberingAfterBreak="0">
    <w:nsid w:val="344F701F"/>
    <w:multiLevelType w:val="hybridMultilevel"/>
    <w:tmpl w:val="48CAEC60"/>
    <w:lvl w:ilvl="0" w:tplc="B7001A50">
      <w:numFmt w:val="bullet"/>
      <w:lvlText w:val=""/>
      <w:lvlJc w:val="left"/>
      <w:pPr>
        <w:ind w:left="392" w:hanging="284"/>
      </w:pPr>
      <w:rPr>
        <w:rFonts w:ascii="Symbol" w:eastAsia="Symbol" w:hAnsi="Symbol" w:cs="Symbol" w:hint="default"/>
        <w:w w:val="100"/>
        <w:sz w:val="22"/>
        <w:szCs w:val="22"/>
        <w:lang w:val="fr-FR" w:eastAsia="en-US" w:bidi="ar-SA"/>
      </w:rPr>
    </w:lvl>
    <w:lvl w:ilvl="1" w:tplc="BCD24EE8">
      <w:numFmt w:val="bullet"/>
      <w:lvlText w:val="•"/>
      <w:lvlJc w:val="left"/>
      <w:pPr>
        <w:ind w:left="925" w:hanging="284"/>
      </w:pPr>
      <w:rPr>
        <w:rFonts w:hint="default"/>
        <w:lang w:val="fr-FR" w:eastAsia="en-US" w:bidi="ar-SA"/>
      </w:rPr>
    </w:lvl>
    <w:lvl w:ilvl="2" w:tplc="9ED83672">
      <w:numFmt w:val="bullet"/>
      <w:lvlText w:val="•"/>
      <w:lvlJc w:val="left"/>
      <w:pPr>
        <w:ind w:left="1451" w:hanging="284"/>
      </w:pPr>
      <w:rPr>
        <w:rFonts w:hint="default"/>
        <w:lang w:val="fr-FR" w:eastAsia="en-US" w:bidi="ar-SA"/>
      </w:rPr>
    </w:lvl>
    <w:lvl w:ilvl="3" w:tplc="0D92E520">
      <w:numFmt w:val="bullet"/>
      <w:lvlText w:val="•"/>
      <w:lvlJc w:val="left"/>
      <w:pPr>
        <w:ind w:left="1976" w:hanging="284"/>
      </w:pPr>
      <w:rPr>
        <w:rFonts w:hint="default"/>
        <w:lang w:val="fr-FR" w:eastAsia="en-US" w:bidi="ar-SA"/>
      </w:rPr>
    </w:lvl>
    <w:lvl w:ilvl="4" w:tplc="BC9C1B5E">
      <w:numFmt w:val="bullet"/>
      <w:lvlText w:val="•"/>
      <w:lvlJc w:val="left"/>
      <w:pPr>
        <w:ind w:left="2502" w:hanging="284"/>
      </w:pPr>
      <w:rPr>
        <w:rFonts w:hint="default"/>
        <w:lang w:val="fr-FR" w:eastAsia="en-US" w:bidi="ar-SA"/>
      </w:rPr>
    </w:lvl>
    <w:lvl w:ilvl="5" w:tplc="24B8F32A">
      <w:numFmt w:val="bullet"/>
      <w:lvlText w:val="•"/>
      <w:lvlJc w:val="left"/>
      <w:pPr>
        <w:ind w:left="3028" w:hanging="284"/>
      </w:pPr>
      <w:rPr>
        <w:rFonts w:hint="default"/>
        <w:lang w:val="fr-FR" w:eastAsia="en-US" w:bidi="ar-SA"/>
      </w:rPr>
    </w:lvl>
    <w:lvl w:ilvl="6" w:tplc="54E06F9E">
      <w:numFmt w:val="bullet"/>
      <w:lvlText w:val="•"/>
      <w:lvlJc w:val="left"/>
      <w:pPr>
        <w:ind w:left="3553" w:hanging="284"/>
      </w:pPr>
      <w:rPr>
        <w:rFonts w:hint="default"/>
        <w:lang w:val="fr-FR" w:eastAsia="en-US" w:bidi="ar-SA"/>
      </w:rPr>
    </w:lvl>
    <w:lvl w:ilvl="7" w:tplc="A3AA4322">
      <w:numFmt w:val="bullet"/>
      <w:lvlText w:val="•"/>
      <w:lvlJc w:val="left"/>
      <w:pPr>
        <w:ind w:left="4079" w:hanging="284"/>
      </w:pPr>
      <w:rPr>
        <w:rFonts w:hint="default"/>
        <w:lang w:val="fr-FR" w:eastAsia="en-US" w:bidi="ar-SA"/>
      </w:rPr>
    </w:lvl>
    <w:lvl w:ilvl="8" w:tplc="BEBA939E">
      <w:numFmt w:val="bullet"/>
      <w:lvlText w:val="•"/>
      <w:lvlJc w:val="left"/>
      <w:pPr>
        <w:ind w:left="4604" w:hanging="284"/>
      </w:pPr>
      <w:rPr>
        <w:rFonts w:hint="default"/>
        <w:lang w:val="fr-FR" w:eastAsia="en-US" w:bidi="ar-SA"/>
      </w:rPr>
    </w:lvl>
  </w:abstractNum>
  <w:abstractNum w:abstractNumId="10" w15:restartNumberingAfterBreak="0">
    <w:nsid w:val="367A20AE"/>
    <w:multiLevelType w:val="hybridMultilevel"/>
    <w:tmpl w:val="83BC26B8"/>
    <w:lvl w:ilvl="0" w:tplc="40627888">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11" w15:restartNumberingAfterBreak="0">
    <w:nsid w:val="37FE4539"/>
    <w:multiLevelType w:val="hybridMultilevel"/>
    <w:tmpl w:val="A1DAB964"/>
    <w:lvl w:ilvl="0" w:tplc="E3C6E5D0">
      <w:numFmt w:val="bullet"/>
      <w:lvlText w:val=""/>
      <w:lvlJc w:val="left"/>
      <w:pPr>
        <w:ind w:left="392" w:hanging="284"/>
      </w:pPr>
      <w:rPr>
        <w:rFonts w:ascii="Symbol" w:eastAsia="Symbol" w:hAnsi="Symbol" w:cs="Symbol" w:hint="default"/>
        <w:w w:val="100"/>
        <w:sz w:val="22"/>
        <w:szCs w:val="22"/>
        <w:lang w:val="fr-FR" w:eastAsia="en-US" w:bidi="ar-SA"/>
      </w:rPr>
    </w:lvl>
    <w:lvl w:ilvl="1" w:tplc="194030F4">
      <w:numFmt w:val="bullet"/>
      <w:lvlText w:val="•"/>
      <w:lvlJc w:val="left"/>
      <w:pPr>
        <w:ind w:left="925" w:hanging="284"/>
      </w:pPr>
      <w:rPr>
        <w:rFonts w:hint="default"/>
        <w:lang w:val="fr-FR" w:eastAsia="en-US" w:bidi="ar-SA"/>
      </w:rPr>
    </w:lvl>
    <w:lvl w:ilvl="2" w:tplc="8CF05102">
      <w:numFmt w:val="bullet"/>
      <w:lvlText w:val="•"/>
      <w:lvlJc w:val="left"/>
      <w:pPr>
        <w:ind w:left="1451" w:hanging="284"/>
      </w:pPr>
      <w:rPr>
        <w:rFonts w:hint="default"/>
        <w:lang w:val="fr-FR" w:eastAsia="en-US" w:bidi="ar-SA"/>
      </w:rPr>
    </w:lvl>
    <w:lvl w:ilvl="3" w:tplc="4D4602BC">
      <w:numFmt w:val="bullet"/>
      <w:lvlText w:val="•"/>
      <w:lvlJc w:val="left"/>
      <w:pPr>
        <w:ind w:left="1976" w:hanging="284"/>
      </w:pPr>
      <w:rPr>
        <w:rFonts w:hint="default"/>
        <w:lang w:val="fr-FR" w:eastAsia="en-US" w:bidi="ar-SA"/>
      </w:rPr>
    </w:lvl>
    <w:lvl w:ilvl="4" w:tplc="62E07FC8">
      <w:numFmt w:val="bullet"/>
      <w:lvlText w:val="•"/>
      <w:lvlJc w:val="left"/>
      <w:pPr>
        <w:ind w:left="2502" w:hanging="284"/>
      </w:pPr>
      <w:rPr>
        <w:rFonts w:hint="default"/>
        <w:lang w:val="fr-FR" w:eastAsia="en-US" w:bidi="ar-SA"/>
      </w:rPr>
    </w:lvl>
    <w:lvl w:ilvl="5" w:tplc="B980E192">
      <w:numFmt w:val="bullet"/>
      <w:lvlText w:val="•"/>
      <w:lvlJc w:val="left"/>
      <w:pPr>
        <w:ind w:left="3028" w:hanging="284"/>
      </w:pPr>
      <w:rPr>
        <w:rFonts w:hint="default"/>
        <w:lang w:val="fr-FR" w:eastAsia="en-US" w:bidi="ar-SA"/>
      </w:rPr>
    </w:lvl>
    <w:lvl w:ilvl="6" w:tplc="2F623756">
      <w:numFmt w:val="bullet"/>
      <w:lvlText w:val="•"/>
      <w:lvlJc w:val="left"/>
      <w:pPr>
        <w:ind w:left="3553" w:hanging="284"/>
      </w:pPr>
      <w:rPr>
        <w:rFonts w:hint="default"/>
        <w:lang w:val="fr-FR" w:eastAsia="en-US" w:bidi="ar-SA"/>
      </w:rPr>
    </w:lvl>
    <w:lvl w:ilvl="7" w:tplc="3EE8D4D6">
      <w:numFmt w:val="bullet"/>
      <w:lvlText w:val="•"/>
      <w:lvlJc w:val="left"/>
      <w:pPr>
        <w:ind w:left="4079" w:hanging="284"/>
      </w:pPr>
      <w:rPr>
        <w:rFonts w:hint="default"/>
        <w:lang w:val="fr-FR" w:eastAsia="en-US" w:bidi="ar-SA"/>
      </w:rPr>
    </w:lvl>
    <w:lvl w:ilvl="8" w:tplc="8E3E4568">
      <w:numFmt w:val="bullet"/>
      <w:lvlText w:val="•"/>
      <w:lvlJc w:val="left"/>
      <w:pPr>
        <w:ind w:left="4604" w:hanging="284"/>
      </w:pPr>
      <w:rPr>
        <w:rFonts w:hint="default"/>
        <w:lang w:val="fr-FR" w:eastAsia="en-US" w:bidi="ar-SA"/>
      </w:rPr>
    </w:lvl>
  </w:abstractNum>
  <w:abstractNum w:abstractNumId="12" w15:restartNumberingAfterBreak="0">
    <w:nsid w:val="3EB44313"/>
    <w:multiLevelType w:val="hybridMultilevel"/>
    <w:tmpl w:val="DD6AED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FB427A4"/>
    <w:multiLevelType w:val="hybridMultilevel"/>
    <w:tmpl w:val="F52E8A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2B13DEA"/>
    <w:multiLevelType w:val="hybridMultilevel"/>
    <w:tmpl w:val="E16459E6"/>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15" w15:restartNumberingAfterBreak="0">
    <w:nsid w:val="4ED7508E"/>
    <w:multiLevelType w:val="hybridMultilevel"/>
    <w:tmpl w:val="472008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3134E8B"/>
    <w:multiLevelType w:val="hybridMultilevel"/>
    <w:tmpl w:val="EC306D12"/>
    <w:lvl w:ilvl="0" w:tplc="B492C024">
      <w:numFmt w:val="bullet"/>
      <w:lvlText w:val=""/>
      <w:lvlJc w:val="left"/>
      <w:pPr>
        <w:ind w:left="392" w:hanging="284"/>
      </w:pPr>
      <w:rPr>
        <w:rFonts w:ascii="Symbol" w:eastAsia="Symbol" w:hAnsi="Symbol" w:cs="Symbol" w:hint="default"/>
        <w:w w:val="100"/>
        <w:sz w:val="22"/>
        <w:szCs w:val="22"/>
        <w:lang w:val="fr-FR" w:eastAsia="en-US" w:bidi="ar-SA"/>
      </w:rPr>
    </w:lvl>
    <w:lvl w:ilvl="1" w:tplc="BEB0E96A">
      <w:numFmt w:val="bullet"/>
      <w:lvlText w:val="•"/>
      <w:lvlJc w:val="left"/>
      <w:pPr>
        <w:ind w:left="925" w:hanging="284"/>
      </w:pPr>
      <w:rPr>
        <w:rFonts w:hint="default"/>
        <w:lang w:val="fr-FR" w:eastAsia="en-US" w:bidi="ar-SA"/>
      </w:rPr>
    </w:lvl>
    <w:lvl w:ilvl="2" w:tplc="39E0C430">
      <w:numFmt w:val="bullet"/>
      <w:lvlText w:val="•"/>
      <w:lvlJc w:val="left"/>
      <w:pPr>
        <w:ind w:left="1451" w:hanging="284"/>
      </w:pPr>
      <w:rPr>
        <w:rFonts w:hint="default"/>
        <w:lang w:val="fr-FR" w:eastAsia="en-US" w:bidi="ar-SA"/>
      </w:rPr>
    </w:lvl>
    <w:lvl w:ilvl="3" w:tplc="DA5214D0">
      <w:numFmt w:val="bullet"/>
      <w:lvlText w:val="•"/>
      <w:lvlJc w:val="left"/>
      <w:pPr>
        <w:ind w:left="1976" w:hanging="284"/>
      </w:pPr>
      <w:rPr>
        <w:rFonts w:hint="default"/>
        <w:lang w:val="fr-FR" w:eastAsia="en-US" w:bidi="ar-SA"/>
      </w:rPr>
    </w:lvl>
    <w:lvl w:ilvl="4" w:tplc="EBCA3910">
      <w:numFmt w:val="bullet"/>
      <w:lvlText w:val="•"/>
      <w:lvlJc w:val="left"/>
      <w:pPr>
        <w:ind w:left="2502" w:hanging="284"/>
      </w:pPr>
      <w:rPr>
        <w:rFonts w:hint="default"/>
        <w:lang w:val="fr-FR" w:eastAsia="en-US" w:bidi="ar-SA"/>
      </w:rPr>
    </w:lvl>
    <w:lvl w:ilvl="5" w:tplc="AD10E92C">
      <w:numFmt w:val="bullet"/>
      <w:lvlText w:val="•"/>
      <w:lvlJc w:val="left"/>
      <w:pPr>
        <w:ind w:left="3028" w:hanging="284"/>
      </w:pPr>
      <w:rPr>
        <w:rFonts w:hint="default"/>
        <w:lang w:val="fr-FR" w:eastAsia="en-US" w:bidi="ar-SA"/>
      </w:rPr>
    </w:lvl>
    <w:lvl w:ilvl="6" w:tplc="0386847A">
      <w:numFmt w:val="bullet"/>
      <w:lvlText w:val="•"/>
      <w:lvlJc w:val="left"/>
      <w:pPr>
        <w:ind w:left="3553" w:hanging="284"/>
      </w:pPr>
      <w:rPr>
        <w:rFonts w:hint="default"/>
        <w:lang w:val="fr-FR" w:eastAsia="en-US" w:bidi="ar-SA"/>
      </w:rPr>
    </w:lvl>
    <w:lvl w:ilvl="7" w:tplc="DC60EB52">
      <w:numFmt w:val="bullet"/>
      <w:lvlText w:val="•"/>
      <w:lvlJc w:val="left"/>
      <w:pPr>
        <w:ind w:left="4079" w:hanging="284"/>
      </w:pPr>
      <w:rPr>
        <w:rFonts w:hint="default"/>
        <w:lang w:val="fr-FR" w:eastAsia="en-US" w:bidi="ar-SA"/>
      </w:rPr>
    </w:lvl>
    <w:lvl w:ilvl="8" w:tplc="44B0697A">
      <w:numFmt w:val="bullet"/>
      <w:lvlText w:val="•"/>
      <w:lvlJc w:val="left"/>
      <w:pPr>
        <w:ind w:left="4604" w:hanging="284"/>
      </w:pPr>
      <w:rPr>
        <w:rFonts w:hint="default"/>
        <w:lang w:val="fr-FR" w:eastAsia="en-US" w:bidi="ar-SA"/>
      </w:rPr>
    </w:lvl>
  </w:abstractNum>
  <w:abstractNum w:abstractNumId="17" w15:restartNumberingAfterBreak="0">
    <w:nsid w:val="5E4A14D1"/>
    <w:multiLevelType w:val="hybridMultilevel"/>
    <w:tmpl w:val="344A881A"/>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18" w15:restartNumberingAfterBreak="0">
    <w:nsid w:val="63EF21B9"/>
    <w:multiLevelType w:val="hybridMultilevel"/>
    <w:tmpl w:val="B9384EAE"/>
    <w:lvl w:ilvl="0" w:tplc="6286082C">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19" w15:restartNumberingAfterBreak="0">
    <w:nsid w:val="65390476"/>
    <w:multiLevelType w:val="hybridMultilevel"/>
    <w:tmpl w:val="A9801112"/>
    <w:lvl w:ilvl="0" w:tplc="8A20598C">
      <w:start w:val="2"/>
      <w:numFmt w:val="bullet"/>
      <w:lvlText w:val="-"/>
      <w:lvlJc w:val="left"/>
      <w:pPr>
        <w:ind w:left="555" w:hanging="360"/>
      </w:pPr>
      <w:rPr>
        <w:rFonts w:ascii="Calibri" w:eastAsia="Calibri" w:hAnsi="Calibri" w:cs="Calibri" w:hint="default"/>
      </w:rPr>
    </w:lvl>
    <w:lvl w:ilvl="1" w:tplc="040C0003" w:tentative="1">
      <w:start w:val="1"/>
      <w:numFmt w:val="bullet"/>
      <w:lvlText w:val="o"/>
      <w:lvlJc w:val="left"/>
      <w:pPr>
        <w:ind w:left="1275" w:hanging="360"/>
      </w:pPr>
      <w:rPr>
        <w:rFonts w:ascii="Courier New" w:hAnsi="Courier New" w:cs="Courier New" w:hint="default"/>
      </w:rPr>
    </w:lvl>
    <w:lvl w:ilvl="2" w:tplc="040C0005" w:tentative="1">
      <w:start w:val="1"/>
      <w:numFmt w:val="bullet"/>
      <w:lvlText w:val=""/>
      <w:lvlJc w:val="left"/>
      <w:pPr>
        <w:ind w:left="1995" w:hanging="360"/>
      </w:pPr>
      <w:rPr>
        <w:rFonts w:ascii="Wingdings" w:hAnsi="Wingdings" w:hint="default"/>
      </w:rPr>
    </w:lvl>
    <w:lvl w:ilvl="3" w:tplc="040C0001" w:tentative="1">
      <w:start w:val="1"/>
      <w:numFmt w:val="bullet"/>
      <w:lvlText w:val=""/>
      <w:lvlJc w:val="left"/>
      <w:pPr>
        <w:ind w:left="2715" w:hanging="360"/>
      </w:pPr>
      <w:rPr>
        <w:rFonts w:ascii="Symbol" w:hAnsi="Symbol" w:hint="default"/>
      </w:rPr>
    </w:lvl>
    <w:lvl w:ilvl="4" w:tplc="040C0003" w:tentative="1">
      <w:start w:val="1"/>
      <w:numFmt w:val="bullet"/>
      <w:lvlText w:val="o"/>
      <w:lvlJc w:val="left"/>
      <w:pPr>
        <w:ind w:left="3435" w:hanging="360"/>
      </w:pPr>
      <w:rPr>
        <w:rFonts w:ascii="Courier New" w:hAnsi="Courier New" w:cs="Courier New" w:hint="default"/>
      </w:rPr>
    </w:lvl>
    <w:lvl w:ilvl="5" w:tplc="040C0005" w:tentative="1">
      <w:start w:val="1"/>
      <w:numFmt w:val="bullet"/>
      <w:lvlText w:val=""/>
      <w:lvlJc w:val="left"/>
      <w:pPr>
        <w:ind w:left="4155" w:hanging="360"/>
      </w:pPr>
      <w:rPr>
        <w:rFonts w:ascii="Wingdings" w:hAnsi="Wingdings" w:hint="default"/>
      </w:rPr>
    </w:lvl>
    <w:lvl w:ilvl="6" w:tplc="040C0001" w:tentative="1">
      <w:start w:val="1"/>
      <w:numFmt w:val="bullet"/>
      <w:lvlText w:val=""/>
      <w:lvlJc w:val="left"/>
      <w:pPr>
        <w:ind w:left="4875" w:hanging="360"/>
      </w:pPr>
      <w:rPr>
        <w:rFonts w:ascii="Symbol" w:hAnsi="Symbol" w:hint="default"/>
      </w:rPr>
    </w:lvl>
    <w:lvl w:ilvl="7" w:tplc="040C0003" w:tentative="1">
      <w:start w:val="1"/>
      <w:numFmt w:val="bullet"/>
      <w:lvlText w:val="o"/>
      <w:lvlJc w:val="left"/>
      <w:pPr>
        <w:ind w:left="5595" w:hanging="360"/>
      </w:pPr>
      <w:rPr>
        <w:rFonts w:ascii="Courier New" w:hAnsi="Courier New" w:cs="Courier New" w:hint="default"/>
      </w:rPr>
    </w:lvl>
    <w:lvl w:ilvl="8" w:tplc="040C0005" w:tentative="1">
      <w:start w:val="1"/>
      <w:numFmt w:val="bullet"/>
      <w:lvlText w:val=""/>
      <w:lvlJc w:val="left"/>
      <w:pPr>
        <w:ind w:left="6315" w:hanging="360"/>
      </w:pPr>
      <w:rPr>
        <w:rFonts w:ascii="Wingdings" w:hAnsi="Wingdings" w:hint="default"/>
      </w:rPr>
    </w:lvl>
  </w:abstractNum>
  <w:abstractNum w:abstractNumId="20" w15:restartNumberingAfterBreak="0">
    <w:nsid w:val="6C0F3DB6"/>
    <w:multiLevelType w:val="hybridMultilevel"/>
    <w:tmpl w:val="45123152"/>
    <w:lvl w:ilvl="0" w:tplc="8E3624E8">
      <w:numFmt w:val="bullet"/>
      <w:lvlText w:val=""/>
      <w:lvlJc w:val="left"/>
      <w:pPr>
        <w:ind w:left="392" w:hanging="284"/>
      </w:pPr>
      <w:rPr>
        <w:rFonts w:ascii="Symbol" w:eastAsia="Symbol" w:hAnsi="Symbol" w:cs="Symbol" w:hint="default"/>
        <w:w w:val="100"/>
        <w:sz w:val="22"/>
        <w:szCs w:val="22"/>
        <w:lang w:val="fr-FR" w:eastAsia="en-US" w:bidi="ar-SA"/>
      </w:rPr>
    </w:lvl>
    <w:lvl w:ilvl="1" w:tplc="62BC2D24">
      <w:numFmt w:val="bullet"/>
      <w:lvlText w:val="•"/>
      <w:lvlJc w:val="left"/>
      <w:pPr>
        <w:ind w:left="925" w:hanging="284"/>
      </w:pPr>
      <w:rPr>
        <w:rFonts w:hint="default"/>
        <w:lang w:val="fr-FR" w:eastAsia="en-US" w:bidi="ar-SA"/>
      </w:rPr>
    </w:lvl>
    <w:lvl w:ilvl="2" w:tplc="297E142E">
      <w:numFmt w:val="bullet"/>
      <w:lvlText w:val="•"/>
      <w:lvlJc w:val="left"/>
      <w:pPr>
        <w:ind w:left="1451" w:hanging="284"/>
      </w:pPr>
      <w:rPr>
        <w:rFonts w:hint="default"/>
        <w:lang w:val="fr-FR" w:eastAsia="en-US" w:bidi="ar-SA"/>
      </w:rPr>
    </w:lvl>
    <w:lvl w:ilvl="3" w:tplc="7D3ABC4E">
      <w:numFmt w:val="bullet"/>
      <w:lvlText w:val="•"/>
      <w:lvlJc w:val="left"/>
      <w:pPr>
        <w:ind w:left="1976" w:hanging="284"/>
      </w:pPr>
      <w:rPr>
        <w:rFonts w:hint="default"/>
        <w:lang w:val="fr-FR" w:eastAsia="en-US" w:bidi="ar-SA"/>
      </w:rPr>
    </w:lvl>
    <w:lvl w:ilvl="4" w:tplc="892A95CE">
      <w:numFmt w:val="bullet"/>
      <w:lvlText w:val="•"/>
      <w:lvlJc w:val="left"/>
      <w:pPr>
        <w:ind w:left="2502" w:hanging="284"/>
      </w:pPr>
      <w:rPr>
        <w:rFonts w:hint="default"/>
        <w:lang w:val="fr-FR" w:eastAsia="en-US" w:bidi="ar-SA"/>
      </w:rPr>
    </w:lvl>
    <w:lvl w:ilvl="5" w:tplc="ACF8224C">
      <w:numFmt w:val="bullet"/>
      <w:lvlText w:val="•"/>
      <w:lvlJc w:val="left"/>
      <w:pPr>
        <w:ind w:left="3028" w:hanging="284"/>
      </w:pPr>
      <w:rPr>
        <w:rFonts w:hint="default"/>
        <w:lang w:val="fr-FR" w:eastAsia="en-US" w:bidi="ar-SA"/>
      </w:rPr>
    </w:lvl>
    <w:lvl w:ilvl="6" w:tplc="1BB2E9F2">
      <w:numFmt w:val="bullet"/>
      <w:lvlText w:val="•"/>
      <w:lvlJc w:val="left"/>
      <w:pPr>
        <w:ind w:left="3553" w:hanging="284"/>
      </w:pPr>
      <w:rPr>
        <w:rFonts w:hint="default"/>
        <w:lang w:val="fr-FR" w:eastAsia="en-US" w:bidi="ar-SA"/>
      </w:rPr>
    </w:lvl>
    <w:lvl w:ilvl="7" w:tplc="7B7495F4">
      <w:numFmt w:val="bullet"/>
      <w:lvlText w:val="•"/>
      <w:lvlJc w:val="left"/>
      <w:pPr>
        <w:ind w:left="4079" w:hanging="284"/>
      </w:pPr>
      <w:rPr>
        <w:rFonts w:hint="default"/>
        <w:lang w:val="fr-FR" w:eastAsia="en-US" w:bidi="ar-SA"/>
      </w:rPr>
    </w:lvl>
    <w:lvl w:ilvl="8" w:tplc="3D58DE6A">
      <w:numFmt w:val="bullet"/>
      <w:lvlText w:val="•"/>
      <w:lvlJc w:val="left"/>
      <w:pPr>
        <w:ind w:left="4604" w:hanging="284"/>
      </w:pPr>
      <w:rPr>
        <w:rFonts w:hint="default"/>
        <w:lang w:val="fr-FR" w:eastAsia="en-US" w:bidi="ar-SA"/>
      </w:rPr>
    </w:lvl>
  </w:abstractNum>
  <w:abstractNum w:abstractNumId="21" w15:restartNumberingAfterBreak="0">
    <w:nsid w:val="6CA36AE5"/>
    <w:multiLevelType w:val="hybridMultilevel"/>
    <w:tmpl w:val="1CC4CF18"/>
    <w:lvl w:ilvl="0" w:tplc="EFA0766A">
      <w:start w:val="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1836E65"/>
    <w:multiLevelType w:val="hybridMultilevel"/>
    <w:tmpl w:val="DD7C82E0"/>
    <w:lvl w:ilvl="0" w:tplc="040C0001">
      <w:start w:val="1"/>
      <w:numFmt w:val="bullet"/>
      <w:lvlText w:val=""/>
      <w:lvlJc w:val="left"/>
      <w:pPr>
        <w:ind w:left="859" w:hanging="360"/>
      </w:pPr>
      <w:rPr>
        <w:rFonts w:ascii="Symbol" w:hAnsi="Symbol" w:hint="default"/>
      </w:rPr>
    </w:lvl>
    <w:lvl w:ilvl="1" w:tplc="040C0003" w:tentative="1">
      <w:start w:val="1"/>
      <w:numFmt w:val="bullet"/>
      <w:lvlText w:val="o"/>
      <w:lvlJc w:val="left"/>
      <w:pPr>
        <w:ind w:left="1579" w:hanging="360"/>
      </w:pPr>
      <w:rPr>
        <w:rFonts w:ascii="Courier New" w:hAnsi="Courier New" w:cs="Courier New" w:hint="default"/>
      </w:rPr>
    </w:lvl>
    <w:lvl w:ilvl="2" w:tplc="040C0005" w:tentative="1">
      <w:start w:val="1"/>
      <w:numFmt w:val="bullet"/>
      <w:lvlText w:val=""/>
      <w:lvlJc w:val="left"/>
      <w:pPr>
        <w:ind w:left="2299" w:hanging="360"/>
      </w:pPr>
      <w:rPr>
        <w:rFonts w:ascii="Wingdings" w:hAnsi="Wingdings" w:hint="default"/>
      </w:rPr>
    </w:lvl>
    <w:lvl w:ilvl="3" w:tplc="040C0001" w:tentative="1">
      <w:start w:val="1"/>
      <w:numFmt w:val="bullet"/>
      <w:lvlText w:val=""/>
      <w:lvlJc w:val="left"/>
      <w:pPr>
        <w:ind w:left="3019" w:hanging="360"/>
      </w:pPr>
      <w:rPr>
        <w:rFonts w:ascii="Symbol" w:hAnsi="Symbol" w:hint="default"/>
      </w:rPr>
    </w:lvl>
    <w:lvl w:ilvl="4" w:tplc="040C0003" w:tentative="1">
      <w:start w:val="1"/>
      <w:numFmt w:val="bullet"/>
      <w:lvlText w:val="o"/>
      <w:lvlJc w:val="left"/>
      <w:pPr>
        <w:ind w:left="3739" w:hanging="360"/>
      </w:pPr>
      <w:rPr>
        <w:rFonts w:ascii="Courier New" w:hAnsi="Courier New" w:cs="Courier New" w:hint="default"/>
      </w:rPr>
    </w:lvl>
    <w:lvl w:ilvl="5" w:tplc="040C0005" w:tentative="1">
      <w:start w:val="1"/>
      <w:numFmt w:val="bullet"/>
      <w:lvlText w:val=""/>
      <w:lvlJc w:val="left"/>
      <w:pPr>
        <w:ind w:left="4459" w:hanging="360"/>
      </w:pPr>
      <w:rPr>
        <w:rFonts w:ascii="Wingdings" w:hAnsi="Wingdings" w:hint="default"/>
      </w:rPr>
    </w:lvl>
    <w:lvl w:ilvl="6" w:tplc="040C0001" w:tentative="1">
      <w:start w:val="1"/>
      <w:numFmt w:val="bullet"/>
      <w:lvlText w:val=""/>
      <w:lvlJc w:val="left"/>
      <w:pPr>
        <w:ind w:left="5179" w:hanging="360"/>
      </w:pPr>
      <w:rPr>
        <w:rFonts w:ascii="Symbol" w:hAnsi="Symbol" w:hint="default"/>
      </w:rPr>
    </w:lvl>
    <w:lvl w:ilvl="7" w:tplc="040C0003" w:tentative="1">
      <w:start w:val="1"/>
      <w:numFmt w:val="bullet"/>
      <w:lvlText w:val="o"/>
      <w:lvlJc w:val="left"/>
      <w:pPr>
        <w:ind w:left="5899" w:hanging="360"/>
      </w:pPr>
      <w:rPr>
        <w:rFonts w:ascii="Courier New" w:hAnsi="Courier New" w:cs="Courier New" w:hint="default"/>
      </w:rPr>
    </w:lvl>
    <w:lvl w:ilvl="8" w:tplc="040C0005" w:tentative="1">
      <w:start w:val="1"/>
      <w:numFmt w:val="bullet"/>
      <w:lvlText w:val=""/>
      <w:lvlJc w:val="left"/>
      <w:pPr>
        <w:ind w:left="6619" w:hanging="360"/>
      </w:pPr>
      <w:rPr>
        <w:rFonts w:ascii="Wingdings" w:hAnsi="Wingdings" w:hint="default"/>
      </w:rPr>
    </w:lvl>
  </w:abstractNum>
  <w:abstractNum w:abstractNumId="23" w15:restartNumberingAfterBreak="0">
    <w:nsid w:val="72A97B67"/>
    <w:multiLevelType w:val="hybridMultilevel"/>
    <w:tmpl w:val="A5A2DDD2"/>
    <w:lvl w:ilvl="0" w:tplc="30B8631C">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24" w15:restartNumberingAfterBreak="0">
    <w:nsid w:val="78BC1BB6"/>
    <w:multiLevelType w:val="hybridMultilevel"/>
    <w:tmpl w:val="B50059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FBF2369"/>
    <w:multiLevelType w:val="hybridMultilevel"/>
    <w:tmpl w:val="76F29712"/>
    <w:lvl w:ilvl="0" w:tplc="F802EB7E">
      <w:numFmt w:val="bullet"/>
      <w:lvlText w:val=""/>
      <w:lvlJc w:val="left"/>
      <w:pPr>
        <w:ind w:left="392" w:hanging="284"/>
      </w:pPr>
      <w:rPr>
        <w:rFonts w:ascii="Symbol" w:eastAsia="Symbol" w:hAnsi="Symbol" w:cs="Symbol" w:hint="default"/>
        <w:w w:val="100"/>
        <w:sz w:val="22"/>
        <w:szCs w:val="22"/>
        <w:lang w:val="fr-FR" w:eastAsia="en-US" w:bidi="ar-SA"/>
      </w:rPr>
    </w:lvl>
    <w:lvl w:ilvl="1" w:tplc="F968BF72">
      <w:numFmt w:val="bullet"/>
      <w:lvlText w:val="•"/>
      <w:lvlJc w:val="left"/>
      <w:pPr>
        <w:ind w:left="925" w:hanging="284"/>
      </w:pPr>
      <w:rPr>
        <w:rFonts w:hint="default"/>
        <w:lang w:val="fr-FR" w:eastAsia="en-US" w:bidi="ar-SA"/>
      </w:rPr>
    </w:lvl>
    <w:lvl w:ilvl="2" w:tplc="EEAA9C74">
      <w:numFmt w:val="bullet"/>
      <w:lvlText w:val="•"/>
      <w:lvlJc w:val="left"/>
      <w:pPr>
        <w:ind w:left="1451" w:hanging="284"/>
      </w:pPr>
      <w:rPr>
        <w:rFonts w:hint="default"/>
        <w:lang w:val="fr-FR" w:eastAsia="en-US" w:bidi="ar-SA"/>
      </w:rPr>
    </w:lvl>
    <w:lvl w:ilvl="3" w:tplc="816A55C4">
      <w:numFmt w:val="bullet"/>
      <w:lvlText w:val="•"/>
      <w:lvlJc w:val="left"/>
      <w:pPr>
        <w:ind w:left="1976" w:hanging="284"/>
      </w:pPr>
      <w:rPr>
        <w:rFonts w:hint="default"/>
        <w:lang w:val="fr-FR" w:eastAsia="en-US" w:bidi="ar-SA"/>
      </w:rPr>
    </w:lvl>
    <w:lvl w:ilvl="4" w:tplc="957A1170">
      <w:numFmt w:val="bullet"/>
      <w:lvlText w:val="•"/>
      <w:lvlJc w:val="left"/>
      <w:pPr>
        <w:ind w:left="2502" w:hanging="284"/>
      </w:pPr>
      <w:rPr>
        <w:rFonts w:hint="default"/>
        <w:lang w:val="fr-FR" w:eastAsia="en-US" w:bidi="ar-SA"/>
      </w:rPr>
    </w:lvl>
    <w:lvl w:ilvl="5" w:tplc="58067952">
      <w:numFmt w:val="bullet"/>
      <w:lvlText w:val="•"/>
      <w:lvlJc w:val="left"/>
      <w:pPr>
        <w:ind w:left="3028" w:hanging="284"/>
      </w:pPr>
      <w:rPr>
        <w:rFonts w:hint="default"/>
        <w:lang w:val="fr-FR" w:eastAsia="en-US" w:bidi="ar-SA"/>
      </w:rPr>
    </w:lvl>
    <w:lvl w:ilvl="6" w:tplc="AEC2FC48">
      <w:numFmt w:val="bullet"/>
      <w:lvlText w:val="•"/>
      <w:lvlJc w:val="left"/>
      <w:pPr>
        <w:ind w:left="3553" w:hanging="284"/>
      </w:pPr>
      <w:rPr>
        <w:rFonts w:hint="default"/>
        <w:lang w:val="fr-FR" w:eastAsia="en-US" w:bidi="ar-SA"/>
      </w:rPr>
    </w:lvl>
    <w:lvl w:ilvl="7" w:tplc="DFB27364">
      <w:numFmt w:val="bullet"/>
      <w:lvlText w:val="•"/>
      <w:lvlJc w:val="left"/>
      <w:pPr>
        <w:ind w:left="4079" w:hanging="284"/>
      </w:pPr>
      <w:rPr>
        <w:rFonts w:hint="default"/>
        <w:lang w:val="fr-FR" w:eastAsia="en-US" w:bidi="ar-SA"/>
      </w:rPr>
    </w:lvl>
    <w:lvl w:ilvl="8" w:tplc="5CF20EC8">
      <w:numFmt w:val="bullet"/>
      <w:lvlText w:val="•"/>
      <w:lvlJc w:val="left"/>
      <w:pPr>
        <w:ind w:left="4604" w:hanging="284"/>
      </w:pPr>
      <w:rPr>
        <w:rFonts w:hint="default"/>
        <w:lang w:val="fr-FR" w:eastAsia="en-US" w:bidi="ar-SA"/>
      </w:rPr>
    </w:lvl>
  </w:abstractNum>
  <w:num w:numId="1" w16cid:durableId="1710105139">
    <w:abstractNumId w:val="11"/>
  </w:num>
  <w:num w:numId="2" w16cid:durableId="1118913168">
    <w:abstractNumId w:val="25"/>
  </w:num>
  <w:num w:numId="3" w16cid:durableId="1325821008">
    <w:abstractNumId w:val="9"/>
  </w:num>
  <w:num w:numId="4" w16cid:durableId="1983147284">
    <w:abstractNumId w:val="16"/>
  </w:num>
  <w:num w:numId="5" w16cid:durableId="735977716">
    <w:abstractNumId w:val="20"/>
  </w:num>
  <w:num w:numId="6" w16cid:durableId="720784079">
    <w:abstractNumId w:val="3"/>
  </w:num>
  <w:num w:numId="7" w16cid:durableId="367948346">
    <w:abstractNumId w:val="1"/>
  </w:num>
  <w:num w:numId="8" w16cid:durableId="230116775">
    <w:abstractNumId w:val="23"/>
  </w:num>
  <w:num w:numId="9" w16cid:durableId="2109614135">
    <w:abstractNumId w:val="10"/>
  </w:num>
  <w:num w:numId="10" w16cid:durableId="814349">
    <w:abstractNumId w:val="18"/>
  </w:num>
  <w:num w:numId="11" w16cid:durableId="2018574974">
    <w:abstractNumId w:val="8"/>
  </w:num>
  <w:num w:numId="12" w16cid:durableId="2079132345">
    <w:abstractNumId w:val="0"/>
  </w:num>
  <w:num w:numId="13" w16cid:durableId="1019432188">
    <w:abstractNumId w:val="19"/>
  </w:num>
  <w:num w:numId="14" w16cid:durableId="157115712">
    <w:abstractNumId w:val="21"/>
  </w:num>
  <w:num w:numId="15" w16cid:durableId="2016031125">
    <w:abstractNumId w:val="6"/>
  </w:num>
  <w:num w:numId="16" w16cid:durableId="1552032954">
    <w:abstractNumId w:val="7"/>
  </w:num>
  <w:num w:numId="17" w16cid:durableId="2002199795">
    <w:abstractNumId w:val="14"/>
  </w:num>
  <w:num w:numId="18" w16cid:durableId="507214146">
    <w:abstractNumId w:val="2"/>
  </w:num>
  <w:num w:numId="19" w16cid:durableId="1435830227">
    <w:abstractNumId w:val="12"/>
  </w:num>
  <w:num w:numId="20" w16cid:durableId="1800415048">
    <w:abstractNumId w:val="17"/>
  </w:num>
  <w:num w:numId="21" w16cid:durableId="257757656">
    <w:abstractNumId w:val="4"/>
  </w:num>
  <w:num w:numId="22" w16cid:durableId="1833257492">
    <w:abstractNumId w:val="13"/>
  </w:num>
  <w:num w:numId="23" w16cid:durableId="57175445">
    <w:abstractNumId w:val="17"/>
  </w:num>
  <w:num w:numId="24" w16cid:durableId="1466973452">
    <w:abstractNumId w:val="15"/>
  </w:num>
  <w:num w:numId="25" w16cid:durableId="559219633">
    <w:abstractNumId w:val="24"/>
  </w:num>
  <w:num w:numId="26" w16cid:durableId="1206872264">
    <w:abstractNumId w:val="5"/>
  </w:num>
  <w:num w:numId="27" w16cid:durableId="165768838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997"/>
    <w:rsid w:val="00014B5C"/>
    <w:rsid w:val="000246B0"/>
    <w:rsid w:val="000463E3"/>
    <w:rsid w:val="00054224"/>
    <w:rsid w:val="000676E3"/>
    <w:rsid w:val="00083F24"/>
    <w:rsid w:val="000D3F5F"/>
    <w:rsid w:val="000E45EA"/>
    <w:rsid w:val="00101137"/>
    <w:rsid w:val="0015442C"/>
    <w:rsid w:val="001570D4"/>
    <w:rsid w:val="00201CC5"/>
    <w:rsid w:val="0021440E"/>
    <w:rsid w:val="00216A64"/>
    <w:rsid w:val="00234382"/>
    <w:rsid w:val="00242BE7"/>
    <w:rsid w:val="00256FC9"/>
    <w:rsid w:val="002627E4"/>
    <w:rsid w:val="00270B37"/>
    <w:rsid w:val="002836E3"/>
    <w:rsid w:val="002A58D8"/>
    <w:rsid w:val="002B09FD"/>
    <w:rsid w:val="002F0A31"/>
    <w:rsid w:val="002F2EEF"/>
    <w:rsid w:val="002F52B6"/>
    <w:rsid w:val="003040E5"/>
    <w:rsid w:val="003750AE"/>
    <w:rsid w:val="00375CBF"/>
    <w:rsid w:val="00395F66"/>
    <w:rsid w:val="003972C6"/>
    <w:rsid w:val="0039761D"/>
    <w:rsid w:val="003B00BA"/>
    <w:rsid w:val="003C45AF"/>
    <w:rsid w:val="00404DAE"/>
    <w:rsid w:val="00447AEB"/>
    <w:rsid w:val="00461872"/>
    <w:rsid w:val="0049084E"/>
    <w:rsid w:val="00533926"/>
    <w:rsid w:val="005526B0"/>
    <w:rsid w:val="0055455E"/>
    <w:rsid w:val="00562B0C"/>
    <w:rsid w:val="00574639"/>
    <w:rsid w:val="00595B66"/>
    <w:rsid w:val="005A02C8"/>
    <w:rsid w:val="005A1799"/>
    <w:rsid w:val="005A6ABD"/>
    <w:rsid w:val="005B735B"/>
    <w:rsid w:val="005D5D82"/>
    <w:rsid w:val="005E008C"/>
    <w:rsid w:val="006316A0"/>
    <w:rsid w:val="0063237B"/>
    <w:rsid w:val="00656B77"/>
    <w:rsid w:val="00657BF8"/>
    <w:rsid w:val="006917C1"/>
    <w:rsid w:val="006E40F4"/>
    <w:rsid w:val="00700677"/>
    <w:rsid w:val="007A12AA"/>
    <w:rsid w:val="007A12F8"/>
    <w:rsid w:val="007A17F8"/>
    <w:rsid w:val="007A6A5A"/>
    <w:rsid w:val="007B0E27"/>
    <w:rsid w:val="007D0E37"/>
    <w:rsid w:val="0081158A"/>
    <w:rsid w:val="00827F43"/>
    <w:rsid w:val="008561B1"/>
    <w:rsid w:val="008739F9"/>
    <w:rsid w:val="00896B08"/>
    <w:rsid w:val="008C5B84"/>
    <w:rsid w:val="008D2CD9"/>
    <w:rsid w:val="008E6103"/>
    <w:rsid w:val="009127BB"/>
    <w:rsid w:val="00922BB6"/>
    <w:rsid w:val="00976202"/>
    <w:rsid w:val="0097628C"/>
    <w:rsid w:val="00980411"/>
    <w:rsid w:val="00980C0C"/>
    <w:rsid w:val="00982FE3"/>
    <w:rsid w:val="00985482"/>
    <w:rsid w:val="009A4D61"/>
    <w:rsid w:val="009B3F02"/>
    <w:rsid w:val="009C05E9"/>
    <w:rsid w:val="009D2180"/>
    <w:rsid w:val="00A41C70"/>
    <w:rsid w:val="00A43F7A"/>
    <w:rsid w:val="00A902F5"/>
    <w:rsid w:val="00A93D94"/>
    <w:rsid w:val="00A9647C"/>
    <w:rsid w:val="00AA16D0"/>
    <w:rsid w:val="00AC02A7"/>
    <w:rsid w:val="00B233AF"/>
    <w:rsid w:val="00B27EDD"/>
    <w:rsid w:val="00B42559"/>
    <w:rsid w:val="00B44972"/>
    <w:rsid w:val="00B45A3A"/>
    <w:rsid w:val="00B56183"/>
    <w:rsid w:val="00B5690D"/>
    <w:rsid w:val="00B94588"/>
    <w:rsid w:val="00BB28E5"/>
    <w:rsid w:val="00BB3872"/>
    <w:rsid w:val="00BD296D"/>
    <w:rsid w:val="00BD4863"/>
    <w:rsid w:val="00BF3997"/>
    <w:rsid w:val="00C21F3A"/>
    <w:rsid w:val="00C74538"/>
    <w:rsid w:val="00C97740"/>
    <w:rsid w:val="00CA2019"/>
    <w:rsid w:val="00CA3A07"/>
    <w:rsid w:val="00D2396B"/>
    <w:rsid w:val="00D6120C"/>
    <w:rsid w:val="00E15EEA"/>
    <w:rsid w:val="00E31041"/>
    <w:rsid w:val="00E41267"/>
    <w:rsid w:val="00E52DE4"/>
    <w:rsid w:val="00E760B5"/>
    <w:rsid w:val="00E84894"/>
    <w:rsid w:val="00E93FEF"/>
    <w:rsid w:val="00EA1ED8"/>
    <w:rsid w:val="00EB2E34"/>
    <w:rsid w:val="00EB4B3A"/>
    <w:rsid w:val="00F45443"/>
    <w:rsid w:val="00F47E83"/>
    <w:rsid w:val="00F61569"/>
    <w:rsid w:val="00F61E11"/>
    <w:rsid w:val="00F62A6B"/>
    <w:rsid w:val="00FA63AC"/>
    <w:rsid w:val="00FB5191"/>
    <w:rsid w:val="00FE0844"/>
  </w:rsids>
  <m:mathPr>
    <m:mathFont m:val="Cambria Math"/>
    <m:brkBin m:val="before"/>
    <m:brkBinSub m:val="--"/>
    <m:smallFrac m:val="0"/>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64BE9"/>
  <w15:docId w15:val="{38AE7F81-D8DF-4CDE-B01E-507E2AA82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uiPriority w:val="10"/>
    <w:qFormat/>
    <w:rPr>
      <w:rFonts w:ascii="Times New Roman" w:eastAsia="Times New Roman" w:hAnsi="Times New Roman" w:cs="Times New Roman"/>
    </w:rPr>
  </w:style>
  <w:style w:type="paragraph" w:styleId="Prrafodelista">
    <w:name w:val="List Paragraph"/>
    <w:basedOn w:val="Normal"/>
    <w:uiPriority w:val="34"/>
    <w:qFormat/>
  </w:style>
  <w:style w:type="paragraph" w:customStyle="1" w:styleId="TableParagraph">
    <w:name w:val="Table Paragraph"/>
    <w:basedOn w:val="Normal"/>
    <w:uiPriority w:val="1"/>
    <w:qFormat/>
    <w:pPr>
      <w:ind w:left="392" w:hanging="284"/>
    </w:pPr>
  </w:style>
  <w:style w:type="character" w:styleId="Hipervnculo">
    <w:name w:val="Hyperlink"/>
    <w:basedOn w:val="Fuentedeprrafopredeter"/>
    <w:uiPriority w:val="99"/>
    <w:unhideWhenUsed/>
    <w:rsid w:val="00700677"/>
    <w:rPr>
      <w:color w:val="0000FF" w:themeColor="hyperlink"/>
      <w:u w:val="single"/>
    </w:rPr>
  </w:style>
  <w:style w:type="character" w:customStyle="1" w:styleId="Mentionnonrsolue1">
    <w:name w:val="Mention non résolue1"/>
    <w:basedOn w:val="Fuentedeprrafopredeter"/>
    <w:uiPriority w:val="99"/>
    <w:semiHidden/>
    <w:unhideWhenUsed/>
    <w:rsid w:val="00700677"/>
    <w:rPr>
      <w:color w:val="605E5C"/>
      <w:shd w:val="clear" w:color="auto" w:fill="E1DFDD"/>
    </w:rPr>
  </w:style>
  <w:style w:type="character" w:customStyle="1" w:styleId="Mentionnonrsolue2">
    <w:name w:val="Mention non résolue2"/>
    <w:basedOn w:val="Fuentedeprrafopredeter"/>
    <w:uiPriority w:val="99"/>
    <w:semiHidden/>
    <w:unhideWhenUsed/>
    <w:rsid w:val="00657BF8"/>
    <w:rPr>
      <w:color w:val="605E5C"/>
      <w:shd w:val="clear" w:color="auto" w:fill="E1DFDD"/>
    </w:rPr>
  </w:style>
  <w:style w:type="paragraph" w:styleId="Textodeglobo">
    <w:name w:val="Balloon Text"/>
    <w:basedOn w:val="Normal"/>
    <w:link w:val="TextodegloboCar"/>
    <w:uiPriority w:val="99"/>
    <w:semiHidden/>
    <w:unhideWhenUsed/>
    <w:rsid w:val="0053392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3926"/>
    <w:rPr>
      <w:rFonts w:ascii="Segoe UI" w:eastAsia="Calibri" w:hAnsi="Segoe UI" w:cs="Segoe UI"/>
      <w:sz w:val="18"/>
      <w:szCs w:val="18"/>
    </w:rPr>
  </w:style>
  <w:style w:type="paragraph" w:styleId="Encabezado">
    <w:name w:val="header"/>
    <w:basedOn w:val="Normal"/>
    <w:link w:val="EncabezadoCar"/>
    <w:uiPriority w:val="99"/>
    <w:unhideWhenUsed/>
    <w:rsid w:val="002F0A31"/>
    <w:pPr>
      <w:tabs>
        <w:tab w:val="center" w:pos="4252"/>
        <w:tab w:val="right" w:pos="8504"/>
      </w:tabs>
    </w:pPr>
  </w:style>
  <w:style w:type="character" w:customStyle="1" w:styleId="EncabezadoCar">
    <w:name w:val="Encabezado Car"/>
    <w:basedOn w:val="Fuentedeprrafopredeter"/>
    <w:link w:val="Encabezado"/>
    <w:uiPriority w:val="99"/>
    <w:rsid w:val="002F0A31"/>
    <w:rPr>
      <w:rFonts w:ascii="Calibri" w:eastAsia="Calibri" w:hAnsi="Calibri" w:cs="Calibri"/>
    </w:rPr>
  </w:style>
  <w:style w:type="paragraph" w:styleId="Piedepgina">
    <w:name w:val="footer"/>
    <w:basedOn w:val="Normal"/>
    <w:link w:val="PiedepginaCar"/>
    <w:uiPriority w:val="99"/>
    <w:unhideWhenUsed/>
    <w:rsid w:val="002F0A31"/>
    <w:pPr>
      <w:tabs>
        <w:tab w:val="center" w:pos="4252"/>
        <w:tab w:val="right" w:pos="8504"/>
      </w:tabs>
    </w:pPr>
  </w:style>
  <w:style w:type="character" w:customStyle="1" w:styleId="PiedepginaCar">
    <w:name w:val="Pie de página Car"/>
    <w:basedOn w:val="Fuentedeprrafopredeter"/>
    <w:link w:val="Piedepgina"/>
    <w:uiPriority w:val="99"/>
    <w:rsid w:val="002F0A31"/>
    <w:rPr>
      <w:rFonts w:ascii="Calibri" w:eastAsia="Calibri" w:hAnsi="Calibri" w:cs="Calibri"/>
    </w:rPr>
  </w:style>
  <w:style w:type="character" w:styleId="Mencinsinresolver">
    <w:name w:val="Unresolved Mention"/>
    <w:basedOn w:val="Fuentedeprrafopredeter"/>
    <w:uiPriority w:val="99"/>
    <w:semiHidden/>
    <w:unhideWhenUsed/>
    <w:rsid w:val="002F0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85391">
      <w:bodyDiv w:val="1"/>
      <w:marLeft w:val="0"/>
      <w:marRight w:val="0"/>
      <w:marTop w:val="0"/>
      <w:marBottom w:val="0"/>
      <w:divBdr>
        <w:top w:val="none" w:sz="0" w:space="0" w:color="auto"/>
        <w:left w:val="none" w:sz="0" w:space="0" w:color="auto"/>
        <w:bottom w:val="none" w:sz="0" w:space="0" w:color="auto"/>
        <w:right w:val="none" w:sz="0" w:space="0" w:color="auto"/>
      </w:divBdr>
    </w:div>
    <w:div w:id="1681934349">
      <w:bodyDiv w:val="1"/>
      <w:marLeft w:val="0"/>
      <w:marRight w:val="0"/>
      <w:marTop w:val="0"/>
      <w:marBottom w:val="0"/>
      <w:divBdr>
        <w:top w:val="none" w:sz="0" w:space="0" w:color="auto"/>
        <w:left w:val="none" w:sz="0" w:space="0" w:color="auto"/>
        <w:bottom w:val="none" w:sz="0" w:space="0" w:color="auto"/>
        <w:right w:val="none" w:sz="0" w:space="0" w:color="auto"/>
      </w:divBdr>
      <w:divsChild>
        <w:div w:id="2146195746">
          <w:marLeft w:val="0"/>
          <w:marRight w:val="0"/>
          <w:marTop w:val="0"/>
          <w:marBottom w:val="0"/>
          <w:divBdr>
            <w:top w:val="none" w:sz="0" w:space="0" w:color="auto"/>
            <w:left w:val="none" w:sz="0" w:space="0" w:color="auto"/>
            <w:bottom w:val="none" w:sz="0" w:space="0" w:color="auto"/>
            <w:right w:val="none" w:sz="0" w:space="0" w:color="auto"/>
          </w:divBdr>
        </w:div>
        <w:div w:id="2111315761">
          <w:marLeft w:val="0"/>
          <w:marRight w:val="0"/>
          <w:marTop w:val="0"/>
          <w:marBottom w:val="0"/>
          <w:divBdr>
            <w:top w:val="none" w:sz="0" w:space="0" w:color="auto"/>
            <w:left w:val="none" w:sz="0" w:space="0" w:color="auto"/>
            <w:bottom w:val="none" w:sz="0" w:space="0" w:color="auto"/>
            <w:right w:val="none" w:sz="0" w:space="0" w:color="auto"/>
          </w:divBdr>
        </w:div>
        <w:div w:id="902522798">
          <w:marLeft w:val="0"/>
          <w:marRight w:val="0"/>
          <w:marTop w:val="0"/>
          <w:marBottom w:val="0"/>
          <w:divBdr>
            <w:top w:val="none" w:sz="0" w:space="0" w:color="auto"/>
            <w:left w:val="none" w:sz="0" w:space="0" w:color="auto"/>
            <w:bottom w:val="none" w:sz="0" w:space="0" w:color="auto"/>
            <w:right w:val="none" w:sz="0" w:space="0" w:color="auto"/>
          </w:divBdr>
        </w:div>
        <w:div w:id="1430928664">
          <w:marLeft w:val="0"/>
          <w:marRight w:val="0"/>
          <w:marTop w:val="0"/>
          <w:marBottom w:val="0"/>
          <w:divBdr>
            <w:top w:val="none" w:sz="0" w:space="0" w:color="auto"/>
            <w:left w:val="none" w:sz="0" w:space="0" w:color="auto"/>
            <w:bottom w:val="none" w:sz="0" w:space="0" w:color="auto"/>
            <w:right w:val="none" w:sz="0" w:space="0" w:color="auto"/>
          </w:divBdr>
          <w:divsChild>
            <w:div w:id="789519077">
              <w:marLeft w:val="0"/>
              <w:marRight w:val="0"/>
              <w:marTop w:val="0"/>
              <w:marBottom w:val="0"/>
              <w:divBdr>
                <w:top w:val="none" w:sz="0" w:space="0" w:color="auto"/>
                <w:left w:val="none" w:sz="0" w:space="0" w:color="auto"/>
                <w:bottom w:val="none" w:sz="0" w:space="0" w:color="auto"/>
                <w:right w:val="none" w:sz="0" w:space="0" w:color="auto"/>
              </w:divBdr>
            </w:div>
          </w:divsChild>
        </w:div>
        <w:div w:id="1519613163">
          <w:marLeft w:val="0"/>
          <w:marRight w:val="0"/>
          <w:marTop w:val="0"/>
          <w:marBottom w:val="0"/>
          <w:divBdr>
            <w:top w:val="none" w:sz="0" w:space="0" w:color="auto"/>
            <w:left w:val="none" w:sz="0" w:space="0" w:color="auto"/>
            <w:bottom w:val="none" w:sz="0" w:space="0" w:color="auto"/>
            <w:right w:val="none" w:sz="0" w:space="0" w:color="auto"/>
          </w:divBdr>
          <w:divsChild>
            <w:div w:id="1361588353">
              <w:marLeft w:val="0"/>
              <w:marRight w:val="0"/>
              <w:marTop w:val="0"/>
              <w:marBottom w:val="0"/>
              <w:divBdr>
                <w:top w:val="none" w:sz="0" w:space="0" w:color="auto"/>
                <w:left w:val="none" w:sz="0" w:space="0" w:color="auto"/>
                <w:bottom w:val="none" w:sz="0" w:space="0" w:color="auto"/>
                <w:right w:val="none" w:sz="0" w:space="0" w:color="auto"/>
              </w:divBdr>
            </w:div>
          </w:divsChild>
        </w:div>
        <w:div w:id="762602776">
          <w:marLeft w:val="0"/>
          <w:marRight w:val="0"/>
          <w:marTop w:val="0"/>
          <w:marBottom w:val="0"/>
          <w:divBdr>
            <w:top w:val="none" w:sz="0" w:space="0" w:color="auto"/>
            <w:left w:val="none" w:sz="0" w:space="0" w:color="auto"/>
            <w:bottom w:val="none" w:sz="0" w:space="0" w:color="auto"/>
            <w:right w:val="none" w:sz="0" w:space="0" w:color="auto"/>
          </w:divBdr>
          <w:divsChild>
            <w:div w:id="204324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8B835-649B-4675-BD27-EFEA971DC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739</Words>
  <Characters>4551</Characters>
  <Application>Microsoft Office Word</Application>
  <DocSecurity>0</DocSecurity>
  <Lines>103</Lines>
  <Paragraphs>59</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université paris8</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Razane Sabbagh-kinnab</dc:creator>
  <cp:lastModifiedBy>Revisor anómimo</cp:lastModifiedBy>
  <cp:revision>4</cp:revision>
  <dcterms:created xsi:type="dcterms:W3CDTF">2026-02-18T14:08:00Z</dcterms:created>
  <dcterms:modified xsi:type="dcterms:W3CDTF">2026-03-03T10:25:00Z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2022-09-29T00:00:00Z</vt:filetime>
  </property>
  <property fmtid="{D5CDD505-2E9C-101B-9397-08002B2CF9AE}" pid="3" name="Creator">
    <vt:lpwstr>Microsoft® Word 2019</vt:lpwstr>
  </property>
  <property fmtid="{D5CDD505-2E9C-101B-9397-08002B2CF9AE}" pid="4" name="LastSaved">
    <vt:filetime>2023-03-30T00:00:00Z</vt:filetime>
  </property>
</Properties>
</file>