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ADD2D" w14:textId="77777777" w:rsidR="0009481F" w:rsidRPr="008317EA" w:rsidRDefault="0009481F" w:rsidP="0009481F">
      <w:pPr>
        <w:rPr>
          <w:rFonts w:ascii="Palatino Linotype" w:hAnsi="Palatino Linotype"/>
          <w:b/>
          <w:sz w:val="24"/>
          <w:szCs w:val="24"/>
        </w:rPr>
      </w:pPr>
      <w:r w:rsidRPr="008317EA">
        <w:rPr>
          <w:rFonts w:ascii="Palatino Linotype" w:hAnsi="Palatino Linotype"/>
          <w:b/>
          <w:sz w:val="24"/>
          <w:szCs w:val="24"/>
        </w:rPr>
        <w:t xml:space="preserve">Ανακοίνωση Τμήματος </w:t>
      </w:r>
      <w:r w:rsidR="003C771A" w:rsidRPr="008317EA">
        <w:rPr>
          <w:rFonts w:ascii="Palatino Linotype" w:hAnsi="Palatino Linotype"/>
          <w:b/>
          <w:sz w:val="24"/>
          <w:szCs w:val="24"/>
        </w:rPr>
        <w:t xml:space="preserve">Οικονομικής και Διοίκησης Τουρισμού, </w:t>
      </w:r>
      <w:r w:rsidRPr="008317EA">
        <w:rPr>
          <w:rFonts w:ascii="Palatino Linotype" w:hAnsi="Palatino Linotype"/>
          <w:b/>
          <w:sz w:val="24"/>
          <w:szCs w:val="24"/>
        </w:rPr>
        <w:t>Πανεπιστημίου Αιγαίου</w:t>
      </w:r>
    </w:p>
    <w:p w14:paraId="1813BA9A" w14:textId="187B0098" w:rsidR="0009481F" w:rsidRPr="00552C24" w:rsidRDefault="003C771A" w:rsidP="0009481F">
      <w:pPr>
        <w:jc w:val="right"/>
        <w:rPr>
          <w:rFonts w:ascii="Palatino Linotype" w:hAnsi="Palatino Linotype"/>
        </w:rPr>
      </w:pPr>
      <w:r>
        <w:rPr>
          <w:rFonts w:ascii="Palatino Linotype" w:hAnsi="Palatino Linotype"/>
        </w:rPr>
        <w:t>Χίος</w:t>
      </w:r>
      <w:r w:rsidR="0009481F" w:rsidRPr="00552C24">
        <w:rPr>
          <w:rFonts w:ascii="Palatino Linotype" w:hAnsi="Palatino Linotype"/>
        </w:rPr>
        <w:t xml:space="preserve">, </w:t>
      </w:r>
      <w:r w:rsidR="00746610">
        <w:rPr>
          <w:rFonts w:ascii="Palatino Linotype" w:hAnsi="Palatino Linotype"/>
        </w:rPr>
        <w:t>30.04.</w:t>
      </w:r>
      <w:r w:rsidR="008317EA">
        <w:rPr>
          <w:rFonts w:ascii="Palatino Linotype" w:hAnsi="Palatino Linotype"/>
        </w:rPr>
        <w:t>202</w:t>
      </w:r>
      <w:r w:rsidR="00746610">
        <w:rPr>
          <w:rFonts w:ascii="Palatino Linotype" w:hAnsi="Palatino Linotype"/>
        </w:rPr>
        <w:t>6</w:t>
      </w:r>
      <w:bookmarkStart w:id="0" w:name="_GoBack"/>
      <w:bookmarkEnd w:id="0"/>
    </w:p>
    <w:p w14:paraId="47EA62B6" w14:textId="77777777" w:rsidR="0009481F" w:rsidRPr="00552C24" w:rsidRDefault="0009481F" w:rsidP="0009481F">
      <w:pPr>
        <w:jc w:val="center"/>
        <w:rPr>
          <w:rFonts w:ascii="Palatino Linotype" w:hAnsi="Palatino Linotype"/>
          <w:b/>
          <w:u w:val="single"/>
        </w:rPr>
      </w:pPr>
    </w:p>
    <w:p w14:paraId="05D9C5E0" w14:textId="77777777" w:rsidR="0009481F" w:rsidRPr="0009481F" w:rsidRDefault="0009481F" w:rsidP="0009481F">
      <w:pPr>
        <w:jc w:val="center"/>
        <w:rPr>
          <w:rFonts w:ascii="Palatino Linotype" w:hAnsi="Palatino Linotype"/>
          <w:b/>
        </w:rPr>
      </w:pPr>
      <w:r w:rsidRPr="00552C24">
        <w:rPr>
          <w:rFonts w:ascii="Palatino Linotype" w:hAnsi="Palatino Linotype"/>
          <w:b/>
        </w:rPr>
        <w:t>ΑΝΑΚΟΙΝΩΣΗ</w:t>
      </w:r>
      <w:r w:rsidRPr="00552C24">
        <w:rPr>
          <w:rFonts w:ascii="Palatino Linotype" w:hAnsi="Palatino Linotype"/>
        </w:rPr>
        <w:t xml:space="preserve"> </w:t>
      </w:r>
      <w:r w:rsidRPr="00552C24">
        <w:rPr>
          <w:rFonts w:ascii="Palatino Linotype" w:hAnsi="Palatino Linotype"/>
          <w:b/>
        </w:rPr>
        <w:t xml:space="preserve">ΓΙΑ ΤΗ ΔΙΕΞΑΓΩΓΗ ΕΞΕΤΑΣΕΩΝ </w:t>
      </w:r>
      <w:r>
        <w:rPr>
          <w:rFonts w:ascii="Palatino Linotype" w:hAnsi="Palatino Linotype"/>
          <w:b/>
        </w:rPr>
        <w:t xml:space="preserve">ΓΙΑ ΤΗΝ </w:t>
      </w:r>
      <w:r w:rsidRPr="0009481F">
        <w:rPr>
          <w:rFonts w:ascii="Palatino Linotype" w:hAnsi="Palatino Linotype"/>
          <w:b/>
        </w:rPr>
        <w:t xml:space="preserve">ΚΑΤΑΤΑΞΗ </w:t>
      </w:r>
      <w:r w:rsidR="00C912D8" w:rsidRPr="0009481F">
        <w:rPr>
          <w:rFonts w:ascii="Palatino Linotype" w:hAnsi="Palatino Linotype"/>
          <w:b/>
        </w:rPr>
        <w:t xml:space="preserve">AΠΟΦΟΙΤΩΝ </w:t>
      </w:r>
      <w:r w:rsidR="00C912D8">
        <w:rPr>
          <w:rFonts w:ascii="Palatino Linotype" w:hAnsi="Palatino Linotype"/>
          <w:b/>
        </w:rPr>
        <w:t>Ι</w:t>
      </w:r>
      <w:r w:rsidR="00C912D8" w:rsidRPr="00C912D8">
        <w:rPr>
          <w:rFonts w:ascii="Palatino Linotype" w:hAnsi="Palatino Linotype"/>
          <w:b/>
        </w:rPr>
        <w:t>ΝΣΤΙΤΟΥΤΩΝ ΕΠΑΓΓΕΛΜΑΤΙΚΗΣ ΚΑΤΑΡΤΙΣΗΣ</w:t>
      </w:r>
      <w:r w:rsidR="00C912D8">
        <w:rPr>
          <w:rFonts w:ascii="Palatino Linotype" w:hAnsi="Palatino Linotype"/>
          <w:b/>
        </w:rPr>
        <w:t xml:space="preserve"> (</w:t>
      </w:r>
      <w:r w:rsidRPr="0009481F">
        <w:rPr>
          <w:rFonts w:ascii="Palatino Linotype" w:hAnsi="Palatino Linotype"/>
          <w:b/>
        </w:rPr>
        <w:t>Ι.Ε.Κ</w:t>
      </w:r>
      <w:r w:rsidR="00C912D8">
        <w:rPr>
          <w:rFonts w:ascii="Palatino Linotype" w:hAnsi="Palatino Linotype"/>
          <w:b/>
        </w:rPr>
        <w:t>.)</w:t>
      </w:r>
      <w:r w:rsidRPr="0009481F">
        <w:rPr>
          <w:rFonts w:ascii="Palatino Linotype" w:hAnsi="Palatino Linotype"/>
          <w:b/>
        </w:rPr>
        <w:t xml:space="preserve"> ΚΑΙ ΜΕΤΑΛΥΚΕΙΑΚΟΥ </w:t>
      </w:r>
      <w:r w:rsidR="00C912D8">
        <w:rPr>
          <w:rFonts w:ascii="Palatino Linotype" w:hAnsi="Palatino Linotype"/>
          <w:b/>
        </w:rPr>
        <w:t>Ε</w:t>
      </w:r>
      <w:r w:rsidRPr="0009481F">
        <w:rPr>
          <w:rFonts w:ascii="Palatino Linotype" w:hAnsi="Palatino Linotype"/>
          <w:b/>
        </w:rPr>
        <w:t>ΤΟΥΣ ΤΑΞΗΣ ΜΑΘΗΤΕΙΑΣ</w:t>
      </w:r>
    </w:p>
    <w:p w14:paraId="0E88C91E" w14:textId="77777777" w:rsidR="0009481F" w:rsidRPr="00552C24" w:rsidRDefault="0009481F" w:rsidP="0009481F">
      <w:pPr>
        <w:jc w:val="center"/>
        <w:rPr>
          <w:rFonts w:ascii="Palatino Linotype" w:hAnsi="Palatino Linotype"/>
        </w:rPr>
      </w:pPr>
      <w:r w:rsidRPr="0009481F">
        <w:rPr>
          <w:rFonts w:ascii="Palatino Linotype" w:hAnsi="Palatino Linotype"/>
          <w:b/>
        </w:rPr>
        <w:t>ΣΤ</w:t>
      </w:r>
      <w:r>
        <w:rPr>
          <w:rFonts w:ascii="Palatino Linotype" w:hAnsi="Palatino Linotype"/>
          <w:b/>
        </w:rPr>
        <w:t>Ο</w:t>
      </w:r>
      <w:r w:rsidRPr="0009481F">
        <w:rPr>
          <w:rFonts w:ascii="Palatino Linotype" w:hAnsi="Palatino Linotype"/>
          <w:b/>
        </w:rPr>
        <w:t xml:space="preserve"> ΠΡΟΠΤΥΧΙΑΚ</w:t>
      </w:r>
      <w:r>
        <w:rPr>
          <w:rFonts w:ascii="Palatino Linotype" w:hAnsi="Palatino Linotype"/>
          <w:b/>
        </w:rPr>
        <w:t>Ο</w:t>
      </w:r>
      <w:r w:rsidRPr="0009481F">
        <w:rPr>
          <w:rFonts w:ascii="Palatino Linotype" w:hAnsi="Palatino Linotype"/>
          <w:b/>
        </w:rPr>
        <w:t xml:space="preserve"> ΠΡΟΓΡΑΜΜΑ ΣΠΟΥΔΩΝ </w:t>
      </w:r>
      <w:r>
        <w:rPr>
          <w:rFonts w:ascii="Palatino Linotype" w:hAnsi="Palatino Linotype"/>
          <w:b/>
        </w:rPr>
        <w:t>ΤΟΥ</w:t>
      </w:r>
      <w:r w:rsidRPr="00552C24">
        <w:rPr>
          <w:rFonts w:ascii="Palatino Linotype" w:hAnsi="Palatino Linotype"/>
          <w:b/>
        </w:rPr>
        <w:t xml:space="preserve"> ΤΜΗΜΑ</w:t>
      </w:r>
      <w:r>
        <w:rPr>
          <w:rFonts w:ascii="Palatino Linotype" w:hAnsi="Palatino Linotype"/>
          <w:b/>
        </w:rPr>
        <w:t>ΤΟΣ</w:t>
      </w:r>
      <w:r w:rsidR="003C771A">
        <w:rPr>
          <w:rFonts w:ascii="Palatino Linotype" w:hAnsi="Palatino Linotype"/>
          <w:b/>
        </w:rPr>
        <w:t xml:space="preserve"> ΟΙΚΟΝΟΜΙΚΗΣ ΚΑΙ ΔΙΟΙΚΗΣΗΣ ΤΟΥΡΙΣΜΟΥ</w:t>
      </w:r>
    </w:p>
    <w:p w14:paraId="309833DB" w14:textId="217CE96C" w:rsidR="00C50243" w:rsidRDefault="00C50243" w:rsidP="00C50243">
      <w:pPr>
        <w:jc w:val="both"/>
        <w:rPr>
          <w:rFonts w:ascii="Palatino Linotype" w:hAnsi="Palatino Linotype"/>
        </w:rPr>
      </w:pPr>
      <w:r>
        <w:rPr>
          <w:rFonts w:ascii="Palatino Linotype" w:hAnsi="Palatino Linotype"/>
        </w:rPr>
        <w:t>Ανακοινώνεται ότι βάσει της απόφασης της Συγκλήτου του Πανεπιστημίου Αιγαίου στη συνεδρίαση με αριθμ. 33/31.05.2023 θα διεξαχθούν γραπτές εξετάσεις για την επιλογή των υποψηφίων για κατάταξη Αποφοίτων Ινστιτούτων Επαγγελματικής Κατάρτισης (Ι.Ε.Κ.) και Μεταλυκειακού Έτους Τάξης Μαθητείας στο Προπτυχιακό Πρόγραμμα Σπουδών του Τμήματος Οικονομικής και Διοίκησης Τουρισμού σε ποσοστό ίσο με το 3% επί του αριθμού των εισακτέων του ακαδημαϊκού έτους 202</w:t>
      </w:r>
      <w:r w:rsidR="00746610">
        <w:rPr>
          <w:rFonts w:ascii="Palatino Linotype" w:hAnsi="Palatino Linotype"/>
        </w:rPr>
        <w:t>6</w:t>
      </w:r>
      <w:r>
        <w:rPr>
          <w:rFonts w:ascii="Palatino Linotype" w:hAnsi="Palatino Linotype"/>
        </w:rPr>
        <w:t>-202</w:t>
      </w:r>
      <w:r w:rsidR="00746610">
        <w:rPr>
          <w:rFonts w:ascii="Palatino Linotype" w:hAnsi="Palatino Linotype"/>
        </w:rPr>
        <w:t>7</w:t>
      </w:r>
      <w:r>
        <w:rPr>
          <w:rFonts w:ascii="Palatino Linotype" w:hAnsi="Palatino Linotype"/>
        </w:rPr>
        <w:t xml:space="preserve"> όπως ορίστηκε.</w:t>
      </w:r>
    </w:p>
    <w:p w14:paraId="5A0A15A0" w14:textId="77777777" w:rsidR="0009481F" w:rsidRDefault="00CC16CB" w:rsidP="0009481F">
      <w:pPr>
        <w:jc w:val="both"/>
        <w:rPr>
          <w:rFonts w:ascii="Palatino Linotype" w:hAnsi="Palatino Linotype"/>
        </w:rPr>
      </w:pPr>
      <w:r>
        <w:rPr>
          <w:rFonts w:ascii="Palatino Linotype" w:hAnsi="Palatino Linotype"/>
        </w:rPr>
        <w:t xml:space="preserve">Δικαίωμα συμμετοχής στις εν λόγω κατατακτήριες εξετάσεις έχουν οι </w:t>
      </w:r>
      <w:r w:rsidRPr="00CC16CB">
        <w:rPr>
          <w:rFonts w:ascii="Palatino Linotype" w:hAnsi="Palatino Linotype"/>
        </w:rPr>
        <w:t>απ</w:t>
      </w:r>
      <w:r>
        <w:rPr>
          <w:rFonts w:ascii="Palatino Linotype" w:hAnsi="Palatino Linotype"/>
        </w:rPr>
        <w:t>όφοιτοι</w:t>
      </w:r>
      <w:r w:rsidRPr="00CC16CB">
        <w:rPr>
          <w:rFonts w:ascii="Palatino Linotype" w:hAnsi="Palatino Linotype"/>
        </w:rPr>
        <w:t xml:space="preserve"> Ι.Ε.Κ. και Μεταλυκειακού έτους - Τάξης Μαθητείας </w:t>
      </w:r>
      <w:r>
        <w:rPr>
          <w:rFonts w:ascii="Palatino Linotype" w:hAnsi="Palatino Linotype"/>
        </w:rPr>
        <w:t xml:space="preserve">που είναι κάτοχοι των </w:t>
      </w:r>
      <w:r w:rsidRPr="00CC16CB">
        <w:rPr>
          <w:rFonts w:ascii="Palatino Linotype" w:hAnsi="Palatino Linotype"/>
        </w:rPr>
        <w:t>Διπλ</w:t>
      </w:r>
      <w:r>
        <w:rPr>
          <w:rFonts w:ascii="Palatino Linotype" w:hAnsi="Palatino Linotype"/>
        </w:rPr>
        <w:t>ωμάτων</w:t>
      </w:r>
      <w:r w:rsidRPr="00CC16CB">
        <w:rPr>
          <w:rFonts w:ascii="Palatino Linotype" w:hAnsi="Palatino Linotype"/>
        </w:rPr>
        <w:t xml:space="preserve"> Επαγγελματικής Ειδικότητας Εκπαίδευσης και Κατάρτισης, </w:t>
      </w:r>
      <w:r>
        <w:rPr>
          <w:rFonts w:ascii="Palatino Linotype" w:hAnsi="Palatino Linotype"/>
        </w:rPr>
        <w:t>τα οποία είναι</w:t>
      </w:r>
      <w:r w:rsidRPr="00CC16CB">
        <w:rPr>
          <w:rFonts w:ascii="Palatino Linotype" w:hAnsi="Palatino Linotype"/>
        </w:rPr>
        <w:t xml:space="preserve"> συναφή με το δίπλωμα/πτυχίο του προγράμματος σπουδών α' κύκλου του Τμήματος </w:t>
      </w:r>
      <w:r w:rsidR="00711ACB">
        <w:rPr>
          <w:rFonts w:ascii="Palatino Linotype" w:hAnsi="Palatino Linotype"/>
        </w:rPr>
        <w:t>Οικονομικής και Διοίκησης Τουρισμού</w:t>
      </w:r>
      <w:r>
        <w:rPr>
          <w:rFonts w:ascii="Palatino Linotype" w:hAnsi="Palatino Linotype"/>
        </w:rPr>
        <w:t xml:space="preserve"> όπως φαίνεται στη συνέχεια</w:t>
      </w:r>
      <w:r w:rsidRPr="00CC16CB">
        <w:rPr>
          <w:rFonts w:ascii="Palatino Linotype" w:hAnsi="Palatino Linotype"/>
        </w:rPr>
        <w:t>:</w:t>
      </w:r>
      <w:r w:rsidR="0009481F" w:rsidRPr="0009481F">
        <w:rPr>
          <w:rFonts w:ascii="Palatino Linotype" w:hAnsi="Palatino Linotype"/>
        </w:rPr>
        <w:t xml:space="preserve"> </w:t>
      </w:r>
    </w:p>
    <w:p w14:paraId="4FEC7663" w14:textId="77777777" w:rsidR="00711ACB" w:rsidRPr="00DE2C1F" w:rsidRDefault="00C638CA" w:rsidP="00711ACB">
      <w:pPr>
        <w:pStyle w:val="a3"/>
        <w:rPr>
          <w:rFonts w:ascii="Palatino Linotype" w:hAnsi="Palatino Linotype"/>
        </w:rPr>
      </w:pPr>
      <w:r w:rsidRPr="00DE2C1F">
        <w:rPr>
          <w:rFonts w:ascii="Palatino Linotype" w:hAnsi="Palatino Linotype" w:cs="Calibri"/>
        </w:rPr>
        <w:fldChar w:fldCharType="begin"/>
      </w:r>
      <w:r w:rsidR="00711ACB" w:rsidRPr="00DE2C1F">
        <w:rPr>
          <w:rFonts w:ascii="Palatino Linotype" w:hAnsi="Palatino Linotype" w:cs="Calibri"/>
        </w:rPr>
        <w:instrText xml:space="preserve"> LINK Excel.Sheet.12 "\\\\CHIOS-FS\\Users\\TODIT\\staff\\agait\\A_ΤΟΔΙΤ_9.2.2018\\ΓΣ ΤΟΔΙΤ-ΣΥΝΕΔΡΙΑΣΕΙΣ\\ΓΣ 2021-2022\\18η ΕΠΟΜΕΝΗ\\Αντίγραφο του Ειδικότητες ΙΕΚ Νόμου 4186_2013.xlsx" "ΕιδικότητεςΙΕΚ!R1C1:R4C2" \a \f 5 \h  \* MERGEFORMAT </w:instrText>
      </w:r>
      <w:r w:rsidRPr="00DE2C1F">
        <w:rPr>
          <w:rFonts w:ascii="Palatino Linotype" w:hAnsi="Palatino Linotype" w:cs="Calibri"/>
        </w:rPr>
        <w:fldChar w:fldCharType="separate"/>
      </w:r>
    </w:p>
    <w:tbl>
      <w:tblPr>
        <w:tblStyle w:val="a6"/>
        <w:tblW w:w="8780" w:type="dxa"/>
        <w:tblLook w:val="04A0" w:firstRow="1" w:lastRow="0" w:firstColumn="1" w:lastColumn="0" w:noHBand="0" w:noVBand="1"/>
      </w:tblPr>
      <w:tblGrid>
        <w:gridCol w:w="6100"/>
        <w:gridCol w:w="2680"/>
      </w:tblGrid>
      <w:tr w:rsidR="00711ACB" w:rsidRPr="00DE2C1F" w14:paraId="6F5999BA" w14:textId="77777777" w:rsidTr="00CB63A6">
        <w:trPr>
          <w:trHeight w:val="735"/>
        </w:trPr>
        <w:tc>
          <w:tcPr>
            <w:tcW w:w="8780" w:type="dxa"/>
            <w:gridSpan w:val="2"/>
            <w:hideMark/>
          </w:tcPr>
          <w:p w14:paraId="3D8696F2" w14:textId="77777777"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ΕΙΔΙΚΟΤΗΤΕΣ ΙΕΚ Ν.4186/2013</w:t>
            </w:r>
          </w:p>
        </w:tc>
      </w:tr>
      <w:tr w:rsidR="00711ACB" w:rsidRPr="00DE2C1F" w14:paraId="17A578C5" w14:textId="77777777" w:rsidTr="00CB63A6">
        <w:trPr>
          <w:trHeight w:val="720"/>
        </w:trPr>
        <w:tc>
          <w:tcPr>
            <w:tcW w:w="6100" w:type="dxa"/>
            <w:hideMark/>
          </w:tcPr>
          <w:p w14:paraId="5B6B7047" w14:textId="77777777" w:rsidR="00711ACB" w:rsidRPr="00DE2C1F" w:rsidRDefault="00711ACB" w:rsidP="00237A2B">
            <w:pPr>
              <w:pStyle w:val="a3"/>
              <w:ind w:left="0"/>
              <w:rPr>
                <w:rFonts w:ascii="Palatino Linotype" w:hAnsi="Palatino Linotype" w:cs="Calibri"/>
                <w:b/>
                <w:bCs/>
              </w:rPr>
            </w:pPr>
            <w:r w:rsidRPr="00DE2C1F">
              <w:rPr>
                <w:rFonts w:ascii="Palatino Linotype" w:hAnsi="Palatino Linotype" w:cs="Calibri"/>
                <w:b/>
                <w:bCs/>
              </w:rPr>
              <w:t>Ονομασία Ειδικότητας</w:t>
            </w:r>
          </w:p>
        </w:tc>
        <w:tc>
          <w:tcPr>
            <w:tcW w:w="2680" w:type="dxa"/>
            <w:hideMark/>
          </w:tcPr>
          <w:p w14:paraId="43BF2970" w14:textId="77777777" w:rsidR="00711ACB" w:rsidRPr="00DE2C1F" w:rsidRDefault="00711ACB" w:rsidP="00B967C4">
            <w:pPr>
              <w:pStyle w:val="a3"/>
              <w:ind w:left="-8" w:right="-81"/>
              <w:rPr>
                <w:rFonts w:ascii="Palatino Linotype" w:hAnsi="Palatino Linotype" w:cs="Calibri"/>
                <w:b/>
                <w:bCs/>
              </w:rPr>
            </w:pPr>
            <w:r w:rsidRPr="00DE2C1F">
              <w:rPr>
                <w:rFonts w:ascii="Palatino Linotype" w:hAnsi="Palatino Linotype" w:cs="Calibri"/>
                <w:b/>
                <w:bCs/>
              </w:rPr>
              <w:t>Κωδικός Γενικής Γραμματείας ΕΕΚΔΒΜΝ</w:t>
            </w:r>
          </w:p>
        </w:tc>
      </w:tr>
      <w:tr w:rsidR="00711ACB" w:rsidRPr="00DE2C1F" w14:paraId="1CD5A14B" w14:textId="77777777" w:rsidTr="00CB63A6">
        <w:trPr>
          <w:trHeight w:val="600"/>
        </w:trPr>
        <w:tc>
          <w:tcPr>
            <w:tcW w:w="6100" w:type="dxa"/>
            <w:hideMark/>
          </w:tcPr>
          <w:p w14:paraId="4216D131"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ΣΤΕΛΕΧΟΣ ΔΙΟΙΚΗΣΗΣ ΚΑΙ ΟΙΚΟΝΟΜΙΑΣ ΣΤΟΝ ΤΟΜΕΑ ΤΟΥ ΤΟΥΡΙΣΜΟΥ</w:t>
            </w:r>
          </w:p>
        </w:tc>
        <w:tc>
          <w:tcPr>
            <w:tcW w:w="2680" w:type="dxa"/>
            <w:noWrap/>
            <w:hideMark/>
          </w:tcPr>
          <w:p w14:paraId="0064246A" w14:textId="77777777" w:rsidR="00711ACB" w:rsidRPr="00DE2C1F" w:rsidRDefault="00711ACB" w:rsidP="00CB63A6">
            <w:pPr>
              <w:pStyle w:val="a3"/>
              <w:rPr>
                <w:rFonts w:ascii="Palatino Linotype" w:hAnsi="Palatino Linotype" w:cs="Calibri"/>
              </w:rPr>
            </w:pPr>
            <w:r w:rsidRPr="00DE2C1F">
              <w:rPr>
                <w:rFonts w:ascii="Palatino Linotype" w:hAnsi="Palatino Linotype" w:cs="Calibri"/>
              </w:rPr>
              <w:t>22-01-04-1</w:t>
            </w:r>
          </w:p>
        </w:tc>
      </w:tr>
      <w:tr w:rsidR="00711ACB" w:rsidRPr="00DE2C1F" w14:paraId="416DFD2C" w14:textId="77777777" w:rsidTr="00CB63A6">
        <w:trPr>
          <w:trHeight w:val="900"/>
        </w:trPr>
        <w:tc>
          <w:tcPr>
            <w:tcW w:w="6100" w:type="dxa"/>
            <w:hideMark/>
          </w:tcPr>
          <w:p w14:paraId="4A998939"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ΤΕΧΝΙΚΟΣ ΤΟΥΡΙΣΤΙΚΩΝ ΜΟΝΑΔΩΝ ΚΑΙ ΕΠΙΧΕΙΡΗΣΕΩΝ ΦΙΛΟΞΕΝΙΑΣ (ΥΠΗΡΕΣΙΑ ΥΠΟΔΟΧΗΣ - ΥΠΗΡΕΣΙΑ ΟΡΟΦΩΝ - ΕΜΠΟΡΕΥΜΑΤΟΓΝΩΣΙΑ)</w:t>
            </w:r>
          </w:p>
        </w:tc>
        <w:tc>
          <w:tcPr>
            <w:tcW w:w="2680" w:type="dxa"/>
            <w:noWrap/>
            <w:hideMark/>
          </w:tcPr>
          <w:p w14:paraId="7F3222CD" w14:textId="77777777" w:rsidR="00711ACB" w:rsidRPr="00DE2C1F" w:rsidRDefault="00711ACB" w:rsidP="00CB63A6">
            <w:pPr>
              <w:pStyle w:val="a3"/>
              <w:rPr>
                <w:rFonts w:ascii="Palatino Linotype" w:hAnsi="Palatino Linotype" w:cs="Calibri"/>
              </w:rPr>
            </w:pPr>
            <w:r w:rsidRPr="00DE2C1F">
              <w:rPr>
                <w:rFonts w:ascii="Palatino Linotype" w:hAnsi="Palatino Linotype" w:cs="Calibri"/>
              </w:rPr>
              <w:t>26-00-01-1</w:t>
            </w:r>
          </w:p>
        </w:tc>
      </w:tr>
    </w:tbl>
    <w:p w14:paraId="33964DA3" w14:textId="77777777" w:rsidR="00711ACB" w:rsidRPr="00B967C4" w:rsidRDefault="00C638CA" w:rsidP="00711ACB">
      <w:pPr>
        <w:pStyle w:val="a3"/>
        <w:rPr>
          <w:rFonts w:ascii="Palatino Linotype" w:hAnsi="Palatino Linotype" w:cs="Calibri"/>
          <w:lang w:val="en-US"/>
        </w:rPr>
      </w:pPr>
      <w:r w:rsidRPr="00DE2C1F">
        <w:rPr>
          <w:rFonts w:ascii="Palatino Linotype" w:hAnsi="Palatino Linotype" w:cs="Calibri"/>
        </w:rPr>
        <w:fldChar w:fldCharType="end"/>
      </w:r>
    </w:p>
    <w:tbl>
      <w:tblPr>
        <w:tblStyle w:val="a6"/>
        <w:tblW w:w="8784" w:type="dxa"/>
        <w:tblLook w:val="04A0" w:firstRow="1" w:lastRow="0" w:firstColumn="1" w:lastColumn="0" w:noHBand="0" w:noVBand="1"/>
      </w:tblPr>
      <w:tblGrid>
        <w:gridCol w:w="2401"/>
        <w:gridCol w:w="1870"/>
        <w:gridCol w:w="4513"/>
      </w:tblGrid>
      <w:tr w:rsidR="00711ACB" w:rsidRPr="00DE2C1F" w14:paraId="69F3D6C8" w14:textId="77777777" w:rsidTr="00CB63A6">
        <w:trPr>
          <w:trHeight w:val="435"/>
        </w:trPr>
        <w:tc>
          <w:tcPr>
            <w:tcW w:w="8784" w:type="dxa"/>
            <w:gridSpan w:val="3"/>
            <w:noWrap/>
            <w:hideMark/>
          </w:tcPr>
          <w:p w14:paraId="282D3916" w14:textId="77777777" w:rsidR="00711ACB" w:rsidRPr="00DE2C1F" w:rsidRDefault="00711ACB" w:rsidP="00237A2B">
            <w:pPr>
              <w:pStyle w:val="a3"/>
              <w:ind w:left="0"/>
              <w:jc w:val="both"/>
              <w:rPr>
                <w:rFonts w:ascii="Palatino Linotype" w:hAnsi="Palatino Linotype" w:cs="Calibri"/>
                <w:b/>
                <w:bCs/>
              </w:rPr>
            </w:pPr>
            <w:r w:rsidRPr="00DE2C1F">
              <w:rPr>
                <w:rFonts w:ascii="Palatino Linotype" w:hAnsi="Palatino Linotype" w:cs="Calibri"/>
                <w:b/>
                <w:bCs/>
              </w:rPr>
              <w:t>ΕΙΔΙΚΟΤΗΤΕΣ ΙΕΚ (Ν.2009/1992)</w:t>
            </w:r>
          </w:p>
        </w:tc>
      </w:tr>
      <w:tr w:rsidR="00711ACB" w:rsidRPr="00DE2C1F" w14:paraId="14A83BAB" w14:textId="77777777" w:rsidTr="00CB63A6">
        <w:trPr>
          <w:trHeight w:val="315"/>
        </w:trPr>
        <w:tc>
          <w:tcPr>
            <w:tcW w:w="2401" w:type="dxa"/>
            <w:hideMark/>
          </w:tcPr>
          <w:p w14:paraId="4A83B609" w14:textId="77777777" w:rsidR="00711ACB" w:rsidRPr="00DE2C1F" w:rsidRDefault="00746610" w:rsidP="00237A2B">
            <w:pPr>
              <w:pStyle w:val="a3"/>
              <w:ind w:left="0"/>
              <w:jc w:val="both"/>
              <w:rPr>
                <w:rFonts w:ascii="Palatino Linotype" w:hAnsi="Palatino Linotype" w:cs="Calibri"/>
                <w:u w:val="single"/>
              </w:rPr>
            </w:pPr>
            <w:hyperlink r:id="rId7" w:tooltip="Ταξινόμηση" w:history="1">
              <w:r w:rsidR="00711ACB" w:rsidRPr="00DE2C1F">
                <w:rPr>
                  <w:rStyle w:val="-"/>
                  <w:rFonts w:ascii="Palatino Linotype" w:hAnsi="Palatino Linotype" w:cs="Calibri"/>
                </w:rPr>
                <w:t>Τομέας</w:t>
              </w:r>
            </w:hyperlink>
          </w:p>
        </w:tc>
        <w:tc>
          <w:tcPr>
            <w:tcW w:w="1870" w:type="dxa"/>
            <w:hideMark/>
          </w:tcPr>
          <w:p w14:paraId="39EB4904" w14:textId="77777777" w:rsidR="00711ACB" w:rsidRPr="00DE2C1F" w:rsidRDefault="00746610" w:rsidP="00237A2B">
            <w:pPr>
              <w:pStyle w:val="a3"/>
              <w:ind w:left="0"/>
              <w:jc w:val="both"/>
              <w:rPr>
                <w:rFonts w:ascii="Palatino Linotype" w:hAnsi="Palatino Linotype" w:cs="Calibri"/>
                <w:u w:val="single"/>
              </w:rPr>
            </w:pPr>
            <w:hyperlink r:id="rId8" w:tooltip="Ταξινόμηση" w:history="1">
              <w:r w:rsidR="00711ACB" w:rsidRPr="00DE2C1F">
                <w:rPr>
                  <w:rStyle w:val="-"/>
                  <w:rFonts w:ascii="Palatino Linotype" w:hAnsi="Palatino Linotype" w:cs="Calibri"/>
                </w:rPr>
                <w:t>Ομάδα</w:t>
              </w:r>
            </w:hyperlink>
          </w:p>
        </w:tc>
        <w:tc>
          <w:tcPr>
            <w:tcW w:w="4513" w:type="dxa"/>
            <w:hideMark/>
          </w:tcPr>
          <w:p w14:paraId="125CFED0" w14:textId="77777777" w:rsidR="00711ACB" w:rsidRPr="00DE2C1F" w:rsidRDefault="00746610" w:rsidP="00237A2B">
            <w:pPr>
              <w:pStyle w:val="a3"/>
              <w:ind w:left="0"/>
              <w:jc w:val="both"/>
              <w:rPr>
                <w:rFonts w:ascii="Palatino Linotype" w:hAnsi="Palatino Linotype" w:cs="Calibri"/>
                <w:u w:val="single"/>
              </w:rPr>
            </w:pPr>
            <w:hyperlink r:id="rId9" w:tooltip="Ταξινόμηση" w:history="1">
              <w:r w:rsidR="00711ACB" w:rsidRPr="00DE2C1F">
                <w:rPr>
                  <w:rStyle w:val="-"/>
                  <w:rFonts w:ascii="Palatino Linotype" w:hAnsi="Palatino Linotype" w:cs="Calibri"/>
                </w:rPr>
                <w:t>Ειδικότητα</w:t>
              </w:r>
            </w:hyperlink>
          </w:p>
        </w:tc>
      </w:tr>
      <w:tr w:rsidR="00711ACB" w:rsidRPr="00DE2C1F" w14:paraId="0C7FA34D" w14:textId="77777777" w:rsidTr="00CB63A6">
        <w:trPr>
          <w:trHeight w:val="315"/>
        </w:trPr>
        <w:tc>
          <w:tcPr>
            <w:tcW w:w="2401" w:type="dxa"/>
            <w:hideMark/>
          </w:tcPr>
          <w:p w14:paraId="1505DB40"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1CB8EEB5"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14:paraId="7DAA6207"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ΞΕΝΟΔΟΧΕΙΑΚΩΝ ΥΠΗΡΕΣΙΩΝ ΚΑΙ ΤΡΟΦΟΔΟΣΙΑΣ</w:t>
            </w:r>
          </w:p>
        </w:tc>
      </w:tr>
      <w:tr w:rsidR="00711ACB" w:rsidRPr="00DE2C1F" w14:paraId="2267E6DD" w14:textId="77777777" w:rsidTr="00CB63A6">
        <w:trPr>
          <w:trHeight w:val="315"/>
        </w:trPr>
        <w:tc>
          <w:tcPr>
            <w:tcW w:w="2401" w:type="dxa"/>
            <w:hideMark/>
          </w:tcPr>
          <w:p w14:paraId="17A88516"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370654BD"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ΞΕΝΟΔΟΧ. ΥΠΗΡΕΣΙΩΝ</w:t>
            </w:r>
          </w:p>
        </w:tc>
        <w:tc>
          <w:tcPr>
            <w:tcW w:w="4513" w:type="dxa"/>
            <w:hideMark/>
          </w:tcPr>
          <w:p w14:paraId="08EDB5E6"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ΥΠΕΥΘΥΝΟΣ ΥΠΟΔΟΧΗΣ ΚΑΙ ΦΙΛΟΞΕΝΙΑΣ</w:t>
            </w:r>
          </w:p>
        </w:tc>
      </w:tr>
      <w:tr w:rsidR="00711ACB" w:rsidRPr="00DE2C1F" w14:paraId="02C92CC6" w14:textId="77777777" w:rsidTr="00CB63A6">
        <w:trPr>
          <w:trHeight w:val="315"/>
        </w:trPr>
        <w:tc>
          <w:tcPr>
            <w:tcW w:w="2401" w:type="dxa"/>
            <w:hideMark/>
          </w:tcPr>
          <w:p w14:paraId="07106981"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lastRenderedPageBreak/>
              <w:t>ΤΟΥΡΙΣΜΟΥ - ΜΕΤΑΦΟΡΩΝ</w:t>
            </w:r>
          </w:p>
        </w:tc>
        <w:tc>
          <w:tcPr>
            <w:tcW w:w="1870" w:type="dxa"/>
            <w:hideMark/>
          </w:tcPr>
          <w:p w14:paraId="1BAC3CB4"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39A179C4"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ΔΙΑΧΕΙΡΙΣΗΣ ΤΟΥΡΙΣΤΙΚΩΝ ΕΚΔΗΛΩΣΕΩΝ</w:t>
            </w:r>
          </w:p>
        </w:tc>
      </w:tr>
      <w:tr w:rsidR="00711ACB" w:rsidRPr="00DE2C1F" w14:paraId="39C05D93" w14:textId="77777777" w:rsidTr="00CB63A6">
        <w:trPr>
          <w:trHeight w:val="315"/>
        </w:trPr>
        <w:tc>
          <w:tcPr>
            <w:tcW w:w="2401" w:type="dxa"/>
            <w:hideMark/>
          </w:tcPr>
          <w:p w14:paraId="7AC74FDD"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4B4FCA5F"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4F137D72"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ΕΙΔΙΚΟΣ ΤΟΥΡΙΣΤΙΚΟΥ ΠΡΑΚΤΟΡΕΙΟΥ</w:t>
            </w:r>
          </w:p>
        </w:tc>
      </w:tr>
      <w:tr w:rsidR="00711ACB" w:rsidRPr="00DE2C1F" w14:paraId="411A3DF7" w14:textId="77777777" w:rsidTr="00CB63A6">
        <w:trPr>
          <w:trHeight w:val="315"/>
        </w:trPr>
        <w:tc>
          <w:tcPr>
            <w:tcW w:w="2401" w:type="dxa"/>
            <w:hideMark/>
          </w:tcPr>
          <w:p w14:paraId="23D29E1B"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ΤΟΥΡΙΣΜΟΥ - ΜΕΤΑΦΟΡΩΝ</w:t>
            </w:r>
          </w:p>
        </w:tc>
        <w:tc>
          <w:tcPr>
            <w:tcW w:w="1870" w:type="dxa"/>
            <w:hideMark/>
          </w:tcPr>
          <w:p w14:paraId="62083325"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ΤΟΥΡΙΣΤΙΚΩΝ ΥΠΗΡΕΣΙΩΝ</w:t>
            </w:r>
          </w:p>
        </w:tc>
        <w:tc>
          <w:tcPr>
            <w:tcW w:w="4513" w:type="dxa"/>
            <w:hideMark/>
          </w:tcPr>
          <w:p w14:paraId="6F9EFB43" w14:textId="77777777" w:rsidR="00711ACB" w:rsidRPr="00DE2C1F" w:rsidRDefault="00711ACB" w:rsidP="00237A2B">
            <w:pPr>
              <w:pStyle w:val="a3"/>
              <w:ind w:left="0"/>
              <w:jc w:val="both"/>
              <w:rPr>
                <w:rFonts w:ascii="Palatino Linotype" w:hAnsi="Palatino Linotype" w:cs="Calibri"/>
              </w:rPr>
            </w:pPr>
            <w:r w:rsidRPr="00DE2C1F">
              <w:rPr>
                <w:rFonts w:ascii="Palatino Linotype" w:hAnsi="Palatino Linotype" w:cs="Calibri"/>
              </w:rPr>
              <w:t>ΥΠΑΛΛΗΛΟΣ ΤΟΥΡΙΣΤΙΚΟΥ ΓΡΑΦΕΙΟΥ</w:t>
            </w:r>
          </w:p>
        </w:tc>
      </w:tr>
    </w:tbl>
    <w:p w14:paraId="26C7F3B0" w14:textId="064C5F8F" w:rsidR="00C50243" w:rsidRDefault="00C50243" w:rsidP="00C50243">
      <w:pPr>
        <w:spacing w:before="240"/>
        <w:jc w:val="both"/>
        <w:rPr>
          <w:rFonts w:ascii="Palatino Linotype" w:hAnsi="Palatino Linotype"/>
        </w:rPr>
      </w:pPr>
      <w:r>
        <w:rPr>
          <w:rFonts w:ascii="Palatino Linotype" w:hAnsi="Palatino Linotype"/>
        </w:rPr>
        <w:t xml:space="preserve">Σύμφωνα με απόφαση της Συνέλευσης του Τμήματος Οικονομικής και Διοίκησης Τουρισμού του Πανεπιστημίου Αιγαίου στη συνεδρίαση με αριθμ. </w:t>
      </w:r>
      <w:r w:rsidR="00746610">
        <w:rPr>
          <w:rFonts w:ascii="Palatino Linotype" w:hAnsi="Palatino Linotype"/>
        </w:rPr>
        <w:t>13/18.03.2026</w:t>
      </w:r>
      <w:r>
        <w:rPr>
          <w:rFonts w:ascii="Palatino Linotype" w:hAnsi="Palatino Linotype"/>
        </w:rPr>
        <w:t xml:space="preserve"> θα διεξαχθούν γ</w:t>
      </w:r>
      <w:r>
        <w:rPr>
          <w:rFonts w:ascii="Palatino Linotype" w:hAnsi="Palatino Linotype"/>
          <w:b/>
        </w:rPr>
        <w:t>ραπτές εξετάσεις για την επιλογή των υποψηφίων για κατάταξη Αποφοίτων Ι.Ε.Κ. και Μεταλυκειακού Έτους Τάξης Μαθητείας στο εν λόγω Τμήμα κατά το διάστημα από 1</w:t>
      </w:r>
      <w:r>
        <w:rPr>
          <w:rFonts w:ascii="Palatino Linotype" w:hAnsi="Palatino Linotype"/>
          <w:b/>
          <w:vertAlign w:val="superscript"/>
        </w:rPr>
        <w:t>η</w:t>
      </w:r>
      <w:r>
        <w:rPr>
          <w:rFonts w:ascii="Palatino Linotype" w:hAnsi="Palatino Linotype"/>
          <w:b/>
        </w:rPr>
        <w:t xml:space="preserve"> έως 20</w:t>
      </w:r>
      <w:r>
        <w:rPr>
          <w:rFonts w:ascii="Palatino Linotype" w:hAnsi="Palatino Linotype"/>
          <w:b/>
          <w:vertAlign w:val="superscript"/>
        </w:rPr>
        <w:t>η</w:t>
      </w:r>
      <w:r>
        <w:rPr>
          <w:rFonts w:ascii="Palatino Linotype" w:hAnsi="Palatino Linotype"/>
          <w:b/>
        </w:rPr>
        <w:t xml:space="preserve"> Δεκεμβρίου 202</w:t>
      </w:r>
      <w:r w:rsidR="00746610">
        <w:rPr>
          <w:rFonts w:ascii="Palatino Linotype" w:hAnsi="Palatino Linotype"/>
          <w:b/>
        </w:rPr>
        <w:t>6</w:t>
      </w:r>
      <w:r>
        <w:rPr>
          <w:rFonts w:ascii="Palatino Linotype" w:hAnsi="Palatino Linotype"/>
        </w:rPr>
        <w:t xml:space="preserve"> στις εγκαταστάσεις αυτού,  στην πόλη της Χίου. </w:t>
      </w:r>
    </w:p>
    <w:p w14:paraId="5FDC814D" w14:textId="77777777" w:rsidR="00237A2B" w:rsidRDefault="00237A2B" w:rsidP="00237A2B">
      <w:pPr>
        <w:spacing w:before="240"/>
        <w:rPr>
          <w:rFonts w:ascii="Palatino Linotype" w:hAnsi="Palatino Linotype"/>
          <w:b/>
        </w:rPr>
      </w:pPr>
    </w:p>
    <w:p w14:paraId="29594310" w14:textId="77777777" w:rsidR="005D6D08" w:rsidRDefault="005D6D08" w:rsidP="005D6D08">
      <w:pPr>
        <w:rPr>
          <w:rFonts w:ascii="Palatino Linotype" w:hAnsi="Palatino Linotype"/>
          <w:b/>
        </w:rPr>
      </w:pPr>
      <w:r>
        <w:rPr>
          <w:rFonts w:ascii="Palatino Linotype" w:hAnsi="Palatino Linotype"/>
          <w:b/>
        </w:rPr>
        <w:t xml:space="preserve">ΕΞΕΤΑΖΟΜΕΝΑ ΜΑΘΗΜΑΤΑ </w:t>
      </w:r>
    </w:p>
    <w:p w14:paraId="606E795A" w14:textId="77777777" w:rsidR="005D6D08" w:rsidRDefault="005D6D08" w:rsidP="005D6D08">
      <w:pPr>
        <w:rPr>
          <w:rFonts w:ascii="Palatino Linotype" w:hAnsi="Palatino Linotype"/>
        </w:rPr>
      </w:pPr>
      <w:r>
        <w:rPr>
          <w:rFonts w:ascii="Palatino Linotype" w:hAnsi="Palatino Linotype"/>
        </w:rPr>
        <w:t>Οι  υποψήφιοι θα εξεταστούν στα παρακάτω τρία μαθήματα:</w:t>
      </w:r>
    </w:p>
    <w:p w14:paraId="093268E9" w14:textId="77777777" w:rsidR="005D6D08" w:rsidRDefault="005D6D08" w:rsidP="005D6D08">
      <w:pPr>
        <w:jc w:val="center"/>
        <w:rPr>
          <w:rFonts w:ascii="Palatino Linotype" w:hAnsi="Palatino Linotype"/>
          <w:b/>
          <w:u w:val="single"/>
        </w:rPr>
      </w:pPr>
      <w:r>
        <w:rPr>
          <w:rFonts w:ascii="Palatino Linotype" w:hAnsi="Palatino Linotype"/>
          <w:b/>
          <w:u w:val="single"/>
        </w:rPr>
        <w:t>Μάθημα 1</w:t>
      </w:r>
      <w:r>
        <w:rPr>
          <w:rFonts w:ascii="Palatino Linotype" w:hAnsi="Palatino Linotype"/>
          <w:b/>
          <w:u w:val="single"/>
          <w:vertAlign w:val="superscript"/>
        </w:rPr>
        <w:t>ο</w:t>
      </w:r>
      <w:r>
        <w:rPr>
          <w:rFonts w:ascii="Palatino Linotype" w:hAnsi="Palatino Linotype"/>
          <w:b/>
          <w:u w:val="single"/>
        </w:rPr>
        <w:t xml:space="preserve"> </w:t>
      </w:r>
    </w:p>
    <w:p w14:paraId="6DEF65BE"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Οργάνωση και Διοίκηση Τουριστικών Επιχειρήσεων</w:t>
      </w:r>
      <w:r>
        <w:rPr>
          <w:rFonts w:ascii="Palatino Linotype" w:hAnsi="Palatino Linotype"/>
          <w:b/>
        </w:rPr>
        <w:t>»</w:t>
      </w:r>
    </w:p>
    <w:p w14:paraId="141F2595"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09F18CD7" w14:textId="77777777" w:rsidR="005D6D08" w:rsidRDefault="005D6D08" w:rsidP="005D6D08">
      <w:pPr>
        <w:pStyle w:val="a3"/>
        <w:numPr>
          <w:ilvl w:val="0"/>
          <w:numId w:val="10"/>
        </w:numPr>
        <w:suppressAutoHyphens/>
        <w:spacing w:after="0" w:line="240" w:lineRule="auto"/>
        <w:jc w:val="both"/>
        <w:rPr>
          <w:rFonts w:ascii="Palatino Linotype" w:eastAsia="Times New Roman" w:hAnsi="Palatino Linotype"/>
          <w:bCs/>
          <w:lang w:eastAsia="ar-SA"/>
        </w:rPr>
      </w:pPr>
      <w:r>
        <w:rPr>
          <w:rFonts w:ascii="Palatino Linotype" w:eastAsia="Times New Roman" w:hAnsi="Palatino Linotype"/>
          <w:bCs/>
          <w:lang w:eastAsia="ar-SA"/>
        </w:rPr>
        <w:t>Οι τουριστικές επιχειρήσεις και η σύγχρονη τουριστική βιομηχανία</w:t>
      </w:r>
    </w:p>
    <w:p w14:paraId="12B4C111"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0" w:anchor="_Toc100590111" w:history="1">
        <w:r w:rsidR="005D6D08" w:rsidRPr="005D6D08">
          <w:rPr>
            <w:rFonts w:ascii="Palatino Linotype" w:eastAsia="Times New Roman" w:hAnsi="Palatino Linotype"/>
            <w:bCs/>
            <w:lang w:eastAsia="ar-SA"/>
          </w:rPr>
          <w:t>Η σημασία της αποτελεσματικής οργάνωσης και διοίκησης των τουριστικών επιχειρήσεων</w:t>
        </w:r>
      </w:hyperlink>
    </w:p>
    <w:p w14:paraId="3B5F5C0D"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1" w:anchor="_Toc100590122" w:history="1">
        <w:r w:rsidR="005D6D08" w:rsidRPr="005D6D08">
          <w:rPr>
            <w:rFonts w:ascii="Palatino Linotype" w:eastAsia="Times New Roman" w:hAnsi="Palatino Linotype"/>
            <w:bCs/>
            <w:lang w:eastAsia="ar-SA"/>
          </w:rPr>
          <w:t>Οι βασικές διοικητικές λειτουργιές των τουριστικών επιχειρήσεων</w:t>
        </w:r>
      </w:hyperlink>
    </w:p>
    <w:p w14:paraId="545B4560"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2" w:anchor="_Toc100590140" w:history="1">
        <w:r w:rsidR="005D6D08" w:rsidRPr="005D6D08">
          <w:rPr>
            <w:rFonts w:ascii="Palatino Linotype" w:eastAsia="Times New Roman" w:hAnsi="Palatino Linotype"/>
            <w:bCs/>
            <w:lang w:eastAsia="ar-SA"/>
          </w:rPr>
          <w:t>Η μικρομεσαία τουριστική επιχειρηματικότητα</w:t>
        </w:r>
      </w:hyperlink>
    </w:p>
    <w:p w14:paraId="4C8147DF"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3" w:anchor="_Toc100590150" w:history="1">
        <w:r w:rsidR="005D6D08" w:rsidRPr="005D6D08">
          <w:rPr>
            <w:rFonts w:ascii="Palatino Linotype" w:eastAsia="Times New Roman" w:hAnsi="Palatino Linotype"/>
            <w:bCs/>
            <w:lang w:eastAsia="ar-SA"/>
          </w:rPr>
          <w:t>Οι τουριστικές επιχειρήσεις σε ένα διεθνές ανταγωνιστικό περιβάλλον</w:t>
        </w:r>
      </w:hyperlink>
    </w:p>
    <w:p w14:paraId="16AF013E"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4" w:anchor="_Toc100590163" w:history="1">
        <w:r w:rsidR="005D6D08">
          <w:rPr>
            <w:rFonts w:ascii="Palatino Linotype" w:eastAsia="Times New Roman" w:hAnsi="Palatino Linotype"/>
            <w:bCs/>
            <w:lang w:eastAsia="ar-SA"/>
          </w:rPr>
          <w:t xml:space="preserve">Οι </w:t>
        </w:r>
        <w:r w:rsidR="005D6D08" w:rsidRPr="005D6D08">
          <w:rPr>
            <w:rFonts w:ascii="Palatino Linotype" w:eastAsia="Times New Roman" w:hAnsi="Palatino Linotype"/>
            <w:bCs/>
            <w:lang w:eastAsia="ar-SA"/>
          </w:rPr>
          <w:t>κεντρικοί παράγοντες διαμόρφωσης ενός αποτελεσματικού εσωτερικού περιβάλλοντος στις τουριστικές επιχειρήσεις</w:t>
        </w:r>
      </w:hyperlink>
    </w:p>
    <w:p w14:paraId="52CF6916"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5" w:anchor="_Toc100590184" w:history="1">
        <w:r w:rsidR="005D6D08" w:rsidRPr="005D6D08">
          <w:rPr>
            <w:rFonts w:ascii="Palatino Linotype" w:eastAsia="Times New Roman" w:hAnsi="Palatino Linotype"/>
            <w:bCs/>
            <w:lang w:eastAsia="ar-SA"/>
          </w:rPr>
          <w:t>Η εργασία - απασχόληση στις τουριστικές επιχειρήσεις</w:t>
        </w:r>
      </w:hyperlink>
    </w:p>
    <w:p w14:paraId="79FF485B"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6" w:anchor="_Toc100590196" w:history="1">
        <w:r w:rsidR="005D6D08" w:rsidRPr="005D6D08">
          <w:rPr>
            <w:rFonts w:ascii="Palatino Linotype" w:eastAsia="Times New Roman" w:hAnsi="Palatino Linotype"/>
            <w:bCs/>
            <w:lang w:eastAsia="ar-SA"/>
          </w:rPr>
          <w:t>Η ηγεσία στις τουριστικές επιχειρήσεις</w:t>
        </w:r>
      </w:hyperlink>
    </w:p>
    <w:p w14:paraId="5187C351"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7" w:anchor="_Toc100590211" w:history="1">
        <w:r w:rsidR="005D6D08" w:rsidRPr="005D6D08">
          <w:rPr>
            <w:rFonts w:ascii="Palatino Linotype" w:eastAsia="Times New Roman" w:hAnsi="Palatino Linotype"/>
            <w:bCs/>
            <w:lang w:eastAsia="ar-SA"/>
          </w:rPr>
          <w:t>Η στρατηγική διοίκηση των τουριστικών επιχειρήσεων</w:t>
        </w:r>
      </w:hyperlink>
    </w:p>
    <w:p w14:paraId="605CE8CB" w14:textId="77777777" w:rsidR="005D6D08" w:rsidRDefault="00746610" w:rsidP="005D6D08">
      <w:pPr>
        <w:pStyle w:val="a3"/>
        <w:numPr>
          <w:ilvl w:val="0"/>
          <w:numId w:val="10"/>
        </w:numPr>
        <w:suppressAutoHyphens/>
        <w:spacing w:after="0" w:line="240" w:lineRule="auto"/>
        <w:jc w:val="both"/>
        <w:rPr>
          <w:rFonts w:ascii="Palatino Linotype" w:eastAsia="Times New Roman" w:hAnsi="Palatino Linotype"/>
          <w:bCs/>
          <w:lang w:eastAsia="ar-SA"/>
        </w:rPr>
      </w:pPr>
      <w:hyperlink r:id="rId18" w:anchor="_Toc100590233" w:history="1">
        <w:r w:rsidR="005D6D08" w:rsidRPr="005D6D08">
          <w:rPr>
            <w:rFonts w:ascii="Palatino Linotype" w:eastAsia="Times New Roman" w:hAnsi="Palatino Linotype"/>
            <w:bCs/>
            <w:lang w:eastAsia="ar-SA"/>
          </w:rPr>
          <w:t>Η διοίκηση του ανθρώπινου δυναμικού στις τουριστικές επιχειρήσεις</w:t>
        </w:r>
      </w:hyperlink>
    </w:p>
    <w:p w14:paraId="675BA2F0" w14:textId="77777777" w:rsidR="005D6D08" w:rsidRDefault="005D6D08" w:rsidP="005D6D08">
      <w:pPr>
        <w:pStyle w:val="a3"/>
        <w:spacing w:after="0" w:line="240" w:lineRule="auto"/>
        <w:jc w:val="both"/>
        <w:rPr>
          <w:rFonts w:ascii="Palatino Linotype" w:eastAsia="Times New Roman" w:hAnsi="Palatino Linotype"/>
          <w:bCs/>
          <w:lang w:eastAsia="ar-SA"/>
        </w:rPr>
      </w:pPr>
    </w:p>
    <w:p w14:paraId="4186C04E" w14:textId="77777777" w:rsidR="005D6D08" w:rsidRDefault="005D6D08" w:rsidP="005D6D08">
      <w:pPr>
        <w:tabs>
          <w:tab w:val="left" w:pos="284"/>
        </w:tabs>
        <w:spacing w:after="0"/>
        <w:rPr>
          <w:rFonts w:ascii="Palatino Linotype" w:hAnsi="Palatino Linotype"/>
          <w:b/>
          <w:u w:val="single"/>
        </w:rPr>
      </w:pPr>
      <w:r>
        <w:rPr>
          <w:rFonts w:ascii="Palatino Linotype" w:hAnsi="Palatino Linotype"/>
          <w:b/>
          <w:u w:val="single"/>
        </w:rPr>
        <w:t>Ενδεικτική βιβλιογραφία</w:t>
      </w:r>
    </w:p>
    <w:p w14:paraId="698C587C"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lang w:eastAsia="ar-SA"/>
        </w:rPr>
      </w:pPr>
      <w:r>
        <w:rPr>
          <w:rFonts w:ascii="Palatino Linotype" w:eastAsia="Times New Roman" w:hAnsi="Palatino Linotype" w:cs="Calibri"/>
          <w:lang w:eastAsia="ar-SA"/>
        </w:rPr>
        <w:t>Σταυρινούδης, Θ. και Κακαρούγκας, Χ. (2022), Διοικώντας τις Τουριστικές Επιχειρήσεις. Ένας Επιστημονικός Οδηγός για το Πως και το Γιατί του Τουριστικού Επιχειρείν. Αθήνα: Εκδόσεις Κριτική (κεφάλαια 1 έως και 10).</w:t>
      </w:r>
    </w:p>
    <w:p w14:paraId="482B7951" w14:textId="77777777" w:rsidR="005D6D08" w:rsidRDefault="005D6D08" w:rsidP="005D6D08">
      <w:pPr>
        <w:tabs>
          <w:tab w:val="left" w:pos="284"/>
        </w:tabs>
        <w:rPr>
          <w:rFonts w:ascii="Palatino Linotype" w:hAnsi="Palatino Linotype"/>
          <w:b/>
        </w:rPr>
      </w:pPr>
    </w:p>
    <w:p w14:paraId="46DA0453" w14:textId="77777777"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14:paraId="34E4AD35" w14:textId="77777777"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Δεν απαιτείται</w:t>
      </w:r>
    </w:p>
    <w:p w14:paraId="43D5A7EA" w14:textId="77777777"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14:paraId="769797CB" w14:textId="77777777" w:rsidR="005D6D08" w:rsidRDefault="005D6D08" w:rsidP="005D6D08">
      <w:pPr>
        <w:jc w:val="center"/>
        <w:rPr>
          <w:rFonts w:ascii="Palatino Linotype" w:hAnsi="Palatino Linotype"/>
          <w:b/>
          <w:u w:val="single"/>
        </w:rPr>
      </w:pPr>
      <w:r>
        <w:rPr>
          <w:rFonts w:ascii="Palatino Linotype" w:hAnsi="Palatino Linotype"/>
          <w:b/>
          <w:u w:val="single"/>
        </w:rPr>
        <w:lastRenderedPageBreak/>
        <w:t>Μάθημα 2</w:t>
      </w:r>
      <w:r>
        <w:rPr>
          <w:rFonts w:ascii="Palatino Linotype" w:hAnsi="Palatino Linotype"/>
          <w:b/>
          <w:u w:val="single"/>
          <w:vertAlign w:val="superscript"/>
        </w:rPr>
        <w:t>ο</w:t>
      </w:r>
      <w:r>
        <w:rPr>
          <w:rFonts w:ascii="Palatino Linotype" w:hAnsi="Palatino Linotype"/>
          <w:b/>
          <w:u w:val="single"/>
        </w:rPr>
        <w:t xml:space="preserve"> </w:t>
      </w:r>
    </w:p>
    <w:p w14:paraId="30A73425"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Τουριστική Οικονομική</w:t>
      </w:r>
      <w:r>
        <w:rPr>
          <w:rFonts w:ascii="Palatino Linotype" w:hAnsi="Palatino Linotype"/>
          <w:b/>
        </w:rPr>
        <w:t>»</w:t>
      </w:r>
    </w:p>
    <w:p w14:paraId="19882A6A"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17CFD61D"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Εισαγωγή στην τουριστική οικονομική</w:t>
      </w:r>
    </w:p>
    <w:p w14:paraId="1B55D37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Το εννοιολογικό περιεχόμενο και τα χαρακτηριστικά του τουρισμού και των τουριστών</w:t>
      </w:r>
    </w:p>
    <w:p w14:paraId="469DD677"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διάσταση του τουρισμού</w:t>
      </w:r>
    </w:p>
    <w:p w14:paraId="30397E7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Θεωρητικές προσεγγίσεις των τουριστικών αναγκών-κινήτρων και της τουριστικής καταναλωτικής συμπεριφοράς</w:t>
      </w:r>
    </w:p>
    <w:p w14:paraId="28B4FF36"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προτιμήσεων και επιλογών του τουρίστα-καταναλωτή</w:t>
      </w:r>
    </w:p>
    <w:p w14:paraId="42AF70A4"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οικονομική ανάλυση της τουριστικής ζήτησης</w:t>
      </w:r>
    </w:p>
    <w:p w14:paraId="5F811BFE"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μικροοικονομική και μακροοικονομική θεώρηση της τουριστικής ζήτησης</w:t>
      </w:r>
    </w:p>
    <w:p w14:paraId="771BC5FF"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κλαδική διάρθρωση της τουριστικής βιομηχανίας</w:t>
      </w:r>
    </w:p>
    <w:p w14:paraId="7F87C8F6"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Θεωρία τουριστικής παραγωγής και τουριστικού κόστους</w:t>
      </w:r>
    </w:p>
    <w:p w14:paraId="173572FD"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Η τουριστική προσφορά</w:t>
      </w:r>
    </w:p>
    <w:p w14:paraId="788923DB" w14:textId="77777777" w:rsidR="005D6D08" w:rsidRDefault="005D6D08" w:rsidP="005D6D08">
      <w:pPr>
        <w:pStyle w:val="a3"/>
        <w:numPr>
          <w:ilvl w:val="0"/>
          <w:numId w:val="14"/>
        </w:numPr>
        <w:spacing w:line="240" w:lineRule="auto"/>
        <w:jc w:val="both"/>
        <w:rPr>
          <w:rFonts w:ascii="Palatino Linotype" w:hAnsi="Palatino Linotype"/>
        </w:rPr>
      </w:pPr>
      <w:r>
        <w:rPr>
          <w:rFonts w:ascii="Palatino Linotype" w:hAnsi="Palatino Linotype"/>
        </w:rPr>
        <w:t>Μορφές και ισορροπία της τουριστικής αγοράς</w:t>
      </w:r>
    </w:p>
    <w:p w14:paraId="4031817E" w14:textId="77777777" w:rsidR="005D6D08" w:rsidRDefault="005D6D08" w:rsidP="005D6D08">
      <w:pPr>
        <w:spacing w:after="0" w:line="240" w:lineRule="auto"/>
        <w:jc w:val="both"/>
        <w:rPr>
          <w:rFonts w:ascii="Palatino Linotype" w:hAnsi="Palatino Linotype" w:cs="Calibri"/>
          <w:u w:val="single"/>
          <w:lang w:eastAsia="ar-SA"/>
        </w:rPr>
      </w:pPr>
    </w:p>
    <w:p w14:paraId="46419F35" w14:textId="77777777" w:rsidR="005D6D08" w:rsidRDefault="005D6D08" w:rsidP="005D6D08">
      <w:pPr>
        <w:spacing w:after="0" w:line="240" w:lineRule="auto"/>
        <w:jc w:val="both"/>
        <w:rPr>
          <w:rFonts w:ascii="Palatino Linotype" w:hAnsi="Palatino Linotype" w:cs="Calibri"/>
          <w:b/>
          <w:u w:val="single"/>
          <w:lang w:eastAsia="ar-SA"/>
        </w:rPr>
      </w:pPr>
      <w:r>
        <w:rPr>
          <w:rFonts w:ascii="Palatino Linotype" w:hAnsi="Palatino Linotype" w:cs="Calibri"/>
          <w:b/>
          <w:u w:val="single"/>
          <w:lang w:eastAsia="ar-SA"/>
        </w:rPr>
        <w:t>Ενδεικτική βιβλιογραφία</w:t>
      </w:r>
    </w:p>
    <w:p w14:paraId="5E858553" w14:textId="77777777"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Λαγός, Δ. (2018). Τουριστική Οικονομική, 2</w:t>
      </w:r>
      <w:r>
        <w:rPr>
          <w:rFonts w:ascii="Palatino Linotype" w:hAnsi="Palatino Linotype"/>
          <w:vertAlign w:val="superscript"/>
        </w:rPr>
        <w:t>η</w:t>
      </w:r>
      <w:r>
        <w:rPr>
          <w:rFonts w:ascii="Palatino Linotype" w:hAnsi="Palatino Linotype"/>
        </w:rPr>
        <w:t xml:space="preserve"> έκδ., Αθήνα: Κριτική.</w:t>
      </w:r>
    </w:p>
    <w:p w14:paraId="4358AF86" w14:textId="77777777" w:rsidR="005D6D08" w:rsidRDefault="005D6D08" w:rsidP="005D6D08">
      <w:pPr>
        <w:pStyle w:val="a3"/>
        <w:numPr>
          <w:ilvl w:val="0"/>
          <w:numId w:val="15"/>
        </w:numPr>
        <w:spacing w:line="240" w:lineRule="auto"/>
        <w:jc w:val="both"/>
        <w:rPr>
          <w:rFonts w:ascii="Palatino Linotype" w:hAnsi="Palatino Linotype"/>
        </w:rPr>
      </w:pPr>
      <w:r>
        <w:rPr>
          <w:rFonts w:ascii="Palatino Linotype" w:hAnsi="Palatino Linotype"/>
        </w:rPr>
        <w:t>Βαρβαρέσος, Σ. (2013). Οικονομική του Τουρισμού: Εννοιολογικές, Θεωρητικές και Μεθοδολογικές Προσεγγίσεις, 2</w:t>
      </w:r>
      <w:r>
        <w:rPr>
          <w:rFonts w:ascii="Palatino Linotype" w:hAnsi="Palatino Linotype"/>
          <w:vertAlign w:val="superscript"/>
        </w:rPr>
        <w:t>η</w:t>
      </w:r>
      <w:r>
        <w:rPr>
          <w:rFonts w:ascii="Palatino Linotype" w:hAnsi="Palatino Linotype"/>
        </w:rPr>
        <w:t xml:space="preserve"> έκδ., Αθήνα: Προπομπός</w:t>
      </w:r>
    </w:p>
    <w:p w14:paraId="3C527083" w14:textId="77777777" w:rsidR="005D6D08" w:rsidRDefault="005D6D08" w:rsidP="005D6D08">
      <w:pPr>
        <w:tabs>
          <w:tab w:val="left" w:pos="284"/>
        </w:tabs>
        <w:spacing w:after="0"/>
        <w:rPr>
          <w:rFonts w:ascii="Palatino Linotype" w:hAnsi="Palatino Linotype"/>
          <w:b/>
        </w:rPr>
      </w:pPr>
      <w:r>
        <w:rPr>
          <w:rFonts w:ascii="Palatino Linotype" w:hAnsi="Palatino Linotype"/>
          <w:b/>
        </w:rPr>
        <w:t xml:space="preserve">Επιτρεπόμενο υλικό </w:t>
      </w:r>
    </w:p>
    <w:p w14:paraId="41B31A58" w14:textId="77777777" w:rsidR="005D6D08" w:rsidRDefault="005D6D08" w:rsidP="005D6D08">
      <w:pPr>
        <w:numPr>
          <w:ilvl w:val="0"/>
          <w:numId w:val="13"/>
        </w:numPr>
        <w:tabs>
          <w:tab w:val="left" w:pos="284"/>
        </w:tabs>
        <w:spacing w:after="0" w:line="240" w:lineRule="auto"/>
        <w:ind w:left="0" w:firstLine="0"/>
        <w:rPr>
          <w:rFonts w:ascii="Palatino Linotype" w:hAnsi="Palatino Linotype"/>
        </w:rPr>
      </w:pPr>
      <w:r>
        <w:rPr>
          <w:rFonts w:ascii="Palatino Linotype" w:hAnsi="Palatino Linotype"/>
        </w:rPr>
        <w:t>Αριθμομηχανή</w:t>
      </w:r>
    </w:p>
    <w:p w14:paraId="0F068A1F" w14:textId="77777777" w:rsidR="005D6D08" w:rsidRDefault="005D6D08" w:rsidP="005D6D08">
      <w:pPr>
        <w:numPr>
          <w:ilvl w:val="0"/>
          <w:numId w:val="13"/>
        </w:numPr>
        <w:tabs>
          <w:tab w:val="left" w:pos="284"/>
        </w:tabs>
        <w:spacing w:line="256" w:lineRule="auto"/>
        <w:ind w:left="0" w:firstLine="0"/>
        <w:rPr>
          <w:rFonts w:ascii="Palatino Linotype" w:hAnsi="Palatino Linotype"/>
        </w:rPr>
      </w:pPr>
      <w:r>
        <w:rPr>
          <w:rFonts w:ascii="Palatino Linotype" w:hAnsi="Palatino Linotype"/>
        </w:rPr>
        <w:t>Χάρακας</w:t>
      </w:r>
    </w:p>
    <w:p w14:paraId="08ED8D2C" w14:textId="77777777" w:rsidR="005D6D08" w:rsidRDefault="005D6D08" w:rsidP="005D6D08">
      <w:pPr>
        <w:tabs>
          <w:tab w:val="left" w:pos="284"/>
        </w:tabs>
        <w:rPr>
          <w:rFonts w:ascii="Palatino Linotype" w:hAnsi="Palatino Linotype"/>
          <w:b/>
        </w:rPr>
      </w:pPr>
      <w:r>
        <w:rPr>
          <w:rFonts w:ascii="Palatino Linotype" w:hAnsi="Palatino Linotype"/>
          <w:b/>
        </w:rPr>
        <w:t>Διάρκεια Εξέτασης: 3 ώρες</w:t>
      </w:r>
    </w:p>
    <w:p w14:paraId="1C4D9685" w14:textId="77777777" w:rsidR="005D6D08" w:rsidRDefault="005D6D08" w:rsidP="005D6D08">
      <w:pPr>
        <w:jc w:val="center"/>
        <w:rPr>
          <w:rFonts w:ascii="Palatino Linotype" w:hAnsi="Palatino Linotype"/>
          <w:b/>
          <w:u w:val="single"/>
        </w:rPr>
      </w:pPr>
      <w:r>
        <w:rPr>
          <w:rFonts w:ascii="Palatino Linotype" w:hAnsi="Palatino Linotype"/>
          <w:b/>
          <w:u w:val="single"/>
        </w:rPr>
        <w:t>Μάθημα 3</w:t>
      </w:r>
      <w:r>
        <w:rPr>
          <w:rFonts w:ascii="Palatino Linotype" w:hAnsi="Palatino Linotype"/>
          <w:b/>
          <w:u w:val="single"/>
          <w:vertAlign w:val="superscript"/>
        </w:rPr>
        <w:t>ο</w:t>
      </w:r>
      <w:r>
        <w:rPr>
          <w:rFonts w:ascii="Palatino Linotype" w:hAnsi="Palatino Linotype"/>
          <w:b/>
          <w:u w:val="single"/>
        </w:rPr>
        <w:t xml:space="preserve"> </w:t>
      </w:r>
    </w:p>
    <w:p w14:paraId="6794355F" w14:textId="77777777" w:rsidR="005D6D08" w:rsidRDefault="005D6D08" w:rsidP="005D6D08">
      <w:pPr>
        <w:tabs>
          <w:tab w:val="left" w:pos="284"/>
        </w:tabs>
        <w:rPr>
          <w:rFonts w:ascii="Palatino Linotype" w:hAnsi="Palatino Linotype"/>
          <w:b/>
        </w:rPr>
      </w:pPr>
      <w:r>
        <w:rPr>
          <w:rFonts w:ascii="Palatino Linotype" w:hAnsi="Palatino Linotype"/>
          <w:b/>
        </w:rPr>
        <w:t>Τίτλος: «</w:t>
      </w:r>
      <w:r>
        <w:rPr>
          <w:rFonts w:ascii="Palatino Linotype" w:eastAsia="Times New Roman" w:hAnsi="Palatino Linotype" w:cs="Calibri"/>
          <w:b/>
          <w:bCs/>
          <w:lang w:eastAsia="ar-SA"/>
        </w:rPr>
        <w:t>Στατιστική στον Τουρισμό και στις Τουριστικές Επιχειρήσεις</w:t>
      </w:r>
      <w:r>
        <w:rPr>
          <w:rFonts w:ascii="Palatino Linotype" w:hAnsi="Palatino Linotype"/>
          <w:b/>
        </w:rPr>
        <w:t>»</w:t>
      </w:r>
    </w:p>
    <w:p w14:paraId="3BD05B2C" w14:textId="77777777" w:rsidR="005D6D08" w:rsidRDefault="005D6D08" w:rsidP="005D6D08">
      <w:pPr>
        <w:tabs>
          <w:tab w:val="left" w:pos="284"/>
        </w:tabs>
        <w:spacing w:after="0"/>
        <w:rPr>
          <w:rFonts w:ascii="Palatino Linotype" w:hAnsi="Palatino Linotype"/>
          <w:b/>
        </w:rPr>
      </w:pPr>
      <w:r>
        <w:rPr>
          <w:rFonts w:ascii="Palatino Linotype" w:hAnsi="Palatino Linotype"/>
          <w:b/>
        </w:rPr>
        <w:t>Εξεταστέα Ύλη</w:t>
      </w:r>
    </w:p>
    <w:p w14:paraId="434682C6" w14:textId="77777777" w:rsidR="005D6D08" w:rsidRDefault="005D6D08" w:rsidP="005D6D08">
      <w:pPr>
        <w:pStyle w:val="a3"/>
        <w:numPr>
          <w:ilvl w:val="0"/>
          <w:numId w:val="16"/>
        </w:numPr>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Εισαγωγή στη Στατιστική</w:t>
      </w:r>
    </w:p>
    <w:p w14:paraId="0313ACF7"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Γραφικές Μέθοδοι Σύνοψης Δεδομένων </w:t>
      </w:r>
    </w:p>
    <w:p w14:paraId="24DF3AB3"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Αριθμητικές Μέθοδοι Σύνοψης Δεδομένων </w:t>
      </w:r>
    </w:p>
    <w:p w14:paraId="22DBBCFF"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Στοιχεία Θεωρίας Πιθανοτήτων </w:t>
      </w:r>
    </w:p>
    <w:p w14:paraId="62EE568E"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Κατανομές Πιθανότητας </w:t>
      </w:r>
    </w:p>
    <w:p w14:paraId="6C7B7035"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Ειδικές Κατανομές  </w:t>
      </w:r>
    </w:p>
    <w:p w14:paraId="568C8D4D"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Εκτίμηση Παραμέτρων Πληθυσμού</w:t>
      </w:r>
    </w:p>
    <w:p w14:paraId="69159A1D"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 xml:space="preserve">Παραμετρικοί Έλεγχοι Στατιστικών Υποθέσεων </w:t>
      </w:r>
    </w:p>
    <w:p w14:paraId="7CC62DE3" w14:textId="77777777" w:rsidR="005D6D08" w:rsidRDefault="005D6D08" w:rsidP="005D6D08">
      <w:pPr>
        <w:numPr>
          <w:ilvl w:val="0"/>
          <w:numId w:val="12"/>
        </w:numPr>
        <w:suppressAutoHyphens/>
        <w:spacing w:after="0" w:line="240" w:lineRule="auto"/>
        <w:jc w:val="both"/>
        <w:rPr>
          <w:rFonts w:ascii="Palatino Linotype" w:eastAsia="Times New Roman" w:hAnsi="Palatino Linotype" w:cs="Calibri"/>
          <w:bCs/>
          <w:lang w:eastAsia="ar-SA"/>
        </w:rPr>
      </w:pPr>
      <w:r>
        <w:rPr>
          <w:rFonts w:ascii="Palatino Linotype" w:eastAsia="Times New Roman" w:hAnsi="Palatino Linotype" w:cs="Calibri"/>
          <w:bCs/>
          <w:lang w:eastAsia="ar-SA"/>
        </w:rPr>
        <w:t>Συσχέτιση Παλινδρόμηση</w:t>
      </w:r>
    </w:p>
    <w:p w14:paraId="59DB581F" w14:textId="77777777" w:rsidR="005D6D08" w:rsidRDefault="005D6D08" w:rsidP="005D6D08">
      <w:pPr>
        <w:spacing w:after="0" w:line="240" w:lineRule="auto"/>
        <w:ind w:left="360"/>
        <w:jc w:val="both"/>
        <w:rPr>
          <w:rFonts w:ascii="Palatino Linotype" w:hAnsi="Palatino Linotype" w:cs="Calibri"/>
        </w:rPr>
      </w:pPr>
    </w:p>
    <w:p w14:paraId="4ED08470" w14:textId="77777777" w:rsidR="005D6D08" w:rsidRDefault="005D6D08" w:rsidP="005D6D08">
      <w:pPr>
        <w:spacing w:after="0" w:line="240" w:lineRule="auto"/>
        <w:jc w:val="both"/>
        <w:rPr>
          <w:rFonts w:ascii="Palatino Linotype" w:eastAsia="Times New Roman" w:hAnsi="Palatino Linotype" w:cs="Calibri"/>
          <w:b/>
          <w:bCs/>
          <w:u w:val="single"/>
          <w:lang w:eastAsia="ar-SA"/>
        </w:rPr>
      </w:pPr>
      <w:r>
        <w:rPr>
          <w:rFonts w:ascii="Palatino Linotype" w:eastAsia="Times New Roman" w:hAnsi="Palatino Linotype" w:cs="Calibri"/>
          <w:b/>
          <w:bCs/>
          <w:u w:val="single"/>
          <w:lang w:eastAsia="ar-SA"/>
        </w:rPr>
        <w:t>Ενδεικτική βιβλιογραφία</w:t>
      </w:r>
    </w:p>
    <w:p w14:paraId="30759B19" w14:textId="77777777"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t>Aγγελής, B., Δημάκη Αικ. (2010). Στατιστική Τόμος A’, 1η έκδοση. Θεσσαλονίκη: Εκδόσεις Σοφία,.</w:t>
      </w:r>
    </w:p>
    <w:p w14:paraId="2ACBE2D4" w14:textId="77777777" w:rsidR="005D6D08" w:rsidRDefault="005D6D08" w:rsidP="005D6D08">
      <w:pPr>
        <w:pStyle w:val="a3"/>
        <w:numPr>
          <w:ilvl w:val="0"/>
          <w:numId w:val="17"/>
        </w:numPr>
        <w:spacing w:after="0" w:line="240" w:lineRule="auto"/>
        <w:jc w:val="both"/>
        <w:rPr>
          <w:rFonts w:ascii="Palatino Linotype" w:hAnsi="Palatino Linotype" w:cs="Calibri"/>
        </w:rPr>
      </w:pPr>
      <w:r>
        <w:rPr>
          <w:rFonts w:ascii="Palatino Linotype" w:hAnsi="Palatino Linotype" w:cs="Calibri"/>
        </w:rPr>
        <w:lastRenderedPageBreak/>
        <w:t>Zαχαροπούλου, X.(2018). Στατιστική Τόμος Α’, Ζ’ έκδοση. Θεσσαλονίκη: Εκδόσεις Σοφία.</w:t>
      </w:r>
    </w:p>
    <w:p w14:paraId="6AC9A333" w14:textId="77777777" w:rsidR="005D6D08" w:rsidRDefault="005D6D08" w:rsidP="005D6D08">
      <w:pPr>
        <w:tabs>
          <w:tab w:val="left" w:pos="284"/>
        </w:tabs>
        <w:spacing w:before="240" w:after="0"/>
        <w:rPr>
          <w:rFonts w:ascii="Palatino Linotype" w:hAnsi="Palatino Linotype"/>
          <w:b/>
        </w:rPr>
      </w:pPr>
      <w:r>
        <w:rPr>
          <w:rFonts w:ascii="Palatino Linotype" w:hAnsi="Palatino Linotype"/>
          <w:b/>
        </w:rPr>
        <w:t xml:space="preserve">Επιτρεπόμενο υλικό </w:t>
      </w:r>
    </w:p>
    <w:p w14:paraId="5486C09B" w14:textId="77777777" w:rsidR="005D6D08" w:rsidRDefault="005D6D08" w:rsidP="005D6D08">
      <w:pPr>
        <w:numPr>
          <w:ilvl w:val="0"/>
          <w:numId w:val="18"/>
        </w:numPr>
        <w:tabs>
          <w:tab w:val="left" w:pos="284"/>
        </w:tabs>
        <w:spacing w:after="0" w:line="256" w:lineRule="auto"/>
        <w:rPr>
          <w:rFonts w:ascii="Palatino Linotype" w:hAnsi="Palatino Linotype"/>
        </w:rPr>
      </w:pPr>
      <w:r>
        <w:rPr>
          <w:rFonts w:ascii="Palatino Linotype" w:hAnsi="Palatino Linotype"/>
        </w:rPr>
        <w:t>Αριθμομηχανή</w:t>
      </w:r>
    </w:p>
    <w:p w14:paraId="5097D57F" w14:textId="77777777" w:rsidR="005D6D08" w:rsidRDefault="005D6D08" w:rsidP="005D6D08">
      <w:pPr>
        <w:tabs>
          <w:tab w:val="left" w:pos="284"/>
        </w:tabs>
        <w:spacing w:before="240"/>
        <w:rPr>
          <w:rFonts w:ascii="Palatino Linotype" w:hAnsi="Palatino Linotype"/>
          <w:b/>
        </w:rPr>
      </w:pPr>
      <w:r>
        <w:rPr>
          <w:rFonts w:ascii="Palatino Linotype" w:hAnsi="Palatino Linotype"/>
          <w:b/>
        </w:rPr>
        <w:t>Διάρκεια Εξέτασης: 3 ώρες</w:t>
      </w:r>
    </w:p>
    <w:p w14:paraId="6BE64525" w14:textId="77777777" w:rsidR="0009481F" w:rsidRPr="00552C24" w:rsidRDefault="0009481F" w:rsidP="0009481F">
      <w:pPr>
        <w:jc w:val="both"/>
        <w:rPr>
          <w:rFonts w:ascii="Palatino Linotype" w:hAnsi="Palatino Linotype"/>
          <w:b/>
        </w:rPr>
      </w:pPr>
      <w:r w:rsidRPr="00552C24">
        <w:rPr>
          <w:rFonts w:ascii="Palatino Linotype" w:hAnsi="Palatino Linotype"/>
          <w:b/>
        </w:rPr>
        <w:t>ΔΙΚΑΙΟΥΜΕΝΟΙ ΥΠΟΒΟΛΗΣ ΑΙΤΗΣΗΣ</w:t>
      </w:r>
    </w:p>
    <w:p w14:paraId="7BF79EBD" w14:textId="77777777" w:rsidR="009619AC" w:rsidRDefault="00042471" w:rsidP="00C912D8">
      <w:pPr>
        <w:jc w:val="both"/>
        <w:rPr>
          <w:rFonts w:ascii="Palatino Linotype" w:hAnsi="Palatino Linotype"/>
        </w:rPr>
      </w:pPr>
      <w:r>
        <w:rPr>
          <w:rFonts w:ascii="Palatino Linotype" w:hAnsi="Palatino Linotype"/>
        </w:rPr>
        <w:t>Α</w:t>
      </w:r>
      <w:r w:rsidRPr="00042471">
        <w:rPr>
          <w:rFonts w:ascii="Palatino Linotype" w:hAnsi="Palatino Linotype"/>
        </w:rPr>
        <w:t xml:space="preserve">πόφοιτοι </w:t>
      </w:r>
      <w:r w:rsidR="009619AC" w:rsidRPr="009619AC">
        <w:rPr>
          <w:rFonts w:ascii="Palatino Linotype" w:hAnsi="Palatino Linotype"/>
        </w:rPr>
        <w:t>Ινστιτούτων Επαγγελματικής Κατάρτισης</w:t>
      </w:r>
      <w:r w:rsidR="009619AC">
        <w:rPr>
          <w:rFonts w:ascii="Palatino Linotype" w:hAnsi="Palatino Linotype"/>
        </w:rPr>
        <w:t xml:space="preserve"> (</w:t>
      </w:r>
      <w:r w:rsidRPr="00042471">
        <w:rPr>
          <w:rFonts w:ascii="Palatino Linotype" w:hAnsi="Palatino Linotype"/>
        </w:rPr>
        <w:t>Ι.Ε.Κ.</w:t>
      </w:r>
      <w:r w:rsidR="009619AC">
        <w:rPr>
          <w:rFonts w:ascii="Palatino Linotype" w:hAnsi="Palatino Linotype"/>
        </w:rPr>
        <w:t>)</w:t>
      </w:r>
      <w:r w:rsidRPr="00042471">
        <w:rPr>
          <w:rFonts w:ascii="Palatino Linotype" w:hAnsi="Palatino Linotype"/>
        </w:rPr>
        <w:t xml:space="preserve"> και Μεταλυκειακού έτους - Τάξης Μαθητείας </w:t>
      </w:r>
      <w:r w:rsidR="009619AC">
        <w:rPr>
          <w:rFonts w:ascii="Palatino Linotype" w:hAnsi="Palatino Linotype"/>
        </w:rPr>
        <w:t xml:space="preserve">των παραπάνω ειδικοτήτων </w:t>
      </w:r>
      <w:r w:rsidR="009619AC" w:rsidRPr="009619AC">
        <w:rPr>
          <w:rFonts w:ascii="Palatino Linotype" w:hAnsi="Palatino Linotype"/>
        </w:rPr>
        <w:t>που ύστερα από επιτυχή εξέταση πιστοποίησης αρχικής επαγγελματικής κατάρτισης κατέχουν Δίπλωμα Επαγγελματικής Ειδικότητας Εκπαίδευσης και Κατάρτισης επιπέδου πέντε (5) του Εθνικού Πλαισίου Προσόντων ή ισότιμο τίτλο</w:t>
      </w:r>
      <w:r w:rsidR="009619AC">
        <w:rPr>
          <w:rFonts w:ascii="Palatino Linotype" w:hAnsi="Palatino Linotype"/>
        </w:rPr>
        <w:t>.</w:t>
      </w:r>
    </w:p>
    <w:p w14:paraId="6591B411" w14:textId="77777777" w:rsidR="009619AC" w:rsidRDefault="009619AC" w:rsidP="00C912D8">
      <w:pPr>
        <w:jc w:val="both"/>
        <w:rPr>
          <w:rFonts w:ascii="Palatino Linotype" w:hAnsi="Palatino Linotype"/>
        </w:rPr>
      </w:pPr>
      <w:r w:rsidRPr="009619AC">
        <w:rPr>
          <w:rFonts w:ascii="Palatino Linotype" w:hAnsi="Palatino Linotype"/>
        </w:rPr>
        <w:t>Οι ως άνω κάτοχοι Διπλώματος Επαγγελματικής Ειδικότητας Εκπαίδευσης και Κατάρτισης επιπέδου πέντε</w:t>
      </w:r>
      <w:r w:rsidR="00C912D8">
        <w:rPr>
          <w:rFonts w:ascii="Palatino Linotype" w:hAnsi="Palatino Linotype"/>
        </w:rPr>
        <w:t xml:space="preserve"> </w:t>
      </w:r>
      <w:r w:rsidRPr="009619AC">
        <w:rPr>
          <w:rFonts w:ascii="Palatino Linotype" w:hAnsi="Palatino Linotype"/>
        </w:rPr>
        <w:t>(5) του Εθνικού Πλαισίου Προσόντων, προ της εγγραφής τους στο Ι.Ε.Κ. πρέπει απαραιτήτως να είναι και κάτοχοι Απολυτηρίου Λυκείου.</w:t>
      </w:r>
    </w:p>
    <w:p w14:paraId="21B5D050" w14:textId="77777777" w:rsidR="0009481F" w:rsidRPr="009619AC" w:rsidRDefault="0009481F" w:rsidP="009619AC">
      <w:pPr>
        <w:rPr>
          <w:rFonts w:ascii="Palatino Linotype" w:hAnsi="Palatino Linotype"/>
        </w:rPr>
      </w:pPr>
      <w:r w:rsidRPr="00552C24">
        <w:rPr>
          <w:rFonts w:ascii="Palatino Linotype" w:hAnsi="Palatino Linotype"/>
          <w:b/>
        </w:rPr>
        <w:t>ΥΠΟΒΟΛΗ ΑΙΤΗΣΗΣ ΚΑΙ ΑΠΑΡΑΙΤΗΤΩΝ ΔΙΚΑΙΟΛΟΓΗΤΙΚΩΝ</w:t>
      </w:r>
    </w:p>
    <w:p w14:paraId="57054243" w14:textId="4E56BF43" w:rsidR="0009481F" w:rsidRPr="00552C24" w:rsidRDefault="0009481F" w:rsidP="0009481F">
      <w:pPr>
        <w:jc w:val="both"/>
        <w:rPr>
          <w:rFonts w:ascii="Palatino Linotype" w:hAnsi="Palatino Linotype"/>
          <w:b/>
        </w:rPr>
      </w:pPr>
      <w:r w:rsidRPr="00552C24">
        <w:rPr>
          <w:rFonts w:ascii="Palatino Linotype" w:hAnsi="Palatino Linotype"/>
        </w:rPr>
        <w:t>Οι ενδιαφερόμενοι</w:t>
      </w:r>
      <w:r>
        <w:rPr>
          <w:rFonts w:ascii="Palatino Linotype" w:hAnsi="Palatino Linotype"/>
        </w:rPr>
        <w:t>/ες</w:t>
      </w:r>
      <w:r w:rsidRPr="00552C24">
        <w:rPr>
          <w:rFonts w:ascii="Palatino Linotype" w:hAnsi="Palatino Linotype"/>
        </w:rPr>
        <w:t xml:space="preserve"> να συμμετάσχουν στη διαδικασία των κατατακτηρίων  εξετάσεων του ακαδ. έτους 20</w:t>
      </w:r>
      <w:r w:rsidR="005D6D08">
        <w:rPr>
          <w:rFonts w:ascii="Palatino Linotype" w:hAnsi="Palatino Linotype"/>
        </w:rPr>
        <w:t>2</w:t>
      </w:r>
      <w:r w:rsidR="00746610">
        <w:rPr>
          <w:rFonts w:ascii="Palatino Linotype" w:hAnsi="Palatino Linotype"/>
        </w:rPr>
        <w:t>6</w:t>
      </w:r>
      <w:r w:rsidRPr="00552C24">
        <w:rPr>
          <w:rFonts w:ascii="Palatino Linotype" w:hAnsi="Palatino Linotype"/>
        </w:rPr>
        <w:t xml:space="preserve"> – 20</w:t>
      </w:r>
      <w:r w:rsidR="003C771A">
        <w:rPr>
          <w:rFonts w:ascii="Palatino Linotype" w:hAnsi="Palatino Linotype"/>
        </w:rPr>
        <w:t>2</w:t>
      </w:r>
      <w:r w:rsidR="00746610">
        <w:rPr>
          <w:rFonts w:ascii="Palatino Linotype" w:hAnsi="Palatino Linotype"/>
        </w:rPr>
        <w:t>7</w:t>
      </w:r>
      <w:r w:rsidRPr="00552C24">
        <w:rPr>
          <w:rFonts w:ascii="Palatino Linotype" w:hAnsi="Palatino Linotype"/>
        </w:rPr>
        <w:t xml:space="preserve"> του Τμήματος </w:t>
      </w:r>
      <w:r w:rsidR="003C771A">
        <w:rPr>
          <w:rFonts w:ascii="Palatino Linotype" w:hAnsi="Palatino Linotype"/>
        </w:rPr>
        <w:t xml:space="preserve">Οικονομικής και Διοίκησης Τουρισμού </w:t>
      </w:r>
      <w:r w:rsidRPr="00552C24">
        <w:rPr>
          <w:rFonts w:ascii="Palatino Linotype" w:hAnsi="Palatino Linotype"/>
        </w:rPr>
        <w:t xml:space="preserve">καλούνται να  </w:t>
      </w:r>
      <w:r w:rsidRPr="00552C24">
        <w:rPr>
          <w:rFonts w:ascii="Palatino Linotype" w:hAnsi="Palatino Linotype"/>
          <w:b/>
        </w:rPr>
        <w:t xml:space="preserve">υποβάλλουν την αίτησή  τους και τα απαραίτητα δικαιολογητικά </w:t>
      </w:r>
      <w:r w:rsidRPr="00E56D5D">
        <w:rPr>
          <w:rFonts w:ascii="Palatino Linotype" w:hAnsi="Palatino Linotype"/>
          <w:b/>
        </w:rPr>
        <w:t>από την 1</w:t>
      </w:r>
      <w:r w:rsidRPr="00E56D5D">
        <w:rPr>
          <w:rFonts w:ascii="Palatino Linotype" w:hAnsi="Palatino Linotype"/>
          <w:b/>
          <w:vertAlign w:val="superscript"/>
        </w:rPr>
        <w:t>η</w:t>
      </w:r>
      <w:r w:rsidRPr="00E56D5D">
        <w:rPr>
          <w:rFonts w:ascii="Palatino Linotype" w:hAnsi="Palatino Linotype"/>
          <w:b/>
        </w:rPr>
        <w:t xml:space="preserve"> έως την 15</w:t>
      </w:r>
      <w:r w:rsidRPr="00E56D5D">
        <w:rPr>
          <w:rFonts w:ascii="Palatino Linotype" w:hAnsi="Palatino Linotype"/>
          <w:b/>
          <w:vertAlign w:val="superscript"/>
        </w:rPr>
        <w:t>η</w:t>
      </w:r>
      <w:r w:rsidRPr="00E56D5D">
        <w:rPr>
          <w:rFonts w:ascii="Palatino Linotype" w:hAnsi="Palatino Linotype"/>
          <w:b/>
        </w:rPr>
        <w:t xml:space="preserve"> Νοεμβρίου 20</w:t>
      </w:r>
      <w:r w:rsidR="00E56D5D" w:rsidRPr="00E56D5D">
        <w:rPr>
          <w:rFonts w:ascii="Palatino Linotype" w:hAnsi="Palatino Linotype"/>
          <w:b/>
        </w:rPr>
        <w:t>2</w:t>
      </w:r>
      <w:r w:rsidR="00746610">
        <w:rPr>
          <w:rFonts w:ascii="Palatino Linotype" w:hAnsi="Palatino Linotype"/>
          <w:b/>
        </w:rPr>
        <w:t>6</w:t>
      </w:r>
      <w:r w:rsidR="00E56D5D" w:rsidRPr="00E56D5D">
        <w:rPr>
          <w:rFonts w:ascii="Palatino Linotype" w:hAnsi="Palatino Linotype"/>
          <w:b/>
        </w:rPr>
        <w:t>.</w:t>
      </w:r>
    </w:p>
    <w:p w14:paraId="7FCBDCD4" w14:textId="77777777" w:rsidR="0009481F" w:rsidRPr="00552C24" w:rsidRDefault="0009481F" w:rsidP="0009481F">
      <w:pPr>
        <w:jc w:val="both"/>
        <w:rPr>
          <w:rFonts w:ascii="Palatino Linotype" w:hAnsi="Palatino Linotype"/>
          <w:b/>
        </w:rPr>
      </w:pPr>
      <w:r w:rsidRPr="00552C24">
        <w:rPr>
          <w:rFonts w:ascii="Palatino Linotype" w:hAnsi="Palatino Linotype"/>
          <w:b/>
        </w:rPr>
        <w:t xml:space="preserve">Απαραίτητα Δικαιολογητικά  </w:t>
      </w:r>
    </w:p>
    <w:p w14:paraId="4AE39EB6" w14:textId="77777777" w:rsidR="0009481F" w:rsidRPr="00C912D8" w:rsidRDefault="0009481F" w:rsidP="00C912D8">
      <w:pPr>
        <w:pStyle w:val="a3"/>
        <w:numPr>
          <w:ilvl w:val="0"/>
          <w:numId w:val="2"/>
        </w:numPr>
        <w:ind w:left="426" w:hanging="426"/>
        <w:jc w:val="both"/>
        <w:rPr>
          <w:rFonts w:ascii="Palatino Linotype" w:hAnsi="Palatino Linotype"/>
        </w:rPr>
      </w:pPr>
      <w:r w:rsidRPr="00C912D8">
        <w:rPr>
          <w:rFonts w:ascii="Palatino Linotype" w:hAnsi="Palatino Linotype"/>
        </w:rPr>
        <w:t>Αίτηση του ενδιαφερομένου/νης</w:t>
      </w:r>
    </w:p>
    <w:p w14:paraId="194C82F6" w14:textId="77777777" w:rsidR="00C912D8" w:rsidRPr="00C912D8"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Διπλώματος Επαγγελματικής Ειδικότητας Εκπαίδευσης και Κατάρτισης επιπέδου πέντε [5] του Εθνικού Πλαισίου Προσόντων ή ισότιμου τίτλου</w:t>
      </w:r>
    </w:p>
    <w:p w14:paraId="2748DEDA" w14:textId="77777777" w:rsidR="0009481F" w:rsidRPr="002A228E" w:rsidRDefault="00C912D8" w:rsidP="00C912D8">
      <w:pPr>
        <w:pStyle w:val="a3"/>
        <w:numPr>
          <w:ilvl w:val="0"/>
          <w:numId w:val="2"/>
        </w:numPr>
        <w:ind w:left="426" w:hanging="426"/>
        <w:jc w:val="both"/>
        <w:rPr>
          <w:rFonts w:ascii="Palatino Linotype" w:hAnsi="Palatino Linotype"/>
        </w:rPr>
      </w:pPr>
      <w:r w:rsidRPr="00C912D8">
        <w:rPr>
          <w:rFonts w:ascii="Palatino Linotype" w:hAnsi="Palatino Linotype"/>
        </w:rPr>
        <w:t>Αντίγραφο Απολυτηρίου Λυκείου (</w:t>
      </w:r>
      <w:r w:rsidRPr="002A228E">
        <w:rPr>
          <w:rFonts w:ascii="Palatino Linotype" w:hAnsi="Palatino Linotype"/>
          <w:b/>
        </w:rPr>
        <w:t>μόνο για τους/τις αποφοίτους των Ι.Ε.Κ. το οποίο πρέπει να έχει αποκτηθεί προ της εγγραφής στο Ι.Ε.Κ.)</w:t>
      </w:r>
    </w:p>
    <w:p w14:paraId="319A0F9D" w14:textId="77777777" w:rsidR="002A228E" w:rsidRPr="00C912D8" w:rsidRDefault="002A228E" w:rsidP="00C912D8">
      <w:pPr>
        <w:pStyle w:val="a3"/>
        <w:numPr>
          <w:ilvl w:val="0"/>
          <w:numId w:val="2"/>
        </w:numPr>
        <w:ind w:left="426" w:hanging="426"/>
        <w:jc w:val="both"/>
        <w:rPr>
          <w:rFonts w:ascii="Palatino Linotype" w:hAnsi="Palatino Linotype"/>
        </w:rPr>
      </w:pPr>
      <w:r w:rsidRPr="002A228E">
        <w:rPr>
          <w:rFonts w:ascii="Palatino Linotype" w:hAnsi="Palatino Linotype"/>
        </w:rPr>
        <w:t>Βεβαίωσης εγγραφής στο Ι.Ε.Κ. (</w:t>
      </w:r>
      <w:r w:rsidRPr="002A228E">
        <w:rPr>
          <w:rFonts w:ascii="Palatino Linotype" w:hAnsi="Palatino Linotype"/>
          <w:b/>
        </w:rPr>
        <w:t>μόνο για τους/τις αποφοίτους των Ι.Ε.Κ.</w:t>
      </w:r>
      <w:r w:rsidRPr="002A228E">
        <w:rPr>
          <w:rFonts w:ascii="Palatino Linotype" w:hAnsi="Palatino Linotype"/>
        </w:rPr>
        <w:t>)</w:t>
      </w:r>
    </w:p>
    <w:p w14:paraId="7E55B945" w14:textId="77777777" w:rsidR="0009481F" w:rsidRPr="00552C24" w:rsidRDefault="0009481F" w:rsidP="0009481F">
      <w:pPr>
        <w:jc w:val="both"/>
        <w:rPr>
          <w:rFonts w:ascii="Palatino Linotype" w:hAnsi="Palatino Linotype"/>
        </w:rPr>
      </w:pPr>
    </w:p>
    <w:p w14:paraId="39B197F5" w14:textId="77777777" w:rsidR="0009481F" w:rsidRPr="00552C24" w:rsidRDefault="0009481F" w:rsidP="0009481F">
      <w:pPr>
        <w:jc w:val="both"/>
        <w:rPr>
          <w:rFonts w:ascii="Palatino Linotype" w:hAnsi="Palatino Linotype"/>
          <w:u w:val="single"/>
        </w:rPr>
      </w:pPr>
      <w:r w:rsidRPr="00552C24">
        <w:rPr>
          <w:rFonts w:ascii="Palatino Linotype" w:hAnsi="Palatino Linotype"/>
          <w:u w:val="single"/>
        </w:rPr>
        <w:t>Η αίτηση</w:t>
      </w:r>
      <w:r>
        <w:rPr>
          <w:rFonts w:ascii="Palatino Linotype" w:hAnsi="Palatino Linotype"/>
          <w:u w:val="single"/>
        </w:rPr>
        <w:t>,</w:t>
      </w:r>
      <w:r w:rsidRPr="00552C24">
        <w:rPr>
          <w:rFonts w:ascii="Palatino Linotype" w:hAnsi="Palatino Linotype"/>
          <w:u w:val="single"/>
        </w:rPr>
        <w:t xml:space="preserve"> καθώς και τα απαιτούμενα δικαιολογητικά</w:t>
      </w:r>
      <w:r>
        <w:rPr>
          <w:rFonts w:ascii="Palatino Linotype" w:hAnsi="Palatino Linotype"/>
          <w:u w:val="single"/>
        </w:rPr>
        <w:t>,</w:t>
      </w:r>
      <w:r w:rsidRPr="00552C24">
        <w:rPr>
          <w:rFonts w:ascii="Palatino Linotype" w:hAnsi="Palatino Linotype"/>
          <w:u w:val="single"/>
        </w:rPr>
        <w:t xml:space="preserve"> υποβάλλονται ηλεκτρονικά στο on-line Σύστημα Αιτήσεων Κατατακτηρίων Εξετάσεων του Πανεπιστημίου Αιγαίου το οποίο βρίσκεται διαθέσιμο στην ιστοσελίδα: </w:t>
      </w:r>
      <w:hyperlink r:id="rId19" w:history="1">
        <w:r w:rsidRPr="00552C24">
          <w:rPr>
            <w:rStyle w:val="-"/>
            <w:rFonts w:ascii="Palatino Linotype" w:hAnsi="Palatino Linotype"/>
            <w:lang w:val="en-US"/>
          </w:rPr>
          <w:t>http</w:t>
        </w:r>
        <w:r w:rsidRPr="00552C24">
          <w:rPr>
            <w:rStyle w:val="-"/>
            <w:rFonts w:ascii="Palatino Linotype" w:hAnsi="Palatino Linotype"/>
          </w:rPr>
          <w:t>://</w:t>
        </w:r>
        <w:r w:rsidRPr="00552C24">
          <w:rPr>
            <w:rStyle w:val="-"/>
            <w:rFonts w:ascii="Palatino Linotype" w:hAnsi="Palatino Linotype"/>
            <w:lang w:val="en-US"/>
          </w:rPr>
          <w:t>katataktiries</w:t>
        </w:r>
        <w:r w:rsidRPr="00552C24">
          <w:rPr>
            <w:rStyle w:val="-"/>
            <w:rFonts w:ascii="Palatino Linotype" w:hAnsi="Palatino Linotype"/>
          </w:rPr>
          <w:t>.</w:t>
        </w:r>
        <w:r w:rsidRPr="00552C24">
          <w:rPr>
            <w:rStyle w:val="-"/>
            <w:rFonts w:ascii="Palatino Linotype" w:hAnsi="Palatino Linotype"/>
            <w:lang w:val="en-US"/>
          </w:rPr>
          <w:t>aegean</w:t>
        </w:r>
        <w:r w:rsidRPr="00552C24">
          <w:rPr>
            <w:rStyle w:val="-"/>
            <w:rFonts w:ascii="Palatino Linotype" w:hAnsi="Palatino Linotype"/>
          </w:rPr>
          <w:t>.</w:t>
        </w:r>
        <w:r w:rsidRPr="00552C24">
          <w:rPr>
            <w:rStyle w:val="-"/>
            <w:rFonts w:ascii="Palatino Linotype" w:hAnsi="Palatino Linotype"/>
            <w:lang w:val="en-US"/>
          </w:rPr>
          <w:t>gr</w:t>
        </w:r>
      </w:hyperlink>
      <w:r w:rsidRPr="00552C24">
        <w:rPr>
          <w:rFonts w:ascii="Palatino Linotype" w:hAnsi="Palatino Linotype"/>
          <w:u w:val="single"/>
        </w:rPr>
        <w:t xml:space="preserve">  και δεν απαιτείται αποστολή τους εντύπως στη Γραμματεία του Τμήματος. </w:t>
      </w:r>
    </w:p>
    <w:p w14:paraId="6D1F70A3" w14:textId="77777777" w:rsidR="0009481F" w:rsidRDefault="0009481F" w:rsidP="00237A2B">
      <w:pPr>
        <w:spacing w:before="240"/>
        <w:jc w:val="both"/>
        <w:rPr>
          <w:rFonts w:ascii="Palatino Linotype" w:hAnsi="Palatino Linotype"/>
          <w:b/>
        </w:rPr>
      </w:pPr>
      <w:r w:rsidRPr="00552C24">
        <w:rPr>
          <w:rFonts w:ascii="Palatino Linotype" w:hAnsi="Palatino Linotype"/>
          <w:b/>
        </w:rPr>
        <w:t xml:space="preserve">Με νεότερη ανακοίνωση θα </w:t>
      </w:r>
      <w:r w:rsidR="002A228E">
        <w:rPr>
          <w:rFonts w:ascii="Palatino Linotype" w:hAnsi="Palatino Linotype"/>
          <w:b/>
        </w:rPr>
        <w:t>υπάρξει ενημέρωση</w:t>
      </w:r>
      <w:r w:rsidRPr="00552C24">
        <w:rPr>
          <w:rFonts w:ascii="Palatino Linotype" w:hAnsi="Palatino Linotype"/>
          <w:b/>
        </w:rPr>
        <w:t xml:space="preserve"> επακριβώς για τις ημερομηνίες διεξαγωγής των εξετάσεων.</w:t>
      </w:r>
    </w:p>
    <w:p w14:paraId="75E12A9E" w14:textId="60497C1A" w:rsidR="0009481F" w:rsidRPr="00552C24" w:rsidRDefault="008317EA" w:rsidP="00237A2B">
      <w:pPr>
        <w:spacing w:before="240"/>
        <w:rPr>
          <w:rFonts w:ascii="Palatino Linotype" w:hAnsi="Palatino Linotype"/>
          <w:b/>
        </w:rPr>
      </w:pPr>
      <w:r>
        <w:rPr>
          <w:rFonts w:ascii="Palatino Linotype" w:hAnsi="Palatino Linotype"/>
          <w:b/>
        </w:rPr>
        <w:lastRenderedPageBreak/>
        <w:t>Π</w:t>
      </w:r>
      <w:r w:rsidR="0009481F" w:rsidRPr="00552C24">
        <w:rPr>
          <w:rFonts w:ascii="Palatino Linotype" w:hAnsi="Palatino Linotype"/>
          <w:b/>
        </w:rPr>
        <w:t>ΛΗΡΟΦΟΡΙΕΣ ΓΙΑ ΤΙΣ ΚΑΤΑΤΑΞΕΙΣ</w:t>
      </w:r>
    </w:p>
    <w:p w14:paraId="5A2CE389" w14:textId="77777777" w:rsidR="00701006" w:rsidRDefault="0009481F" w:rsidP="004A117E">
      <w:pPr>
        <w:jc w:val="both"/>
      </w:pPr>
      <w:r w:rsidRPr="00552C24">
        <w:rPr>
          <w:rFonts w:ascii="Palatino Linotype" w:hAnsi="Palatino Linotype"/>
        </w:rPr>
        <w:t>Γενική ενημέρωση για τη διαδικασία κατατακτηρίων εξετάσεων στο Τμήμα</w:t>
      </w:r>
      <w:r w:rsidR="003C771A">
        <w:rPr>
          <w:rFonts w:ascii="Palatino Linotype" w:hAnsi="Palatino Linotype"/>
        </w:rPr>
        <w:t xml:space="preserve"> Οικονομικής και Διοίκησης Τουρισμού </w:t>
      </w:r>
      <w:r w:rsidRPr="00552C24">
        <w:rPr>
          <w:rFonts w:ascii="Palatino Linotype" w:hAnsi="Palatino Linotype"/>
        </w:rPr>
        <w:t xml:space="preserve">είναι διαθέσιμη στην </w:t>
      </w:r>
      <w:r w:rsidR="003C771A">
        <w:rPr>
          <w:rFonts w:ascii="Palatino Linotype" w:hAnsi="Palatino Linotype"/>
        </w:rPr>
        <w:t xml:space="preserve">ιστοσελίδα του Τμήματος </w:t>
      </w:r>
      <w:r w:rsidR="003C771A" w:rsidRPr="003C771A">
        <w:t xml:space="preserve"> </w:t>
      </w:r>
      <w:hyperlink r:id="rId20" w:history="1">
        <w:r w:rsidR="003C771A" w:rsidRPr="004C64BB">
          <w:rPr>
            <w:rStyle w:val="-"/>
            <w:rFonts w:ascii="Palatino Linotype" w:hAnsi="Palatino Linotype"/>
          </w:rPr>
          <w:t>https://www.tourem.aegean.gr/el/</w:t>
        </w:r>
      </w:hyperlink>
      <w:r w:rsidR="003C771A">
        <w:rPr>
          <w:rFonts w:ascii="Palatino Linotype" w:hAnsi="Palatino Linotype"/>
        </w:rPr>
        <w:t xml:space="preserve"> </w:t>
      </w:r>
    </w:p>
    <w:sectPr w:rsidR="00701006" w:rsidSect="0093352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53B3B" w14:textId="77777777" w:rsidR="00E56D5D" w:rsidRDefault="00E56D5D" w:rsidP="00E56D5D">
      <w:pPr>
        <w:spacing w:after="0" w:line="240" w:lineRule="auto"/>
      </w:pPr>
      <w:r>
        <w:separator/>
      </w:r>
    </w:p>
  </w:endnote>
  <w:endnote w:type="continuationSeparator" w:id="0">
    <w:p w14:paraId="44B438AC" w14:textId="77777777" w:rsidR="00E56D5D" w:rsidRDefault="00E56D5D" w:rsidP="00E5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48622" w14:textId="77777777" w:rsidR="00E56D5D" w:rsidRDefault="00E56D5D" w:rsidP="00E56D5D">
      <w:pPr>
        <w:spacing w:after="0" w:line="240" w:lineRule="auto"/>
      </w:pPr>
      <w:r>
        <w:separator/>
      </w:r>
    </w:p>
  </w:footnote>
  <w:footnote w:type="continuationSeparator" w:id="0">
    <w:p w14:paraId="5F1C0F6C" w14:textId="77777777" w:rsidR="00E56D5D" w:rsidRDefault="00E56D5D" w:rsidP="00E56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D4668"/>
    <w:multiLevelType w:val="hybridMultilevel"/>
    <w:tmpl w:val="9768F70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 w15:restartNumberingAfterBreak="0">
    <w:nsid w:val="0EDC37BF"/>
    <w:multiLevelType w:val="hybridMultilevel"/>
    <w:tmpl w:val="92FA168A"/>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1434563C"/>
    <w:multiLevelType w:val="hybridMultilevel"/>
    <w:tmpl w:val="965AAA7A"/>
    <w:lvl w:ilvl="0" w:tplc="399C61D8">
      <w:start w:val="5"/>
      <w:numFmt w:val="bullet"/>
      <w:lvlText w:val="•"/>
      <w:lvlJc w:val="left"/>
      <w:pPr>
        <w:ind w:left="1080" w:hanging="720"/>
      </w:pPr>
      <w:rPr>
        <w:rFonts w:ascii="Palatino Linotype" w:eastAsia="Calibri" w:hAnsi="Palatino Linotype"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6B56089"/>
    <w:multiLevelType w:val="hybridMultilevel"/>
    <w:tmpl w:val="65E68C9C"/>
    <w:lvl w:ilvl="0" w:tplc="0408000B">
      <w:start w:val="1"/>
      <w:numFmt w:val="bullet"/>
      <w:lvlText w:val=""/>
      <w:lvlJc w:val="left"/>
      <w:pPr>
        <w:ind w:left="72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51D096A"/>
    <w:multiLevelType w:val="hybridMultilevel"/>
    <w:tmpl w:val="AFD6251A"/>
    <w:lvl w:ilvl="0" w:tplc="0408000B">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2FD53268"/>
    <w:multiLevelType w:val="hybridMultilevel"/>
    <w:tmpl w:val="1646BEF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C912D1"/>
    <w:multiLevelType w:val="hybridMultilevel"/>
    <w:tmpl w:val="4594CD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38A1F60"/>
    <w:multiLevelType w:val="hybridMultilevel"/>
    <w:tmpl w:val="A466834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62040A06"/>
    <w:multiLevelType w:val="hybridMultilevel"/>
    <w:tmpl w:val="51AA5F9C"/>
    <w:lvl w:ilvl="0" w:tplc="0408000B">
      <w:start w:val="1"/>
      <w:numFmt w:val="bullet"/>
      <w:lvlText w:val=""/>
      <w:lvlJc w:val="left"/>
      <w:pPr>
        <w:ind w:left="720" w:hanging="360"/>
      </w:pPr>
      <w:rPr>
        <w:rFonts w:ascii="Wingdings" w:hAnsi="Wingdings"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15:restartNumberingAfterBreak="0">
    <w:nsid w:val="62065AFA"/>
    <w:multiLevelType w:val="hybridMultilevel"/>
    <w:tmpl w:val="F1F8401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14F2CE8"/>
    <w:multiLevelType w:val="hybridMultilevel"/>
    <w:tmpl w:val="6A96533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C411A38"/>
    <w:multiLevelType w:val="hybridMultilevel"/>
    <w:tmpl w:val="09FEB84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5"/>
  </w:num>
  <w:num w:numId="4">
    <w:abstractNumId w:val="11"/>
  </w:num>
  <w:num w:numId="5">
    <w:abstractNumId w:val="9"/>
  </w:num>
  <w:num w:numId="6">
    <w:abstractNumId w:val="3"/>
  </w:num>
  <w:num w:numId="7">
    <w:abstractNumId w:val="1"/>
  </w:num>
  <w:num w:numId="8">
    <w:abstractNumId w:val="6"/>
  </w:num>
  <w:num w:numId="9">
    <w:abstractNumId w:val="7"/>
  </w:num>
  <w:num w:numId="10">
    <w:abstractNumId w:val="9"/>
  </w:num>
  <w:num w:numId="11">
    <w:abstractNumId w:val="11"/>
  </w:num>
  <w:num w:numId="12">
    <w:abstractNumId w:val="5"/>
  </w:num>
  <w:num w:numId="13">
    <w:abstractNumId w:val="10"/>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7"/>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F14"/>
    <w:rsid w:val="00042471"/>
    <w:rsid w:val="00073AF6"/>
    <w:rsid w:val="0009481F"/>
    <w:rsid w:val="00131E99"/>
    <w:rsid w:val="00207F14"/>
    <w:rsid w:val="00237A2B"/>
    <w:rsid w:val="002A228E"/>
    <w:rsid w:val="003209BD"/>
    <w:rsid w:val="003C771A"/>
    <w:rsid w:val="004A117E"/>
    <w:rsid w:val="005D6D08"/>
    <w:rsid w:val="00701006"/>
    <w:rsid w:val="00711ACB"/>
    <w:rsid w:val="00746610"/>
    <w:rsid w:val="00750119"/>
    <w:rsid w:val="008317EA"/>
    <w:rsid w:val="00860030"/>
    <w:rsid w:val="00933527"/>
    <w:rsid w:val="009436AB"/>
    <w:rsid w:val="009619AC"/>
    <w:rsid w:val="00A81C3F"/>
    <w:rsid w:val="00B054B9"/>
    <w:rsid w:val="00B967C4"/>
    <w:rsid w:val="00C50243"/>
    <w:rsid w:val="00C638CA"/>
    <w:rsid w:val="00C912D8"/>
    <w:rsid w:val="00CC16CB"/>
    <w:rsid w:val="00DA6372"/>
    <w:rsid w:val="00DD7157"/>
    <w:rsid w:val="00E56D5D"/>
    <w:rsid w:val="00FF5AF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E6CF"/>
  <w15:docId w15:val="{7111D9E1-EEFB-484E-9FC4-2C83C3F4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81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iPriority w:val="99"/>
    <w:unhideWhenUsed/>
    <w:rsid w:val="0009481F"/>
    <w:rPr>
      <w:color w:val="0000FF"/>
      <w:u w:val="single"/>
    </w:rPr>
  </w:style>
  <w:style w:type="paragraph" w:styleId="a3">
    <w:name w:val="List Paragraph"/>
    <w:basedOn w:val="a"/>
    <w:uiPriority w:val="34"/>
    <w:qFormat/>
    <w:rsid w:val="00C912D8"/>
    <w:pPr>
      <w:ind w:left="720"/>
      <w:contextualSpacing/>
    </w:pPr>
  </w:style>
  <w:style w:type="paragraph" w:styleId="a4">
    <w:name w:val="header"/>
    <w:basedOn w:val="a"/>
    <w:link w:val="Char"/>
    <w:uiPriority w:val="99"/>
    <w:semiHidden/>
    <w:unhideWhenUsed/>
    <w:rsid w:val="00E56D5D"/>
    <w:pPr>
      <w:tabs>
        <w:tab w:val="center" w:pos="4153"/>
        <w:tab w:val="right" w:pos="8306"/>
      </w:tabs>
      <w:spacing w:after="0" w:line="240" w:lineRule="auto"/>
    </w:pPr>
  </w:style>
  <w:style w:type="character" w:customStyle="1" w:styleId="Char">
    <w:name w:val="Κεφαλίδα Char"/>
    <w:basedOn w:val="a0"/>
    <w:link w:val="a4"/>
    <w:uiPriority w:val="99"/>
    <w:semiHidden/>
    <w:rsid w:val="00E56D5D"/>
    <w:rPr>
      <w:rFonts w:ascii="Calibri" w:eastAsia="Calibri" w:hAnsi="Calibri" w:cs="Times New Roman"/>
    </w:rPr>
  </w:style>
  <w:style w:type="paragraph" w:styleId="a5">
    <w:name w:val="footer"/>
    <w:basedOn w:val="a"/>
    <w:link w:val="Char0"/>
    <w:uiPriority w:val="99"/>
    <w:semiHidden/>
    <w:unhideWhenUsed/>
    <w:rsid w:val="00E56D5D"/>
    <w:pPr>
      <w:tabs>
        <w:tab w:val="center" w:pos="4153"/>
        <w:tab w:val="right" w:pos="8306"/>
      </w:tabs>
      <w:spacing w:after="0" w:line="240" w:lineRule="auto"/>
    </w:pPr>
  </w:style>
  <w:style w:type="character" w:customStyle="1" w:styleId="Char0">
    <w:name w:val="Υποσέλιδο Char"/>
    <w:basedOn w:val="a0"/>
    <w:link w:val="a5"/>
    <w:uiPriority w:val="99"/>
    <w:semiHidden/>
    <w:rsid w:val="00E56D5D"/>
    <w:rPr>
      <w:rFonts w:ascii="Calibri" w:eastAsia="Calibri" w:hAnsi="Calibri" w:cs="Times New Roman"/>
    </w:rPr>
  </w:style>
  <w:style w:type="table" w:styleId="a6">
    <w:name w:val="Table Grid"/>
    <w:basedOn w:val="a1"/>
    <w:uiPriority w:val="39"/>
    <w:rsid w:val="00711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98815">
      <w:bodyDiv w:val="1"/>
      <w:marLeft w:val="0"/>
      <w:marRight w:val="0"/>
      <w:marTop w:val="0"/>
      <w:marBottom w:val="0"/>
      <w:divBdr>
        <w:top w:val="none" w:sz="0" w:space="0" w:color="auto"/>
        <w:left w:val="none" w:sz="0" w:space="0" w:color="auto"/>
        <w:bottom w:val="none" w:sz="0" w:space="0" w:color="auto"/>
        <w:right w:val="none" w:sz="0" w:space="0" w:color="auto"/>
      </w:divBdr>
    </w:div>
    <w:div w:id="1202551558">
      <w:bodyDiv w:val="1"/>
      <w:marLeft w:val="0"/>
      <w:marRight w:val="0"/>
      <w:marTop w:val="0"/>
      <w:marBottom w:val="0"/>
      <w:divBdr>
        <w:top w:val="none" w:sz="0" w:space="0" w:color="auto"/>
        <w:left w:val="none" w:sz="0" w:space="0" w:color="auto"/>
        <w:bottom w:val="none" w:sz="0" w:space="0" w:color="auto"/>
        <w:right w:val="none" w:sz="0" w:space="0" w:color="auto"/>
      </w:divBdr>
    </w:div>
    <w:div w:id="20360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sort');" TargetMode="External"/><Relationship Id="rId13" Type="http://schemas.openxmlformats.org/officeDocument/2006/relationships/hyperlink" Target="https://webmail.aegean.gr/owa/" TargetMode="External"/><Relationship Id="rId18" Type="http://schemas.openxmlformats.org/officeDocument/2006/relationships/hyperlink" Target="https://webmail.aegean.gr/ow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javascript:void('sort');" TargetMode="External"/><Relationship Id="rId12" Type="http://schemas.openxmlformats.org/officeDocument/2006/relationships/hyperlink" Target="https://webmail.aegean.gr/owa/" TargetMode="External"/><Relationship Id="rId17" Type="http://schemas.openxmlformats.org/officeDocument/2006/relationships/hyperlink" Target="https://webmail.aegean.gr/owa/" TargetMode="External"/><Relationship Id="rId2" Type="http://schemas.openxmlformats.org/officeDocument/2006/relationships/styles" Target="styles.xml"/><Relationship Id="rId16" Type="http://schemas.openxmlformats.org/officeDocument/2006/relationships/hyperlink" Target="https://webmail.aegean.gr/owa/" TargetMode="External"/><Relationship Id="rId20" Type="http://schemas.openxmlformats.org/officeDocument/2006/relationships/hyperlink" Target="https://www.tourem.aegean.gr/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mail.aegean.gr/owa/" TargetMode="External"/><Relationship Id="rId5" Type="http://schemas.openxmlformats.org/officeDocument/2006/relationships/footnotes" Target="footnotes.xml"/><Relationship Id="rId15" Type="http://schemas.openxmlformats.org/officeDocument/2006/relationships/hyperlink" Target="https://webmail.aegean.gr/owa/" TargetMode="External"/><Relationship Id="rId10" Type="http://schemas.openxmlformats.org/officeDocument/2006/relationships/hyperlink" Target="https://webmail.aegean.gr/owa/" TargetMode="External"/><Relationship Id="rId19" Type="http://schemas.openxmlformats.org/officeDocument/2006/relationships/hyperlink" Target="http://katataktiries.aegean.gr" TargetMode="External"/><Relationship Id="rId4" Type="http://schemas.openxmlformats.org/officeDocument/2006/relationships/webSettings" Target="webSettings.xml"/><Relationship Id="rId9" Type="http://schemas.openxmlformats.org/officeDocument/2006/relationships/hyperlink" Target="javascript:void('sort');" TargetMode="External"/><Relationship Id="rId14" Type="http://schemas.openxmlformats.org/officeDocument/2006/relationships/hyperlink" Target="https://webmail.aegean.gr/owa/" TargetMode="External"/><Relationship Id="rId22"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1256</Words>
  <Characters>6785</Characters>
  <Application>Microsoft Office Word</Application>
  <DocSecurity>0</DocSecurity>
  <Lines>56</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Bellou Chrisanthi</dc:creator>
  <cp:lastModifiedBy>Vitzilaiou Maria</cp:lastModifiedBy>
  <cp:revision>2</cp:revision>
  <dcterms:created xsi:type="dcterms:W3CDTF">2026-05-20T08:10:00Z</dcterms:created>
  <dcterms:modified xsi:type="dcterms:W3CDTF">2026-05-20T08:10:00Z</dcterms:modified>
</cp:coreProperties>
</file>