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uto" w:line="240" w:before="0" w:after="0"/>
        <w:jc w:val="center"/>
        <w:rPr>
          <w:rFonts w:ascii="Calibri:onum=1" w:hAnsi="Calibri:onum=1"/>
          <w:sz w:val="22"/>
          <w:szCs w:val="22"/>
        </w:rPr>
      </w:pPr>
      <w:r>
        <w:rPr>
          <w:rFonts w:cs="Calibri" w:ascii="Calibri:onum=1" w:hAnsi="Calibri:onum=1" w:cstheme="minorHAnsi"/>
          <w:b/>
          <w:bCs/>
          <w:sz w:val="22"/>
          <w:szCs w:val="22"/>
        </w:rPr>
        <w:t xml:space="preserve">ΑΝΑΚΟΙΝΩΣΗ ΚΕΝΤΡΙΚΟΥ ΣΥΜΒΟΥΛΙΟΥ </w:t>
        <w:br/>
        <w:t>ΣΥΛΛΟΓΟΥ ΔΕΠ ΠΑΝΕΠΙΣΤΗΜΙΟΥ ΑΙΓΑΙΟΥ</w:t>
      </w:r>
    </w:p>
    <w:p>
      <w:pPr>
        <w:pStyle w:val="BodyText"/>
        <w:spacing w:lineRule="auto" w:line="240" w:before="0" w:after="0"/>
        <w:jc w:val="center"/>
        <w:rPr>
          <w:rFonts w:ascii="Calibri:onum=1" w:hAnsi="Calibri:onum=1" w:cs="Calibri" w:cstheme="minorHAnsi"/>
          <w:sz w:val="22"/>
          <w:szCs w:val="22"/>
        </w:rPr>
      </w:pPr>
      <w:r>
        <w:rPr>
          <w:rFonts w:cs="Calibri" w:cstheme="minorHAnsi" w:ascii="Calibri:onum=1" w:hAnsi="Calibri:onum=1"/>
          <w:sz w:val="22"/>
          <w:szCs w:val="22"/>
        </w:rPr>
      </w:r>
    </w:p>
    <w:p>
      <w:pPr>
        <w:pStyle w:val="BodyText"/>
        <w:spacing w:lineRule="auto" w:line="240" w:before="0" w:after="0"/>
        <w:jc w:val="center"/>
        <w:rPr>
          <w:rFonts w:ascii="Calibri:onum=1" w:hAnsi="Calibri:onum=1"/>
          <w:sz w:val="22"/>
          <w:szCs w:val="22"/>
        </w:rPr>
      </w:pPr>
      <w:r>
        <w:rPr>
          <w:rFonts w:cs="Calibri" w:ascii="Calibri:onum=1" w:hAnsi="Calibri:onum=1" w:cstheme="minorHAnsi"/>
          <w:sz w:val="22"/>
          <w:szCs w:val="22"/>
        </w:rPr>
        <w:t>8η Μαρτίου: Παγκόσμια Ημέρα για τα Δικαιώματα των Γυναικών</w:t>
      </w:r>
    </w:p>
    <w:p>
      <w:pPr>
        <w:pStyle w:val="NormalWeb"/>
        <w:jc w:val="center"/>
        <w:rPr/>
      </w:pPr>
      <w:bookmarkStart w:id="0" w:name="__DdeLink__49_2145955622"/>
      <w:r>
        <w:rPr>
          <w:rStyle w:val="Strong"/>
          <w:rFonts w:cs="Calibri" w:ascii="Calibri:onum=1" w:hAnsi="Calibri:onum=1" w:cstheme="minorHAnsi"/>
          <w:b w:val="false"/>
          <w:i/>
          <w:iCs/>
          <w:color w:val="111111"/>
          <w:sz w:val="22"/>
          <w:szCs w:val="22"/>
        </w:rPr>
        <w:t>Συμμετοχή στις κινητοποιήσεις σε όλα τα νησιά όπου εδρεύει το Πανεπιστήμιο Αιγαίου</w:t>
      </w:r>
      <w:bookmarkEnd w:id="0"/>
    </w:p>
    <w:p>
      <w:pPr>
        <w:pStyle w:val="NormalWeb"/>
        <w:jc w:val="center"/>
        <w:rPr>
          <w:rFonts w:ascii="Calibri:onum=1" w:hAnsi="Calibri:onum=1" w:cs="Calibri" w:cstheme="minorHAnsi"/>
          <w:b w:val="false"/>
          <w:i/>
          <w:i/>
          <w:iCs/>
          <w:color w:val="111111"/>
          <w:sz w:val="22"/>
          <w:szCs w:val="22"/>
        </w:rPr>
      </w:pPr>
      <w:r>
        <w:rPr>
          <w:rFonts w:cs="Calibri" w:cstheme="minorHAnsi" w:ascii="Calibri:onum=1" w:hAnsi="Calibri:onum=1"/>
          <w:b w:val="false"/>
          <w:i/>
          <w:iCs/>
          <w:color w:val="111111"/>
          <w:sz w:val="22"/>
          <w:szCs w:val="22"/>
        </w:rPr>
      </w:r>
    </w:p>
    <w:p>
      <w:pPr>
        <w:pStyle w:val="Normal"/>
        <w:jc w:val="right"/>
        <w:rPr/>
      </w:pPr>
      <w:r>
        <w:rPr>
          <w:rStyle w:val="Strong"/>
          <w:rFonts w:cs="Calibri" w:ascii="Calibri:onum=1" w:hAnsi="Calibri:onum=1" w:cstheme="minorHAnsi"/>
          <w:b w:val="false"/>
          <w:i/>
          <w:iCs/>
          <w:color w:val="111111"/>
          <w:sz w:val="22"/>
          <w:szCs w:val="22"/>
        </w:rPr>
        <w:t>5</w:t>
      </w:r>
      <w:r>
        <w:rPr>
          <w:rStyle w:val="Strong"/>
          <w:rFonts w:cs="Calibri" w:ascii="Calibri:onum=1" w:hAnsi="Calibri:onum=1" w:cstheme="minorHAnsi"/>
          <w:b w:val="false"/>
          <w:i/>
          <w:iCs/>
          <w:color w:val="111111"/>
          <w:sz w:val="22"/>
          <w:szCs w:val="22"/>
        </w:rPr>
        <w:t xml:space="preserve"> Μαρτίου 2026</w:t>
      </w:r>
    </w:p>
    <w:p>
      <w:pPr>
        <w:pStyle w:val="Normal"/>
        <w:jc w:val="both"/>
        <w:rPr>
          <w:rFonts w:ascii="Calibri:onum=1" w:hAnsi="Calibri:onum=1" w:eastAsia="Times New Roman" w:cs="Calibri" w:cstheme="minorHAnsi"/>
          <w:color w:val="101010"/>
          <w:sz w:val="22"/>
          <w:szCs w:val="22"/>
          <w:lang w:eastAsia="en-US"/>
        </w:rPr>
      </w:pPr>
      <w:r>
        <w:rPr>
          <w:rFonts w:eastAsia="Times New Roman" w:cs="Calibri" w:cstheme="minorHAnsi" w:ascii="Calibri:onum=1" w:hAnsi="Calibri:onum=1"/>
          <w:color w:val="101010"/>
          <w:sz w:val="22"/>
          <w:szCs w:val="22"/>
          <w:lang w:eastAsia="en-US"/>
        </w:rPr>
      </w:r>
    </w:p>
    <w:p>
      <w:pPr>
        <w:pStyle w:val="BodyText"/>
        <w:spacing w:lineRule="auto" w:line="240" w:before="0" w:after="0"/>
        <w:jc w:val="both"/>
        <w:rPr>
          <w:rFonts w:ascii="Calibri:onum=1" w:hAnsi="Calibri:onum=1"/>
          <w:sz w:val="22"/>
          <w:szCs w:val="22"/>
        </w:rPr>
      </w:pPr>
      <w:r>
        <w:rPr>
          <w:rFonts w:cs="Calibri" w:ascii="Calibri:onum=1" w:hAnsi="Calibri:onum=1" w:cstheme="minorHAnsi"/>
          <w:color w:val="000000"/>
          <w:sz w:val="22"/>
          <w:szCs w:val="22"/>
          <w:shd w:fill="auto" w:val="clear"/>
        </w:rPr>
        <w:t>Η 8η Μάρτη είναι η Παγκόσμια Ημέρα για τα δικαιώματα των γυναικών. Ε</w:t>
      </w:r>
      <w:r>
        <w:rPr>
          <w:rFonts w:cs="Calibri" w:ascii="Calibri:onum=1" w:hAnsi="Calibri:onum=1" w:cstheme="minorHAnsi"/>
          <w:sz w:val="22"/>
          <w:szCs w:val="22"/>
          <w:shd w:fill="auto" w:val="clear"/>
        </w:rPr>
        <w:t>ίναι μια μέρα αγώνα που αποτίει φόρο τιμής στους ματωμένους αγώνες των γυναικών ενάντια στη βία και την εκμετάλλευση. Στην Ελλάδα, οι αγώνες αυτοί πέτυχαν τα θεμελιακά δικαιώματα ψήφου και της στοιχειώδους αξιοπρέπειας όχι μόνο για τις εύπορες γυναίκες: απ</w:t>
      </w:r>
      <w:r>
        <w:rPr>
          <w:rFonts w:cs="Calibri" w:ascii="Calibri:onum=1" w:hAnsi="Calibri:onum=1" w:cstheme="minorHAnsi"/>
          <w:sz w:val="22"/>
          <w:szCs w:val="22"/>
        </w:rPr>
        <w:t>ό την πρώτη απεργία</w:t>
      </w:r>
      <w:r>
        <w:rPr>
          <w:rFonts w:cs="Calibri" w:ascii="Calibri:onum=1" w:hAnsi="Calibri:onum=1" w:cstheme="minorHAnsi"/>
          <w:color w:val="000000"/>
          <w:sz w:val="22"/>
          <w:szCs w:val="22"/>
        </w:rPr>
        <w:t xml:space="preserve"> των εργατριών στο εργοστάσιο υφαντουργίας Ρετσίνα στον Πειραιά το 1892,</w:t>
      </w:r>
      <w:r>
        <w:rPr>
          <w:rFonts w:cs="Calibri" w:ascii="Calibri:onum=1" w:hAnsi="Calibri:onum=1" w:cstheme="minorHAnsi"/>
          <w:sz w:val="22"/>
          <w:szCs w:val="22"/>
        </w:rPr>
        <w:t xml:space="preserve"> </w:t>
      </w:r>
      <w:r>
        <w:rPr>
          <w:rFonts w:cs="Calibri" w:ascii="Calibri:onum=1" w:hAnsi="Calibri:onum=1" w:cstheme="minorHAnsi"/>
          <w:color w:val="000000"/>
          <w:sz w:val="22"/>
          <w:szCs w:val="22"/>
        </w:rPr>
        <w:t>στις μεγάλες απεργίες των καπνεργατριών, με κορύφωση τον Μάη του 1936 στην Θεσσαλονίκη.</w:t>
      </w:r>
      <w:r>
        <w:rPr>
          <w:rFonts w:cs="Calibri" w:ascii="Calibri:onum=1" w:hAnsi="Calibri:onum=1" w:cstheme="minorHAnsi"/>
          <w:sz w:val="22"/>
          <w:szCs w:val="22"/>
        </w:rPr>
        <w:t xml:space="preserve"> </w:t>
      </w:r>
    </w:p>
    <w:p>
      <w:pPr>
        <w:pStyle w:val="BodyText"/>
        <w:spacing w:lineRule="auto" w:line="240" w:before="0" w:after="0"/>
        <w:jc w:val="both"/>
        <w:rPr>
          <w:rFonts w:ascii="Calibri:onum=1" w:hAnsi="Calibri:onum=1" w:cs="Calibri" w:cstheme="minorHAnsi"/>
          <w:color w:val="000000"/>
          <w:sz w:val="22"/>
          <w:szCs w:val="22"/>
        </w:rPr>
      </w:pPr>
      <w:r>
        <w:rPr>
          <w:rFonts w:cs="Calibri" w:cstheme="minorHAnsi" w:ascii="Calibri:onum=1" w:hAnsi="Calibri:onum=1"/>
          <w:color w:val="000000"/>
          <w:sz w:val="22"/>
          <w:szCs w:val="22"/>
        </w:rPr>
      </w:r>
    </w:p>
    <w:p>
      <w:pPr>
        <w:pStyle w:val="BodyText"/>
        <w:spacing w:lineRule="auto" w:line="240" w:before="0" w:after="0"/>
        <w:jc w:val="both"/>
        <w:rPr>
          <w:rFonts w:ascii="Calibri:onum=1" w:hAnsi="Calibri:onum=1"/>
          <w:sz w:val="22"/>
          <w:szCs w:val="22"/>
        </w:rPr>
      </w:pPr>
      <w:r>
        <w:rPr>
          <w:rFonts w:cs="Calibri" w:ascii="Calibri:onum=1" w:hAnsi="Calibri:onum=1" w:cstheme="minorHAnsi"/>
          <w:color w:val="000000"/>
          <w:sz w:val="22"/>
          <w:szCs w:val="22"/>
        </w:rPr>
        <w:t xml:space="preserve">Στις μέρες μας, η επιστροφή στα δωδεκάωρα και το «εργατικό ατύχημα» στη βιομηχανία μπισκότων Βιολάντα, με τη δολοφονία 5 εργατριών, μας θυμίζουν αυτήν την εποχή απαξίωσης της ανθρώπινης ζωής. Ο κόσμος όπου δεν υπήρχε συνδικαλισμός, στον οποίο η κυβέρνηση θέλει να μας επιστρέψει, είναι αυτός: σύμφωνα με τα στοιχεία του τύπου του 1892 οι εργάτριες που ξεκινήσαν τις πρώτες απεργίες στον Πειραιά ζητώντας να μην ελαττωθεί ο μισθός τους, δούλευαν όρθιες 12 ώρες από τα οκτώ τους για να φτιάχνουν τις λεγόμενες «ρετσίνες», τα ρούχα των πλουσίων, και κέρδιζαν τα μισά ή και το ένα τρίτο του πενιχρού μισθού των ανδρών. Τα «εργατικά ατυχήματα» ήταν κάτι συνηθισμένο και ο έλεγχος και η καταστολή απολάμβαναν τις ευλογίες των αστών και της εκκλησίας. </w:t>
      </w:r>
    </w:p>
    <w:p>
      <w:pPr>
        <w:pStyle w:val="BodyText"/>
        <w:spacing w:lineRule="auto" w:line="240" w:before="0" w:after="0"/>
        <w:jc w:val="both"/>
        <w:rPr>
          <w:rFonts w:ascii="Calibri:onum=1" w:hAnsi="Calibri:onum=1" w:cs="Calibri" w:cstheme="minorHAnsi"/>
          <w:sz w:val="22"/>
          <w:szCs w:val="22"/>
        </w:rPr>
      </w:pPr>
      <w:r>
        <w:rPr>
          <w:rFonts w:cs="Calibri" w:cstheme="minorHAnsi" w:ascii="Calibri:onum=1" w:hAnsi="Calibri:onum=1"/>
          <w:sz w:val="22"/>
          <w:szCs w:val="22"/>
        </w:rPr>
      </w:r>
    </w:p>
    <w:p>
      <w:pPr>
        <w:pStyle w:val="BodyText"/>
        <w:spacing w:lineRule="auto" w:line="240" w:before="0" w:after="0"/>
        <w:jc w:val="both"/>
        <w:rPr>
          <w:rFonts w:ascii="Calibri:onum=1" w:hAnsi="Calibri:onum=1"/>
          <w:sz w:val="22"/>
          <w:szCs w:val="22"/>
        </w:rPr>
      </w:pPr>
      <w:r>
        <w:rPr>
          <w:rFonts w:cs="Calibri" w:ascii="Calibri:onum=1" w:hAnsi="Calibri:onum=1" w:cstheme="minorHAnsi"/>
          <w:sz w:val="22"/>
          <w:szCs w:val="22"/>
        </w:rPr>
        <w:t xml:space="preserve">Η 8 Μάρτη είναι μια μέρα αφύπνισης και εγρήγορσης για τη θέση των γυναικών σήμερα, που παρά τις θεσμικές κατοχυρώσεις, είναι αντιμέτωπες με διακρίσεις, αποκλεισμούς και βία. Καθιερώθηκε </w:t>
      </w:r>
      <w:r>
        <w:rPr>
          <w:rFonts w:cs="Calibri" w:ascii="Calibri:onum=1" w:hAnsi="Calibri:onum=1" w:cstheme="minorHAnsi"/>
          <w:color w:val="000000"/>
          <w:sz w:val="22"/>
          <w:szCs w:val="22"/>
        </w:rPr>
        <w:t>ως Παγκόσμια Ημέρα των Δικαιωμάτων των Γυναικών μετά από την πρόταση της</w:t>
      </w:r>
      <w:r>
        <w:rPr>
          <w:rFonts w:cs="Calibri" w:ascii="Calibri:onum=1" w:hAnsi="Calibri:onum=1" w:cstheme="minorHAnsi"/>
          <w:color w:val="111111"/>
          <w:sz w:val="22"/>
          <w:szCs w:val="22"/>
        </w:rPr>
        <w:t xml:space="preserve"> </w:t>
      </w:r>
      <w:r>
        <w:rPr>
          <w:rFonts w:cs="Calibri" w:ascii="Calibri:onum=1" w:hAnsi="Calibri:onum=1" w:cstheme="minorHAnsi"/>
          <w:color w:val="000000"/>
          <w:sz w:val="22"/>
          <w:szCs w:val="22"/>
        </w:rPr>
        <w:t xml:space="preserve">Clara Zetkin και της Kate Duncker στο 2ο Διεθνές Σοσιαλιστικό Συνέδριο Γυναικών στην Κοπεγχάγη (Αύγουστος 1910). Την επόμενη χρονιά, στις 25 Μαρτίου 1911, 140 εργάτριες δολοφονήθηκαν από πυρκαγιά σε εργοστάσιο στη Νέα Υόρκη. Η ημέρα ορίστηκε τελικά στις 8 Μαρτίου το 1914 από τις φεμινιστικές κινήσεις στο Βερολίνο για το δικαίωμα στην ψήφο και έγινε γνωστή μέσα από την μεγάλη απεργία των εργατριών που ξεκίνησε την κοινωνική επανάσταση στην Πετρούπολη στις 8 Μάρτη του 1917 (28/2 με το παλιό ημερολόγιο). Από τότε γιορτάζεται σε πολλές χώρες του κόσμου, σε πολλές από τις οποίες είναι αργία ή γίνεται γενική απεργία. </w:t>
      </w:r>
      <w:r>
        <w:rPr>
          <w:rFonts w:cs="Calibri" w:ascii="Calibri:onum=1" w:hAnsi="Calibri:onum=1" w:cstheme="minorHAnsi"/>
          <w:color w:themeColor="text1" w:val="000000"/>
          <w:sz w:val="22"/>
          <w:szCs w:val="22"/>
        </w:rPr>
        <w:t xml:space="preserve">Το 1975 στην Ισλανδία έγινε μια μεγάλη φεμινιστική απεργία που παρέλυσε την χώρα. Το 1977 θεσμοθετήθηκε τελικά από τον ΟΗΕ ως Παγκόσμια Μέρα της Γυναίκας. Από το 2014 και μετά σε πολλές χώρες του κόσμου αναπτύσσεται ως κίνημα γενικής φεμινιστικής απεργίας </w:t>
      </w:r>
      <w:r>
        <w:rPr>
          <w:rFonts w:cs="Calibri" w:ascii="Calibri:onum=1" w:hAnsi="Calibri:onum=1" w:cstheme="minorHAnsi"/>
          <w:color w:themeColor="text1" w:val="000000"/>
          <w:sz w:val="22"/>
          <w:szCs w:val="22"/>
          <w:shd w:fill="auto" w:val="clear"/>
        </w:rPr>
        <w:t xml:space="preserve">στη δουλειά και στο σπίτι. </w:t>
      </w:r>
    </w:p>
    <w:p>
      <w:pPr>
        <w:pStyle w:val="BodyText"/>
        <w:spacing w:lineRule="auto" w:line="240" w:before="0" w:after="0"/>
        <w:jc w:val="both"/>
        <w:rPr>
          <w:rFonts w:ascii="Calibri:onum=1" w:hAnsi="Calibri:onum=1" w:cs="Calibri" w:cstheme="minorHAnsi"/>
          <w:color w:val="000000"/>
          <w:sz w:val="22"/>
          <w:szCs w:val="22"/>
        </w:rPr>
      </w:pPr>
      <w:r>
        <w:rPr>
          <w:rFonts w:cs="Calibri" w:cstheme="minorHAnsi" w:ascii="Calibri:onum=1" w:hAnsi="Calibri:onum=1"/>
          <w:color w:val="000000"/>
          <w:sz w:val="22"/>
          <w:szCs w:val="22"/>
        </w:rPr>
      </w:r>
    </w:p>
    <w:p>
      <w:pPr>
        <w:pStyle w:val="BodyText"/>
        <w:spacing w:lineRule="auto" w:line="240" w:before="0" w:after="0"/>
        <w:jc w:val="both"/>
        <w:rPr>
          <w:rFonts w:ascii="Calibri:onum=1" w:hAnsi="Calibri:onum=1"/>
          <w:sz w:val="22"/>
          <w:szCs w:val="22"/>
        </w:rPr>
      </w:pPr>
      <w:r>
        <w:rPr>
          <w:rFonts w:cs="Calibri" w:ascii="Calibri:onum=1" w:hAnsi="Calibri:onum=1" w:cstheme="minorHAnsi"/>
          <w:color w:val="000000"/>
          <w:sz w:val="22"/>
          <w:szCs w:val="22"/>
        </w:rPr>
        <w:t xml:space="preserve">Στην Ελλάδα, </w:t>
      </w:r>
      <w:r>
        <w:rPr>
          <w:rFonts w:cs="Calibri" w:ascii="Calibri:onum=1" w:hAnsi="Calibri:onum=1" w:cstheme="minorHAnsi"/>
          <w:sz w:val="22"/>
          <w:szCs w:val="22"/>
        </w:rPr>
        <w:t xml:space="preserve">κάτω από την πίεση των κοινωνικών αγώνων οι εγγράμματες γυναίκες ψήφισαν το 1934, ενώ </w:t>
      </w:r>
      <w:r>
        <w:rPr>
          <w:rFonts w:cs="Calibri" w:ascii="Calibri:onum=1" w:hAnsi="Calibri:onum=1" w:cstheme="minorHAnsi"/>
          <w:color w:val="000000"/>
          <w:sz w:val="22"/>
          <w:szCs w:val="22"/>
        </w:rPr>
        <w:t xml:space="preserve">για πρώτη φορά ψήφισαν όλες οι γυναίκες στην κυβέρνηση του βουνού (ΕΑΜ) το 1944. </w:t>
      </w:r>
      <w:r>
        <w:rPr>
          <w:rFonts w:cs="Calibri" w:ascii="Calibri:onum=1" w:hAnsi="Calibri:onum=1" w:cstheme="minorHAnsi"/>
          <w:sz w:val="22"/>
          <w:szCs w:val="22"/>
        </w:rPr>
        <w:t xml:space="preserve">Μόνο το 1952, με τον νόμο 2151, οι γυναίκες απέκτησαν πλήρη εκλογικά δικαιώματα. </w:t>
      </w:r>
      <w:r>
        <w:rPr>
          <w:rFonts w:cs="Calibri" w:ascii="Calibri:onum=1" w:hAnsi="Calibri:onum=1" w:cstheme="minorHAnsi"/>
          <w:color w:val="000000"/>
          <w:sz w:val="22"/>
          <w:szCs w:val="22"/>
        </w:rPr>
        <w:t>Στο Σύνταγμα του 1975 αναγνωρίστηκε τελικά η ισότητα των φύλων, αφού προηγουμένως κατά την επτάχρονη δικτατορία του 1967-1974 είχε απαγορευτεί η λειτουργία των γυναικείων οργανώσεων.</w:t>
      </w:r>
    </w:p>
    <w:p>
      <w:pPr>
        <w:pStyle w:val="NormalWeb"/>
        <w:jc w:val="both"/>
        <w:rPr>
          <w:rFonts w:ascii="Calibri:onum=1" w:hAnsi="Calibri:onum=1" w:cs="Calibri" w:cstheme="minorHAnsi"/>
          <w:color w:val="111111"/>
          <w:sz w:val="22"/>
          <w:szCs w:val="22"/>
        </w:rPr>
      </w:pPr>
      <w:r>
        <w:rPr>
          <w:rFonts w:cs="Calibri" w:cstheme="minorHAnsi" w:ascii="Calibri:onum=1" w:hAnsi="Calibri:onum=1"/>
          <w:color w:val="111111"/>
          <w:sz w:val="22"/>
          <w:szCs w:val="22"/>
        </w:rPr>
      </w:r>
    </w:p>
    <w:p>
      <w:pPr>
        <w:pStyle w:val="BodyText"/>
        <w:spacing w:lineRule="auto" w:line="240" w:before="0" w:after="0"/>
        <w:jc w:val="both"/>
        <w:rPr>
          <w:rFonts w:ascii="Calibri:onum=1" w:hAnsi="Calibri:onum=1"/>
          <w:sz w:val="22"/>
          <w:szCs w:val="22"/>
        </w:rPr>
      </w:pPr>
      <w:r>
        <w:rPr>
          <w:rFonts w:cs="Calibri" w:ascii="Calibri:onum=1" w:hAnsi="Calibri:onum=1" w:cstheme="minorHAnsi"/>
          <w:color w:themeColor="text1" w:val="000000"/>
          <w:sz w:val="22"/>
          <w:szCs w:val="22"/>
        </w:rPr>
        <w:t xml:space="preserve">Σήμερα η 8 Μάρτη γιορτάζεται μέσα σε μια συνθήκη μαζικής απαξίωσης της ανθρώπινης ζωής εν μέσω ιμπεριαλιστικών πολέμων και μαζικών μεταναστεύσεων, κοινωνικής και </w:t>
      </w:r>
      <w:r>
        <w:rPr>
          <w:rFonts w:cs="Calibri" w:ascii="Calibri:onum=1" w:hAnsi="Calibri:onum=1" w:cstheme="minorHAnsi"/>
          <w:color w:val="000000"/>
          <w:sz w:val="22"/>
          <w:szCs w:val="22"/>
        </w:rPr>
        <w:t xml:space="preserve">πολιτικής κρίσης που εντείνει τις ανισότητες και καταπατά τα δικαιώματά των ανθρώπων. </w:t>
      </w:r>
    </w:p>
    <w:p>
      <w:pPr>
        <w:pStyle w:val="BodyText"/>
        <w:spacing w:lineRule="auto" w:line="240" w:before="0" w:after="0"/>
        <w:jc w:val="both"/>
        <w:rPr>
          <w:rFonts w:ascii="Calibri:onum=1" w:hAnsi="Calibri:onum=1" w:cs="Calibri" w:cstheme="minorHAnsi"/>
          <w:color w:val="000000"/>
          <w:sz w:val="22"/>
          <w:szCs w:val="22"/>
        </w:rPr>
      </w:pPr>
      <w:r>
        <w:rPr>
          <w:rFonts w:cs="Calibri" w:cstheme="minorHAnsi" w:ascii="Calibri:onum=1" w:hAnsi="Calibri:onum=1"/>
          <w:color w:val="000000"/>
          <w:sz w:val="22"/>
          <w:szCs w:val="22"/>
        </w:rPr>
      </w:r>
    </w:p>
    <w:p>
      <w:pPr>
        <w:pStyle w:val="BodyText"/>
        <w:spacing w:lineRule="auto" w:line="240" w:before="0" w:after="0"/>
        <w:jc w:val="both"/>
        <w:rPr>
          <w:rFonts w:ascii="Calibri:onum=1" w:hAnsi="Calibri:onum=1"/>
          <w:sz w:val="22"/>
          <w:szCs w:val="22"/>
        </w:rPr>
      </w:pPr>
      <w:r>
        <w:rPr>
          <w:rFonts w:cs="Calibri" w:ascii="Calibri:onum=1" w:hAnsi="Calibri:onum=1" w:cstheme="minorHAnsi"/>
          <w:color w:val="000000"/>
          <w:sz w:val="22"/>
          <w:szCs w:val="22"/>
        </w:rPr>
        <w:t xml:space="preserve">Παρόλες τις κατακτήσεις, </w:t>
      </w:r>
      <w:r>
        <w:rPr>
          <w:rFonts w:cs="Calibri" w:ascii="Calibri:onum=1" w:hAnsi="Calibri:onum=1" w:cstheme="minorHAnsi"/>
          <w:color w:val="111111"/>
          <w:sz w:val="22"/>
          <w:szCs w:val="22"/>
        </w:rPr>
        <w:t xml:space="preserve">η ενδοοικογενειακή βία, το </w:t>
      </w:r>
      <w:r>
        <w:rPr>
          <w:rFonts w:cs="Calibri" w:ascii="Calibri:onum=1" w:hAnsi="Calibri:onum=1" w:cstheme="minorHAnsi"/>
          <w:color w:val="111111"/>
          <w:sz w:val="22"/>
          <w:szCs w:val="22"/>
          <w:lang w:val="en-US"/>
        </w:rPr>
        <w:t>trafficking</w:t>
      </w:r>
      <w:r>
        <w:rPr>
          <w:rFonts w:cs="Calibri" w:ascii="Calibri:onum=1" w:hAnsi="Calibri:onum=1" w:cstheme="minorHAnsi"/>
          <w:color w:val="111111"/>
          <w:sz w:val="22"/>
          <w:szCs w:val="22"/>
        </w:rPr>
        <w:t xml:space="preserve">, </w:t>
      </w:r>
      <w:r>
        <w:rPr>
          <w:rFonts w:cs="Calibri" w:ascii="Calibri:onum=1" w:hAnsi="Calibri:onum=1" w:cstheme="minorHAnsi"/>
          <w:sz w:val="22"/>
          <w:szCs w:val="22"/>
        </w:rPr>
        <w:t>οι διακρίσεις και ο ρατσιστικός στιγματισμός συνεχίζουν</w:t>
      </w:r>
      <w:r>
        <w:rPr>
          <w:rFonts w:cs="Calibri" w:ascii="Calibri:onum=1" w:hAnsi="Calibri:onum=1" w:cstheme="minorHAnsi"/>
          <w:color w:val="111111"/>
          <w:sz w:val="22"/>
          <w:szCs w:val="22"/>
        </w:rPr>
        <w:t xml:space="preserve">. </w:t>
      </w:r>
      <w:r>
        <w:rPr>
          <w:rFonts w:cs="Calibri" w:ascii="Calibri:onum=1" w:hAnsi="Calibri:onum=1" w:cstheme="minorHAnsi"/>
          <w:sz w:val="22"/>
          <w:szCs w:val="22"/>
        </w:rPr>
        <w:t>Σύμφωνα με την έκθεση του ΟΗΕ για τις γυναικοκτονίες, το 2024 περίπου 50.000 γυναίκες και κορίτσια δολοφονήθηκαν στα σπίτια τους από άτομα του στενού τους περιβάλλοντος. Αυτό σημαίνει ότι κάθε 10 λεπτά δολοφονείται μια γυναίκα (137 γυναίκες την ημέρα). Επιπλέον, εκατοντάδες γυναίκες δολοφονούνται γιατί υπερασπίζονται τη γη το νερό και τον αέρα καθώς και τα κοινωνικά δικαιώματα σε έναν αγώνα για τη ζωή σε όλο τον πλανήτη.</w:t>
      </w:r>
    </w:p>
    <w:p>
      <w:pPr>
        <w:pStyle w:val="BodyText"/>
        <w:spacing w:lineRule="auto" w:line="240" w:before="0" w:after="0"/>
        <w:jc w:val="both"/>
        <w:rPr>
          <w:rFonts w:ascii="Calibri:onum=1" w:hAnsi="Calibri:onum=1" w:cs="Calibri" w:cstheme="minorHAnsi"/>
          <w:sz w:val="22"/>
          <w:szCs w:val="22"/>
        </w:rPr>
      </w:pPr>
      <w:r>
        <w:rPr>
          <w:rFonts w:cs="Calibri" w:cstheme="minorHAnsi" w:ascii="Calibri:onum=1" w:hAnsi="Calibri:onum=1"/>
          <w:sz w:val="22"/>
          <w:szCs w:val="22"/>
        </w:rPr>
      </w:r>
    </w:p>
    <w:p>
      <w:pPr>
        <w:pStyle w:val="NormalWeb"/>
        <w:jc w:val="both"/>
        <w:rPr>
          <w:rFonts w:ascii="Calibri:onum=1" w:hAnsi="Calibri:onum=1"/>
          <w:sz w:val="22"/>
          <w:szCs w:val="22"/>
        </w:rPr>
      </w:pPr>
      <w:r>
        <w:rPr>
          <w:rFonts w:cs="Calibri" w:ascii="Calibri:onum=1" w:hAnsi="Calibri:onum=1" w:cstheme="minorHAnsi"/>
          <w:color w:val="111111"/>
          <w:sz w:val="22"/>
          <w:szCs w:val="22"/>
        </w:rPr>
        <w:t xml:space="preserve">Από την άλλη μεριά, η </w:t>
      </w:r>
      <w:r>
        <w:rPr>
          <w:rFonts w:cs="Calibri" w:ascii="Calibri:onum=1" w:hAnsi="Calibri:onum=1" w:cstheme="minorHAnsi"/>
          <w:iCs/>
          <w:color w:val="000000"/>
          <w:sz w:val="22"/>
          <w:szCs w:val="22"/>
        </w:rPr>
        <w:t>Ευρωπαϊκή Ένωση επιφυλάσσει για τη γυναίκα μια διαρκή χειροτέρευση της θέσης της με την κατάργηση όλων των δικαιωμάτων γύρω από τη μητρότητα και την εργασία με μέτρα όπως η εξίσωση προς τα πάνω των ορίων ηλικίας με τους άν</w:t>
      </w:r>
      <w:r>
        <w:rPr>
          <w:rFonts w:cs="Calibri" w:ascii="Calibri:onum=1" w:hAnsi="Calibri:onum=1" w:cstheme="minorHAnsi"/>
          <w:iCs/>
          <w:color w:val="000000"/>
          <w:sz w:val="22"/>
          <w:szCs w:val="22"/>
        </w:rPr>
        <w:t>δ</w:t>
      </w:r>
      <w:r>
        <w:rPr>
          <w:rFonts w:cs="Calibri" w:ascii="Calibri:onum=1" w:hAnsi="Calibri:onum=1" w:cstheme="minorHAnsi"/>
          <w:iCs/>
          <w:color w:val="000000"/>
          <w:sz w:val="22"/>
          <w:szCs w:val="22"/>
        </w:rPr>
        <w:t>ρες, ευελιξία στην εργασία, κατάργηση της απαγόρευσης απόλυσης εγκύων.</w:t>
      </w:r>
    </w:p>
    <w:p>
      <w:pPr>
        <w:pStyle w:val="BodyText"/>
        <w:spacing w:lineRule="auto" w:line="240" w:before="0" w:after="0"/>
        <w:jc w:val="both"/>
        <w:rPr>
          <w:rFonts w:ascii="Calibri:onum=1" w:hAnsi="Calibri:onum=1" w:cs="Calibri" w:cstheme="minorHAnsi"/>
          <w:sz w:val="22"/>
          <w:szCs w:val="22"/>
        </w:rPr>
      </w:pPr>
      <w:r>
        <w:rPr>
          <w:rFonts w:cs="Calibri" w:cstheme="minorHAnsi" w:ascii="Calibri:onum=1" w:hAnsi="Calibri:onum=1"/>
          <w:sz w:val="22"/>
          <w:szCs w:val="22"/>
        </w:rPr>
      </w:r>
    </w:p>
    <w:p>
      <w:pPr>
        <w:pStyle w:val="BodyText"/>
        <w:spacing w:lineRule="auto" w:line="240" w:before="0" w:after="0"/>
        <w:jc w:val="both"/>
        <w:rPr>
          <w:rFonts w:ascii="Calibri:onum=1" w:hAnsi="Calibri:onum=1"/>
          <w:sz w:val="22"/>
          <w:szCs w:val="22"/>
        </w:rPr>
      </w:pPr>
      <w:r>
        <w:rPr>
          <w:rFonts w:cs="Calibri" w:ascii="Calibri:onum=1" w:hAnsi="Calibri:onum=1" w:cstheme="minorHAnsi"/>
          <w:sz w:val="22"/>
          <w:szCs w:val="22"/>
        </w:rPr>
        <w:t xml:space="preserve">Το κυριότερο όμως θέμα είναι ότι όλη αυτή η βία καλλιεργείται επίσημα από το ίδιο το σύστημα μέσα στο σπίτι, όταν συγχαίρει τα μικρά παιδιά  με εκφράσεις του τύπου «τα αγόρια δεν κλαίνε», «τα ζώα δεν νιώθουν», «οι γυναίκες είναι επικίνδυνες μάγισσες» και ένα σωρό άλλα στερεότυπα… Έτσι φτιάχνονται και οι σύγχρονοι βιαστές </w:t>
      </w:r>
      <w:r>
        <w:rPr>
          <w:rFonts w:cs="Calibri" w:ascii="Calibri:onum=1" w:hAnsi="Calibri:onum=1" w:cstheme="minorHAnsi"/>
          <w:b w:val="false"/>
          <w:i w:val="false"/>
          <w:caps w:val="false"/>
          <w:smallCaps w:val="false"/>
          <w:color w:val="000000"/>
          <w:spacing w:val="0"/>
          <w:sz w:val="22"/>
          <w:szCs w:val="22"/>
          <w:lang w:val="en-US"/>
        </w:rPr>
        <w:t>τύπου Μίχου</w:t>
      </w:r>
      <w:r>
        <w:rPr>
          <w:rFonts w:cs="Calibri" w:ascii="Calibri:onum=1" w:hAnsi="Calibri:onum=1" w:cstheme="minorHAnsi"/>
          <w:sz w:val="22"/>
          <w:szCs w:val="22"/>
        </w:rPr>
        <w:t xml:space="preserve">, και πολλοί άλλοι δίπλα μας. </w:t>
      </w:r>
      <w:r>
        <w:rPr>
          <w:rFonts w:cs="Calibri" w:ascii="Calibri:onum=1" w:hAnsi="Calibri:onum=1" w:cstheme="minorHAnsi"/>
          <w:b w:val="false"/>
          <w:i w:val="false"/>
          <w:caps w:val="false"/>
          <w:smallCaps w:val="false"/>
          <w:color w:val="000000"/>
          <w:spacing w:val="0"/>
          <w:sz w:val="22"/>
          <w:szCs w:val="22"/>
        </w:rPr>
        <w:t xml:space="preserve"> ενώ με πολύ αργά αντανακλαστικά αντιμετωπίζονται οι διαστροφές εις βάρος παιδιών και γυναικών από μέλη της παγκόσμιας άρχουσας τάξης (Epstein), που εξακολουθεί να βρίσκεται σε καθεστώς ατιμωρησίας.</w:t>
      </w:r>
      <w:r>
        <w:rPr>
          <w:rFonts w:cs="Calibri" w:ascii="Calibri:onum=1" w:hAnsi="Calibri:onum=1" w:cstheme="minorHAnsi"/>
          <w:sz w:val="22"/>
          <w:szCs w:val="22"/>
        </w:rPr>
        <w:t xml:space="preserve"> </w:t>
      </w:r>
    </w:p>
    <w:p>
      <w:pPr>
        <w:pStyle w:val="NormalWeb"/>
        <w:jc w:val="both"/>
        <w:rPr>
          <w:rFonts w:ascii="Calibri:onum=1" w:hAnsi="Calibri:onum=1" w:cs="Calibri" w:cstheme="minorHAnsi"/>
          <w:color w:val="111111"/>
          <w:sz w:val="22"/>
          <w:szCs w:val="22"/>
        </w:rPr>
      </w:pPr>
      <w:r>
        <w:rPr>
          <w:rFonts w:cs="Calibri" w:cstheme="minorHAnsi" w:ascii="Calibri:onum=1" w:hAnsi="Calibri:onum=1"/>
          <w:color w:val="111111"/>
          <w:sz w:val="22"/>
          <w:szCs w:val="22"/>
        </w:rPr>
      </w:r>
    </w:p>
    <w:p>
      <w:pPr>
        <w:pStyle w:val="NormalWeb"/>
        <w:jc w:val="both"/>
        <w:rPr>
          <w:rFonts w:ascii="Calibri:onum=1" w:hAnsi="Calibri:onum=1"/>
          <w:sz w:val="22"/>
          <w:szCs w:val="22"/>
        </w:rPr>
      </w:pPr>
      <w:r>
        <w:rPr>
          <w:rFonts w:cs="Calibri" w:ascii="Calibri:onum=1" w:hAnsi="Calibri:onum=1" w:cstheme="minorHAnsi"/>
          <w:color w:val="111111"/>
          <w:sz w:val="22"/>
          <w:szCs w:val="22"/>
        </w:rPr>
        <w:t xml:space="preserve">Τα πρότυπα γυναικών που προβάλλονται στα Μ.Μ.Ε. και κυριαρχούν στην κοινωνία που ζούμε διαιωνίζουν την ανισότητα των δύο φύλων. Είναι πλέον φανερό ότι </w:t>
      </w:r>
      <w:r>
        <w:rPr>
          <w:rFonts w:cs="Calibri" w:ascii="Calibri:onum=1" w:hAnsi="Calibri:onum=1" w:cstheme="minorHAnsi"/>
          <w:color w:val="000000"/>
          <w:sz w:val="22"/>
          <w:szCs w:val="22"/>
          <w:shd w:fill="FFFFFF" w:val="clear"/>
        </w:rPr>
        <w:t>η βία εις βάρος των γυναικών και της ΛΟΑΤΚΙ+ κοινότητας εμφανίζεται και ενισχύεται πάνω στο έδαφος των εκμεταλλευτικών σχέσεων στην κοινωνία, ως απόρροια της συνείδησης και των αντιλήψεων που αυτές οι εκμεταλλευτικές σχέσεις δημιουργούν και των προτύπων που καλλιεργούν και αναπα</w:t>
        <w:softHyphen/>
        <w:t>ράγουν.</w:t>
      </w:r>
      <w:r>
        <w:rPr>
          <w:rFonts w:cs="Calibri" w:ascii="Calibri:onum=1" w:hAnsi="Calibri:onum=1" w:cstheme="minorHAnsi"/>
          <w:color w:val="111111"/>
          <w:sz w:val="22"/>
          <w:szCs w:val="22"/>
        </w:rPr>
        <w:t xml:space="preserve"> </w:t>
      </w:r>
    </w:p>
    <w:p>
      <w:pPr>
        <w:pStyle w:val="Normal"/>
        <w:jc w:val="both"/>
        <w:rPr>
          <w:rFonts w:ascii="Calibri:onum=1" w:hAnsi="Calibri:onum=1" w:cs="Calibri" w:cstheme="minorHAnsi"/>
          <w:iCs/>
          <w:color w:val="000000"/>
          <w:sz w:val="22"/>
          <w:szCs w:val="22"/>
        </w:rPr>
      </w:pPr>
      <w:r>
        <w:rPr>
          <w:rFonts w:cs="Calibri" w:cstheme="minorHAnsi" w:ascii="Calibri:onum=1" w:hAnsi="Calibri:onum=1"/>
          <w:iCs/>
          <w:color w:val="000000"/>
          <w:sz w:val="22"/>
          <w:szCs w:val="22"/>
        </w:rPr>
      </w:r>
    </w:p>
    <w:p>
      <w:pPr>
        <w:pStyle w:val="Normal"/>
        <w:jc w:val="both"/>
        <w:rPr>
          <w:rFonts w:ascii="Calibri:onum=1" w:hAnsi="Calibri:onum=1"/>
          <w:sz w:val="22"/>
          <w:szCs w:val="22"/>
        </w:rPr>
      </w:pPr>
      <w:r>
        <w:rPr>
          <w:rFonts w:cs="Calibri" w:ascii="Calibri:onum=1" w:hAnsi="Calibri:onum=1" w:cstheme="minorHAnsi"/>
          <w:sz w:val="22"/>
          <w:szCs w:val="22"/>
        </w:rPr>
        <w:t>Με βάση τα παραπάνω, ο Σύλλογος μας καλεί σε συμμετοχή στις κινητοποιήσεις την 8 Μάρτη ως μια μόνο συμβολική χειρονομία στράτευσης στην αφύπνιση ενάντια στην κυριαρχία των έμφυλων στερεοτύπων, βασικά ιδεολογικά εξαρτήματα του καπιταλιστικού συστήματος, το οποίο, άδηλα αλλά αποτελεσματικά και αδυσώπητα, παράγει τις συνθήκες για βία και αδικία σε βάρος των γυναικών.</w:t>
      </w:r>
    </w:p>
    <w:p>
      <w:pPr>
        <w:pStyle w:val="Normal"/>
        <w:jc w:val="both"/>
        <w:rPr>
          <w:rFonts w:ascii="Calibri:onum=1" w:hAnsi="Calibri:onum=1" w:cs="Calibri" w:cstheme="minorHAnsi"/>
          <w:sz w:val="22"/>
          <w:szCs w:val="22"/>
        </w:rPr>
      </w:pPr>
      <w:r>
        <w:rPr>
          <w:rFonts w:cs="Calibri" w:cstheme="minorHAnsi" w:ascii="Calibri:onum=1" w:hAnsi="Calibri:onum=1"/>
          <w:sz w:val="22"/>
          <w:szCs w:val="22"/>
        </w:rPr>
      </w:r>
    </w:p>
    <w:p>
      <w:pPr>
        <w:pStyle w:val="Normal"/>
        <w:jc w:val="both"/>
        <w:rPr>
          <w:rFonts w:ascii="Calibri:onum=1" w:hAnsi="Calibri:onum=1" w:cs="Calibri" w:cstheme="minorHAnsi"/>
          <w:b w:val="false"/>
          <w:i w:val="false"/>
          <w:caps w:val="false"/>
          <w:smallCaps w:val="false"/>
          <w:color w:val="000000"/>
          <w:spacing w:val="0"/>
          <w:sz w:val="22"/>
          <w:szCs w:val="22"/>
        </w:rPr>
      </w:pPr>
      <w:r>
        <w:rPr>
          <w:rFonts w:cs="Calibri" w:cstheme="minorHAnsi" w:ascii="Calibri:onum=1" w:hAnsi="Calibri:onum=1"/>
          <w:b w:val="false"/>
          <w:i w:val="false"/>
          <w:caps w:val="false"/>
          <w:smallCaps w:val="false"/>
          <w:color w:val="000000"/>
          <w:spacing w:val="0"/>
          <w:sz w:val="22"/>
          <w:szCs w:val="22"/>
        </w:rPr>
      </w:r>
    </w:p>
    <w:sectPr>
      <w:type w:val="nextPage"/>
      <w:pgSz w:w="11906" w:h="16838"/>
      <w:pgMar w:left="1417" w:right="1474"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Tahoma">
    <w:charset w:val="01"/>
    <w:family w:val="swiss"/>
    <w:pitch w:val="variable"/>
  </w:font>
  <w:font w:name="OpenSymbol">
    <w:altName w:val="Arial Unicode MS"/>
    <w:charset w:val="01"/>
    <w:family w:val="swiss"/>
    <w:pitch w:val="variable"/>
  </w:font>
  <w:font w:name="Liberation Mono">
    <w:altName w:val="Courier New"/>
    <w:charset w:val="01"/>
    <w:family w:val="swiss"/>
    <w:pitch w:val="variable"/>
  </w:font>
  <w:font w:name="Liberation Sans">
    <w:altName w:val="Arial"/>
    <w:charset w:val="01"/>
    <w:family w:val="swiss"/>
    <w:pitch w:val="variable"/>
  </w:font>
  <w:font w:name="Trebuchet MS">
    <w:charset w:val="01"/>
    <w:family w:val="swiss"/>
    <w:pitch w:val="variable"/>
  </w:font>
  <w:font w:name="Comic Sans MS">
    <w:charset w:val="01"/>
    <w:family w:val="roman"/>
    <w:pitch w:val="variable"/>
  </w:font>
  <w:font w:name="Calibri:onum=1">
    <w:charset w:val="01"/>
    <w:family w:val="auto"/>
    <w:pitch w:val="default"/>
  </w:font>
</w:fonts>
</file>

<file path=word/settings.xml><?xml version="1.0" encoding="utf-8"?>
<w:settings xmlns:w="http://schemas.openxmlformats.org/wordprocessingml/2006/main">
  <w:zoom w:percent="191"/>
  <w:embedSystemFonts/>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Batang" w:cs="Times New Roman"/>
        <w:szCs w:val="22"/>
        <w:lang w:val="el-GR" w:eastAsia="el-GR"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54f2b"/>
    <w:pPr>
      <w:widowControl/>
      <w:suppressAutoHyphens w:val="true"/>
      <w:bidi w:val="0"/>
      <w:spacing w:before="0" w:after="0"/>
      <w:jc w:val="left"/>
    </w:pPr>
    <w:rPr>
      <w:rFonts w:ascii="Times New Roman" w:hAnsi="Times New Roman" w:eastAsia="Batang" w:cs="Times New Roman"/>
      <w:color w:val="00000A"/>
      <w:kern w:val="0"/>
      <w:sz w:val="24"/>
      <w:szCs w:val="24"/>
      <w:lang w:val="el-GR" w:eastAsia="ko-KR" w:bidi="ar-SA"/>
    </w:rPr>
  </w:style>
  <w:style w:type="paragraph" w:styleId="Heading1">
    <w:name w:val="heading 1"/>
    <w:basedOn w:val="Style13"/>
    <w:qFormat/>
    <w:pPr>
      <w:outlineLvl w:val="0"/>
    </w:pPr>
    <w:rPr/>
  </w:style>
  <w:style w:type="paragraph" w:styleId="Heading2">
    <w:name w:val="heading 2"/>
    <w:basedOn w:val="Style13"/>
    <w:qFormat/>
    <w:pPr>
      <w:outlineLvl w:val="1"/>
    </w:pPr>
    <w:rPr/>
  </w:style>
  <w:style w:type="paragraph" w:styleId="Heading3">
    <w:name w:val="heading 3"/>
    <w:basedOn w:val="Style13"/>
    <w:qFormat/>
    <w:pPr>
      <w:outlineLvl w:val="2"/>
    </w:pPr>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qFormat/>
    <w:locked/>
    <w:rsid w:val="00cb7f13"/>
    <w:rPr>
      <w:rFonts w:ascii="Tahoma" w:hAnsi="Tahoma" w:cs="Tahoma"/>
      <w:sz w:val="16"/>
      <w:szCs w:val="16"/>
      <w:lang w:eastAsia="ko-KR"/>
    </w:rPr>
  </w:style>
  <w:style w:type="character" w:styleId="CommentReference">
    <w:name w:val="annotation reference"/>
    <w:basedOn w:val="DefaultParagraphFont"/>
    <w:uiPriority w:val="99"/>
    <w:semiHidden/>
    <w:unhideWhenUsed/>
    <w:qFormat/>
    <w:rsid w:val="00b62fcf"/>
    <w:rPr>
      <w:sz w:val="16"/>
      <w:szCs w:val="16"/>
    </w:rPr>
  </w:style>
  <w:style w:type="character" w:styleId="CommentSubjectChar" w:customStyle="1">
    <w:name w:val="Comment Subject Char"/>
    <w:basedOn w:val="DefaultParagraphFont"/>
    <w:link w:val="annotationsubject"/>
    <w:uiPriority w:val="99"/>
    <w:semiHidden/>
    <w:qFormat/>
    <w:rsid w:val="00b62fcf"/>
    <w:rPr>
      <w:sz w:val="20"/>
      <w:szCs w:val="20"/>
      <w:lang w:eastAsia="ko-KR"/>
    </w:rPr>
  </w:style>
  <w:style w:type="character" w:styleId="Char" w:customStyle="1">
    <w:name w:val="Θέμα σχολίου Char"/>
    <w:basedOn w:val="CommentSubjectChar"/>
    <w:uiPriority w:val="99"/>
    <w:semiHidden/>
    <w:qFormat/>
    <w:rsid w:val="00b62fcf"/>
    <w:rPr>
      <w:b/>
      <w:bCs/>
      <w:sz w:val="20"/>
      <w:szCs w:val="20"/>
      <w:lang w:eastAsia="ko-KR"/>
    </w:rPr>
  </w:style>
  <w:style w:type="character" w:styleId="Bullets" w:customStyle="1">
    <w:name w:val="Bullets"/>
    <w:qFormat/>
    <w:rPr>
      <w:rFonts w:ascii="OpenSymbol" w:hAnsi="OpenSymbol" w:eastAsia="OpenSymbol" w:cs="OpenSymbol"/>
    </w:rPr>
  </w:style>
  <w:style w:type="character" w:styleId="1" w:customStyle="1">
    <w:name w:val="Έμφαση1"/>
    <w:basedOn w:val="DefaultParagraphFont"/>
    <w:qFormat/>
    <w:rPr>
      <w:i/>
      <w:iCs/>
    </w:rPr>
  </w:style>
  <w:style w:type="character" w:styleId="Style11" w:customStyle="1">
    <w:name w:val="Τηλέτυπο"/>
    <w:qFormat/>
    <w:rPr>
      <w:rFonts w:ascii="Liberation Mono" w:hAnsi="Liberation Mono" w:eastAsia="Liberation Mono" w:cs="Liberation Mono"/>
    </w:rPr>
  </w:style>
  <w:style w:type="character" w:styleId="Style12" w:customStyle="1">
    <w:name w:val="Χαρακτήρες αρίθμησης"/>
    <w:qFormat/>
    <w:rPr/>
  </w:style>
  <w:style w:type="character" w:styleId="Strong">
    <w:name w:val="Strong"/>
    <w:basedOn w:val="DefaultParagraphFont"/>
    <w:uiPriority w:val="22"/>
    <w:qFormat/>
    <w:rPr>
      <w:b/>
      <w:bCs/>
    </w:rPr>
  </w:style>
  <w:style w:type="paragraph" w:styleId="Heading">
    <w:name w:val="Heading"/>
    <w:basedOn w:val="Normal"/>
    <w:next w:val="BodyText"/>
    <w:qFormat/>
    <w:pPr>
      <w:keepNext w:val="true"/>
      <w:spacing w:before="240" w:after="120"/>
    </w:pPr>
    <w:rPr>
      <w:rFonts w:ascii="Liberation Sans" w:hAnsi="Liberation Sans" w:eastAsia="Noto Sans"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rebuchet MS" w:hAnsi="Trebuchet MS" w:cs="FreeSans"/>
    </w:rPr>
  </w:style>
  <w:style w:type="paragraph" w:styleId="Caption">
    <w:name w:val="caption"/>
    <w:basedOn w:val="Normal"/>
    <w:qFormat/>
    <w:pPr>
      <w:suppressLineNumbers/>
      <w:spacing w:before="120" w:after="120"/>
    </w:pPr>
    <w:rPr>
      <w:rFonts w:ascii="Trebuchet MS" w:hAnsi="Trebuchet MS" w:cs="FreeSans"/>
      <w:i/>
      <w:iCs/>
    </w:rPr>
  </w:style>
  <w:style w:type="paragraph" w:styleId="Index">
    <w:name w:val="Index"/>
    <w:basedOn w:val="Normal"/>
    <w:qFormat/>
    <w:pPr>
      <w:suppressLineNumbers/>
    </w:pPr>
    <w:rPr>
      <w:rFonts w:cs="FreeSans"/>
    </w:rPr>
  </w:style>
  <w:style w:type="paragraph" w:styleId="Style13" w:customStyle="1">
    <w:name w:val="Επικεφαλίδα"/>
    <w:basedOn w:val="Normal"/>
    <w:next w:val="BodyText"/>
    <w:qFormat/>
    <w:pPr>
      <w:keepNext w:val="true"/>
      <w:spacing w:before="240" w:after="120"/>
    </w:pPr>
    <w:rPr>
      <w:rFonts w:ascii="Liberation Sans" w:hAnsi="Liberation Sans" w:eastAsia="Droid Sans Fallback" w:cs="FreeSans"/>
      <w:sz w:val="28"/>
      <w:szCs w:val="28"/>
    </w:rPr>
  </w:style>
  <w:style w:type="paragraph" w:styleId="Style14" w:customStyle="1">
    <w:name w:val="Ευρετήριο"/>
    <w:basedOn w:val="Normal"/>
    <w:qFormat/>
    <w:pPr>
      <w:suppressLineNumbers/>
    </w:pPr>
    <w:rPr>
      <w:rFonts w:ascii="Trebuchet MS" w:hAnsi="Trebuchet MS" w:cs="FreeSans"/>
    </w:rPr>
  </w:style>
  <w:style w:type="paragraph" w:styleId="TextBody" w:customStyle="1">
    <w:name w:val="Text Body"/>
    <w:basedOn w:val="Normal"/>
    <w:qFormat/>
    <w:pPr>
      <w:spacing w:lineRule="auto" w:line="288" w:before="0" w:after="140"/>
    </w:pPr>
    <w:rPr/>
  </w:style>
  <w:style w:type="paragraph" w:styleId="BalloonText">
    <w:name w:val="Balloon Text"/>
    <w:basedOn w:val="Normal"/>
    <w:link w:val="BalloonTextChar"/>
    <w:uiPriority w:val="99"/>
    <w:qFormat/>
    <w:rsid w:val="00cb7f13"/>
    <w:pPr/>
    <w:rPr>
      <w:rFonts w:ascii="Tahoma" w:hAnsi="Tahoma" w:cs="Tahoma"/>
      <w:sz w:val="16"/>
      <w:szCs w:val="16"/>
    </w:rPr>
  </w:style>
  <w:style w:type="paragraph" w:styleId="NormalWeb">
    <w:name w:val="Normal (Web)"/>
    <w:uiPriority w:val="99"/>
    <w:qFormat/>
    <w:rsid w:val="0082110a"/>
    <w:pPr>
      <w:widowControl w:val="false"/>
      <w:suppressAutoHyphens w:val="true"/>
      <w:bidi w:val="0"/>
      <w:spacing w:before="0" w:after="0"/>
      <w:jc w:val="left"/>
    </w:pPr>
    <w:rPr>
      <w:rFonts w:ascii="Times New Roman" w:hAnsi="Times New Roman" w:eastAsia="Batang" w:cs="Times New Roman"/>
      <w:color w:val="00000A"/>
      <w:kern w:val="0"/>
      <w:sz w:val="22"/>
      <w:szCs w:val="22"/>
      <w:lang w:val="el-GR" w:eastAsia="el-GR" w:bidi="ar-SA"/>
    </w:rPr>
  </w:style>
  <w:style w:type="paragraph" w:styleId="Default" w:customStyle="1">
    <w:name w:val="Default"/>
    <w:uiPriority w:val="99"/>
    <w:qFormat/>
    <w:rsid w:val="0082110a"/>
    <w:pPr>
      <w:widowControl/>
      <w:suppressAutoHyphens w:val="true"/>
      <w:bidi w:val="0"/>
      <w:spacing w:before="0" w:after="0"/>
      <w:jc w:val="left"/>
    </w:pPr>
    <w:rPr>
      <w:rFonts w:ascii="Comic Sans MS" w:hAnsi="Comic Sans MS" w:eastAsia="Batang" w:cs="Comic Sans MS"/>
      <w:color w:val="000000"/>
      <w:kern w:val="0"/>
      <w:sz w:val="24"/>
      <w:szCs w:val="24"/>
      <w:lang w:val="el-GR" w:eastAsia="el-GR" w:bidi="ar-SA"/>
    </w:rPr>
  </w:style>
  <w:style w:type="paragraph" w:styleId="CommentText">
    <w:name w:val="annotation text"/>
    <w:basedOn w:val="Normal"/>
    <w:uiPriority w:val="99"/>
    <w:semiHidden/>
    <w:unhideWhenUsed/>
    <w:qFormat/>
    <w:rsid w:val="00b62fcf"/>
    <w:pPr/>
    <w:rPr>
      <w:sz w:val="20"/>
      <w:szCs w:val="20"/>
    </w:rPr>
  </w:style>
  <w:style w:type="paragraph" w:styleId="annotationsubject">
    <w:name w:val="annotation subject"/>
    <w:basedOn w:val="CommentText"/>
    <w:link w:val="CommentSubjectChar"/>
    <w:uiPriority w:val="99"/>
    <w:semiHidden/>
    <w:unhideWhenUsed/>
    <w:qFormat/>
    <w:rsid w:val="00b62fcf"/>
    <w:pPr/>
    <w:rPr>
      <w:b/>
      <w:bCs/>
    </w:rPr>
  </w:style>
  <w:style w:type="paragraph" w:styleId="Style15" w:customStyle="1">
    <w:name w:val="Παραθέσεις"/>
    <w:basedOn w:val="Normal"/>
    <w:qFormat/>
    <w:pPr/>
    <w:rPr/>
  </w:style>
  <w:style w:type="paragraph" w:styleId="Title">
    <w:name w:val="Title"/>
    <w:basedOn w:val="Style13"/>
    <w:qFormat/>
    <w:pPr/>
    <w:rPr/>
  </w:style>
  <w:style w:type="paragraph" w:styleId="Subtitle">
    <w:name w:val="Subtitle"/>
    <w:basedOn w:val="Style13"/>
    <w:qFormat/>
    <w:pPr/>
    <w:rPr/>
  </w:style>
  <w:style w:type="paragraph" w:styleId="Style16" w:customStyle="1">
    <w:name w:val="Προμορφοποιημένο κείμενο"/>
    <w:basedOn w:val="Normal"/>
    <w:qFormat/>
    <w:pPr/>
    <w:rPr/>
  </w:style>
  <w:style w:type="paragraph" w:styleId="ListParagraph">
    <w:name w:val="List Paragraph"/>
    <w:basedOn w:val="Normal"/>
    <w:qFormat/>
    <w:pPr>
      <w:spacing w:before="0" w:after="200"/>
      <w:ind w:left="72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6</TotalTime>
  <Application>LibreOffice/25.2.6.2$Linux_X86_64 LibreOffice_project/520$Build-2</Application>
  <AppVersion>15.0000</AppVersion>
  <Pages>2</Pages>
  <Words>856</Words>
  <Characters>4700</Characters>
  <CharactersWithSpaces>5551</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2026-03-01T18:27:00Z</dcterms:created>
  <dc:creator>Petropoulou Christy</dc:creator>
  <dc:description/>
  <dc:language>el-GR</dc:language>
  <cp:lastModifiedBy/>
  <dcterms:modified xsi:type="dcterms:W3CDTF">2026-03-05T10:57:01Z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