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rStyle w:val="Teletype"/>
          <w:rFonts w:ascii="Calibri:onum=1" w:hAnsi="Calibri:onum=1"/>
          <w:b/>
          <w:bCs/>
          <w:color w:val="000000"/>
          <w:sz w:val="24"/>
          <w:szCs w:val="24"/>
          <w:lang w:eastAsia="en-US"/>
        </w:rPr>
        <w:t>Απόφαση Κεντρικού Συμβουλίου</w:t>
      </w:r>
    </w:p>
    <w:p>
      <w:pPr>
        <w:pStyle w:val="Normal"/>
        <w:jc w:val="center"/>
        <w:rPr>
          <w:sz w:val="24"/>
          <w:szCs w:val="24"/>
        </w:rPr>
      </w:pPr>
      <w:r>
        <w:rPr>
          <w:rFonts w:ascii="Calibri:onum=1" w:hAnsi="Calibri:onum=1"/>
          <w:b/>
          <w:bCs/>
          <w:color w:val="000000"/>
          <w:sz w:val="24"/>
          <w:szCs w:val="24"/>
        </w:rPr>
        <w:t>Συλλόγου Διδακτικού και Ερευνητικού Προσωπικού Πανεπιστημίου Αιγαίου</w:t>
      </w:r>
    </w:p>
    <w:p>
      <w:pPr>
        <w:pStyle w:val="Normal"/>
        <w:rPr>
          <w:rFonts w:ascii="Calibri:onum=1" w:hAnsi="Calibri:onum=1"/>
          <w:color w:val="000000"/>
        </w:rPr>
      </w:pPr>
      <w:r>
        <w:rPr>
          <w:rFonts w:ascii="Calibri:onum=1" w:hAnsi="Calibri:onum=1"/>
          <w:color w:val="000000"/>
        </w:rPr>
      </w:r>
    </w:p>
    <w:p>
      <w:pPr>
        <w:pStyle w:val="Normal"/>
        <w:jc w:val="end"/>
        <w:rPr>
          <w:rFonts w:ascii="Calibri:onum=1" w:hAnsi="Calibri:onum=1"/>
        </w:rPr>
      </w:pPr>
      <w:r>
        <w:rPr>
          <w:rFonts w:ascii="Calibri:onum=1" w:hAnsi="Calibri:onum=1"/>
          <w:i/>
          <w:iCs/>
          <w:color w:val="666666"/>
          <w:sz w:val="22"/>
          <w:szCs w:val="22"/>
        </w:rPr>
        <w:t>02 Οκτωβρίου 2025</w:t>
      </w:r>
    </w:p>
    <w:p>
      <w:pPr>
        <w:pStyle w:val="Normal"/>
        <w:rPr>
          <w:rFonts w:ascii="Calibri:onum=1" w:hAnsi="Calibri:onum=1"/>
          <w:color w:val="000000"/>
        </w:rPr>
      </w:pPr>
      <w:r>
        <w:rPr>
          <w:rFonts w:ascii="Calibri:onum=1" w:hAnsi="Calibri:onum=1"/>
          <w:color w:val="000000"/>
        </w:rPr>
      </w:r>
    </w:p>
    <w:p>
      <w:pPr>
        <w:pStyle w:val="BlockQuotationuser"/>
        <w:spacing w:before="0" w:after="0"/>
        <w:jc w:val="center"/>
        <w:rPr/>
      </w:pPr>
      <w:r>
        <w:rPr>
          <w:rStyle w:val="Teletype"/>
          <w:rFonts w:ascii="Calibri:onum=1" w:hAnsi="Calibri:onum=1"/>
          <w:b/>
          <w:bCs/>
          <w:color w:val="000000"/>
          <w:sz w:val="22"/>
          <w:szCs w:val="22"/>
          <w:lang w:eastAsia="en-US"/>
        </w:rPr>
        <w:t xml:space="preserve">Επίθεση και κατάληψη από τον ισραηλινό στρατό των πλοίων </w:t>
        <w:br/>
        <w:t xml:space="preserve">του στόλου </w:t>
      </w:r>
      <w:r>
        <w:rPr>
          <w:rStyle w:val="Teletype"/>
          <w:rFonts w:ascii="Calibri:onum=1" w:hAnsi="Calibri:onum=1"/>
          <w:b/>
          <w:bCs/>
          <w:i w:val="false"/>
          <w:caps w:val="false"/>
          <w:smallCaps w:val="false"/>
          <w:color w:val="000000"/>
          <w:spacing w:val="0"/>
          <w:sz w:val="22"/>
          <w:szCs w:val="22"/>
          <w:lang w:val="en-US" w:eastAsia="en-US"/>
        </w:rPr>
        <w:t>Global Sumud Flotilla</w:t>
      </w:r>
    </w:p>
    <w:p>
      <w:pPr>
        <w:pStyle w:val="BlockQuotationuser"/>
        <w:spacing w:before="0" w:after="0"/>
        <w:jc w:val="center"/>
        <w:rPr/>
      </w:pPr>
      <w:r>
        <w:rPr>
          <w:rStyle w:val="Teletype"/>
          <w:rFonts w:ascii="Calibri:onum=1" w:hAnsi="Calibri:onum=1"/>
          <w:b/>
          <w:bCs/>
          <w:i w:val="false"/>
          <w:caps w:val="false"/>
          <w:smallCaps w:val="false"/>
          <w:color w:val="000000"/>
          <w:spacing w:val="0"/>
          <w:sz w:val="22"/>
          <w:szCs w:val="22"/>
          <w:lang w:val="en-US" w:eastAsia="en-US"/>
        </w:rPr>
        <w:t>Άμεση απελευθέρωση όλων των αιχμαλώτων!</w:t>
      </w:r>
    </w:p>
    <w:p>
      <w:pPr>
        <w:pStyle w:val="BodyText"/>
        <w:spacing w:lineRule="auto" w:line="240" w:before="0" w:after="0"/>
        <w:rPr>
          <w:rFonts w:ascii="Calibri:onum=1" w:hAnsi="Calibri:onum=1"/>
          <w:color w:val="000000"/>
          <w:sz w:val="22"/>
          <w:szCs w:val="22"/>
        </w:rPr>
      </w:pPr>
      <w:r>
        <w:rPr>
          <w:rFonts w:ascii="Calibri:onum=1" w:hAnsi="Calibri:onum=1"/>
          <w:color w:val="000000"/>
          <w:sz w:val="22"/>
          <w:szCs w:val="22"/>
        </w:rPr>
      </w:r>
    </w:p>
    <w:p>
      <w:pPr>
        <w:pStyle w:val="BodyText"/>
        <w:spacing w:lineRule="auto" w:line="240" w:before="0" w:after="0"/>
        <w:jc w:val="both"/>
        <w:rPr>
          <w:rFonts w:ascii="Calibri:onum=1" w:hAnsi="Calibri:onum=1"/>
          <w:color w:val="000000"/>
          <w:sz w:val="22"/>
          <w:szCs w:val="22"/>
          <w:lang w:eastAsia="en-US"/>
        </w:rPr>
      </w:pPr>
      <w:r>
        <w:rPr>
          <w:rFonts w:ascii="Calibri:onum=1" w:hAnsi="Calibri:onum=1"/>
          <w:color w:val="000000"/>
          <w:sz w:val="22"/>
          <w:szCs w:val="22"/>
          <w:lang w:eastAsia="en-US"/>
        </w:rPr>
      </w:r>
    </w:p>
    <w:p>
      <w:pPr>
        <w:pStyle w:val="BodyText"/>
        <w:spacing w:lineRule="auto" w:line="240" w:before="0" w:after="0"/>
        <w:jc w:val="both"/>
        <w:rPr>
          <w:rFonts w:ascii="Calibri:ONUM=1" w:hAnsi="Calibri:ONUM=1"/>
          <w:b w:val="false"/>
          <w:bCs w:val="false"/>
          <w:sz w:val="24"/>
          <w:szCs w:val="24"/>
        </w:rPr>
      </w:pPr>
      <w:r>
        <w:rPr>
          <w:rFonts w:ascii="Calibri:ONUM=1" w:hAnsi="Calibri:ONUM=1"/>
          <w:b w:val="false"/>
          <w:bCs w:val="false"/>
          <w:i w:val="false"/>
          <w:caps w:val="false"/>
          <w:smallCaps w:val="false"/>
          <w:color w:val="000000"/>
          <w:spacing w:val="0"/>
          <w:sz w:val="24"/>
          <w:szCs w:val="24"/>
          <w:lang w:eastAsia="en-US"/>
        </w:rPr>
        <w:t xml:space="preserve">Ο Σύλλογος ΔΕΠ του Πανεπιστημίου Αιγαίου καταγγέλλει τη χθεσινή τρομοκρατική επίθεση (Τετάρτη 1/10) και την κατάληψη από τον Ισραηλινό στρατό των πλοίων του διεθνούς στόλου </w:t>
      </w:r>
      <w:r>
        <w:rPr>
          <w:rFonts w:ascii="Calibri:ONUM=1" w:hAnsi="Calibri:ONUM=1"/>
          <w:b w:val="false"/>
          <w:bCs w:val="false"/>
          <w:i w:val="false"/>
          <w:caps w:val="false"/>
          <w:smallCaps w:val="false"/>
          <w:color w:val="000000"/>
          <w:spacing w:val="0"/>
          <w:sz w:val="24"/>
          <w:szCs w:val="24"/>
          <w:lang w:val="en-US" w:eastAsia="en-US"/>
        </w:rPr>
        <w:t>Global Sumud Flotilla</w:t>
      </w:r>
      <w:r>
        <w:rPr>
          <w:rFonts w:ascii="Calibri:ONUM=1" w:hAnsi="Calibri:ONUM=1"/>
          <w:b w:val="false"/>
          <w:bCs w:val="false"/>
          <w:i w:val="false"/>
          <w:caps w:val="false"/>
          <w:smallCaps w:val="false"/>
          <w:color w:val="000000"/>
          <w:spacing w:val="0"/>
          <w:sz w:val="24"/>
          <w:szCs w:val="24"/>
          <w:lang w:eastAsia="en-US"/>
        </w:rPr>
        <w:t>, που κατευθυνόταν προς τη Λωρίδα της Γάζας μεταφέροντας ανθρωπιστική βοήθεια. Εκατοντάδες πολίτες από 46 χώρες με μοναδική αποστολή να σπάσουν τον παράνομο ισραηλινό αποκλεισμό της λωρίδας της Γάζας και να παραδώσουν στον Παλαιστινιακό λαό ανθρωπιστική βοήθεια έχουν συλληφθεί και κρατούνται αιχμάλωτοι από τις ισραηλινές στρατιωτικές δυνάμεις.</w:t>
      </w:r>
    </w:p>
    <w:p>
      <w:pPr>
        <w:pStyle w:val="BodyText"/>
        <w:spacing w:lineRule="auto" w:line="240" w:before="0" w:after="0"/>
        <w:ind w:hanging="0" w:start="0" w:end="0"/>
        <w:jc w:val="both"/>
        <w:rPr>
          <w:rFonts w:ascii="Calibri:ONUM=1" w:hAnsi="Calibri:ONUM=1"/>
          <w:b w:val="false"/>
          <w:bCs w:val="false"/>
          <w:i w:val="false"/>
          <w:i w:val="false"/>
          <w:caps w:val="false"/>
          <w:smallCaps w:val="false"/>
          <w:color w:val="000000"/>
          <w:spacing w:val="0"/>
          <w:sz w:val="24"/>
          <w:szCs w:val="24"/>
          <w:lang w:eastAsia="en-US"/>
        </w:rPr>
      </w:pPr>
      <w:r>
        <w:rPr>
          <w:rFonts w:ascii="Calibri:ONUM=1" w:hAnsi="Calibri:ONUM=1"/>
          <w:b w:val="false"/>
          <w:bCs w:val="false"/>
          <w:i w:val="false"/>
          <w:caps w:val="false"/>
          <w:smallCaps w:val="false"/>
          <w:color w:val="000000"/>
          <w:spacing w:val="0"/>
          <w:sz w:val="24"/>
          <w:szCs w:val="24"/>
          <w:lang w:eastAsia="en-US"/>
        </w:rPr>
      </w:r>
    </w:p>
    <w:p>
      <w:pPr>
        <w:pStyle w:val="BodyText"/>
        <w:spacing w:lineRule="auto" w:line="240" w:before="0" w:after="0"/>
        <w:ind w:hanging="0" w:start="0" w:end="0"/>
        <w:jc w:val="both"/>
        <w:rPr>
          <w:rFonts w:ascii="Calibri:ONUM=1" w:hAnsi="Calibri:ONUM=1"/>
          <w:b w:val="false"/>
          <w:bCs w:val="false"/>
          <w:i w:val="false"/>
          <w:i w:val="false"/>
          <w:caps w:val="false"/>
          <w:smallCaps w:val="false"/>
          <w:color w:val="000000"/>
          <w:spacing w:val="0"/>
          <w:sz w:val="24"/>
          <w:szCs w:val="24"/>
          <w:lang w:eastAsia="en-US"/>
        </w:rPr>
      </w:pPr>
      <w:r>
        <w:rPr>
          <w:rFonts w:ascii="Calibri:ONUM=1" w:hAnsi="Calibri:ONUM=1"/>
          <w:b w:val="false"/>
          <w:bCs w:val="false"/>
          <w:i w:val="false"/>
          <w:caps w:val="false"/>
          <w:smallCaps w:val="false"/>
          <w:color w:val="000000"/>
          <w:spacing w:val="0"/>
          <w:sz w:val="24"/>
          <w:szCs w:val="24"/>
          <w:lang w:eastAsia="en-US"/>
        </w:rPr>
        <w:t>Η πειρατε</w:t>
      </w:r>
      <w:r>
        <w:rPr>
          <w:rFonts w:eastAsia="Droid Sans" w:cs="Droid Sans" w:ascii="Calibri:ONUM=1" w:hAnsi="Calibri:ONUM=1"/>
          <w:b w:val="false"/>
          <w:bCs w:val="false"/>
          <w:i w:val="false"/>
          <w:caps w:val="false"/>
          <w:smallCaps w:val="false"/>
          <w:color w:val="000000"/>
          <w:spacing w:val="0"/>
          <w:kern w:val="2"/>
          <w:sz w:val="24"/>
          <w:szCs w:val="24"/>
          <w:lang w:val="el-GR" w:eastAsia="en-US" w:bidi="hi-IN"/>
        </w:rPr>
        <w:t>ία</w:t>
      </w:r>
      <w:r>
        <w:rPr>
          <w:rFonts w:ascii="Calibri:ONUM=1" w:hAnsi="Calibri:ONUM=1"/>
          <w:b w:val="false"/>
          <w:bCs w:val="false"/>
          <w:i w:val="false"/>
          <w:caps w:val="false"/>
          <w:smallCaps w:val="false"/>
          <w:color w:val="000000"/>
          <w:spacing w:val="0"/>
          <w:sz w:val="24"/>
          <w:szCs w:val="24"/>
          <w:lang w:eastAsia="en-US"/>
        </w:rPr>
        <w:t xml:space="preserve"> των πλοίων και η απαγωγ</w:t>
      </w:r>
      <w:r>
        <w:rPr>
          <w:rFonts w:eastAsia="Droid Sans" w:cs="Droid Sans" w:ascii="Calibri:ONUM=1" w:hAnsi="Calibri:ONUM=1"/>
          <w:b w:val="false"/>
          <w:bCs w:val="false"/>
          <w:i w:val="false"/>
          <w:caps w:val="false"/>
          <w:smallCaps w:val="false"/>
          <w:color w:val="000000"/>
          <w:spacing w:val="0"/>
          <w:kern w:val="2"/>
          <w:sz w:val="24"/>
          <w:szCs w:val="24"/>
          <w:lang w:val="el-GR" w:eastAsia="en-US" w:bidi="hi-IN"/>
        </w:rPr>
        <w:t>ή</w:t>
      </w:r>
      <w:r>
        <w:rPr>
          <w:rFonts w:ascii="Calibri:ONUM=1" w:hAnsi="Calibri:ONUM=1"/>
          <w:b w:val="false"/>
          <w:bCs w:val="false"/>
          <w:i w:val="false"/>
          <w:caps w:val="false"/>
          <w:smallCaps w:val="false"/>
          <w:color w:val="000000"/>
          <w:spacing w:val="0"/>
          <w:sz w:val="24"/>
          <w:szCs w:val="24"/>
          <w:lang w:eastAsia="en-US"/>
        </w:rPr>
        <w:t xml:space="preserve"> των επιβατών του είναι άλλη μια απαράδεκτη και καταδικαστέα</w:t>
      </w:r>
      <w:r>
        <w:rPr>
          <w:rFonts w:eastAsia="Droid Sans" w:cs="Droid Sans" w:ascii="Calibri:ONUM=1" w:hAnsi="Calibri:ONUM=1"/>
          <w:b w:val="false"/>
          <w:bCs w:val="false"/>
          <w:i w:val="false"/>
          <w:caps w:val="false"/>
          <w:smallCaps w:val="false"/>
          <w:color w:val="000000"/>
          <w:spacing w:val="0"/>
          <w:kern w:val="2"/>
          <w:sz w:val="24"/>
          <w:szCs w:val="24"/>
          <w:lang w:val="el-GR" w:eastAsia="en-US" w:bidi="hi-IN"/>
        </w:rPr>
        <w:t xml:space="preserve"> </w:t>
      </w:r>
      <w:r>
        <w:rPr>
          <w:rFonts w:ascii="Calibri:ONUM=1" w:hAnsi="Calibri:ONUM=1"/>
          <w:b w:val="false"/>
          <w:bCs w:val="false"/>
          <w:i w:val="false"/>
          <w:caps w:val="false"/>
          <w:smallCaps w:val="false"/>
          <w:color w:val="000000"/>
          <w:spacing w:val="0"/>
          <w:sz w:val="24"/>
          <w:szCs w:val="24"/>
          <w:lang w:eastAsia="en-US"/>
        </w:rPr>
        <w:t>ενέργεια του κράτους δολοφόνου του Ισραήλ το οποίο, με τις πλάτες των συμμάχων του ΗΠΑ, ΝΑΤΟ και ΕΕ, συνεχίζει τη γενοκτονία του Παλαιστινιακού λαού, στερώντας του ακόμα και τη δυνατότητα πρόσβασης σε ανθρωπιστική βοήθεια.</w:t>
      </w:r>
    </w:p>
    <w:p>
      <w:pPr>
        <w:pStyle w:val="BodyText"/>
        <w:spacing w:lineRule="auto" w:line="240" w:before="0" w:after="0"/>
        <w:ind w:hanging="0" w:start="0" w:end="0"/>
        <w:jc w:val="both"/>
        <w:rPr>
          <w:rFonts w:ascii="Calibri:ONUM=1" w:hAnsi="Calibri:ONUM=1"/>
          <w:b w:val="false"/>
          <w:bCs w:val="false"/>
          <w:i w:val="false"/>
          <w:i w:val="false"/>
          <w:caps w:val="false"/>
          <w:smallCaps w:val="false"/>
          <w:color w:val="000000"/>
          <w:spacing w:val="0"/>
          <w:sz w:val="24"/>
          <w:szCs w:val="24"/>
          <w:lang w:eastAsia="en-US"/>
        </w:rPr>
      </w:pPr>
      <w:r>
        <w:rPr>
          <w:rFonts w:ascii="Calibri:ONUM=1" w:hAnsi="Calibri:ONUM=1"/>
          <w:b w:val="false"/>
          <w:bCs w:val="false"/>
          <w:i w:val="false"/>
          <w:caps w:val="false"/>
          <w:smallCaps w:val="false"/>
          <w:color w:val="000000"/>
          <w:spacing w:val="0"/>
          <w:sz w:val="24"/>
          <w:szCs w:val="24"/>
          <w:lang w:eastAsia="en-US"/>
        </w:rPr>
      </w:r>
    </w:p>
    <w:p>
      <w:pPr>
        <w:pStyle w:val="BodyText"/>
        <w:spacing w:lineRule="auto" w:line="240" w:before="0" w:after="0"/>
        <w:ind w:hanging="0" w:start="0" w:end="0"/>
        <w:jc w:val="both"/>
        <w:rPr>
          <w:rFonts w:ascii="Calibri:ONUM=1" w:hAnsi="Calibri:ONUM=1"/>
          <w:b w:val="false"/>
          <w:bCs w:val="false"/>
          <w:i w:val="false"/>
          <w:i w:val="false"/>
          <w:caps w:val="false"/>
          <w:smallCaps w:val="false"/>
          <w:color w:val="000000"/>
          <w:spacing w:val="0"/>
          <w:sz w:val="24"/>
          <w:szCs w:val="24"/>
          <w:lang w:eastAsia="en-US"/>
        </w:rPr>
      </w:pPr>
      <w:r>
        <w:rPr>
          <w:rFonts w:ascii="Calibri:ONUM=1" w:hAnsi="Calibri:ONUM=1"/>
          <w:b w:val="false"/>
          <w:bCs w:val="false"/>
          <w:i w:val="false"/>
          <w:caps w:val="false"/>
          <w:smallCaps w:val="false"/>
          <w:color w:val="000000"/>
          <w:spacing w:val="0"/>
          <w:sz w:val="24"/>
          <w:szCs w:val="24"/>
          <w:lang w:eastAsia="en-US"/>
        </w:rPr>
        <w:t>Τεράστιες ευθύνες αναλαμβάνει και η ελληνική κυβέρνηση όσο εξακολουθεί να μην καταδικάζει τα γενοκτονικά εγκλήματα του Ισραήλ, να το αποκαλεί «στρατηγικό σύμμαχο», να μην τερματίζει κάθε στρατιωτική, πολιτική και οικονομική συνεργασία με το κράτος τρομοκράτη.</w:t>
      </w:r>
    </w:p>
    <w:p>
      <w:pPr>
        <w:pStyle w:val="BodyText"/>
        <w:spacing w:lineRule="auto" w:line="240" w:before="0" w:after="0"/>
        <w:ind w:hanging="0" w:start="0" w:end="0"/>
        <w:jc w:val="both"/>
        <w:rPr>
          <w:rFonts w:ascii="Calibri:ONUM=1" w:hAnsi="Calibri:ONUM=1"/>
          <w:b w:val="false"/>
          <w:bCs w:val="false"/>
          <w:i w:val="false"/>
          <w:i w:val="false"/>
          <w:caps w:val="false"/>
          <w:smallCaps w:val="false"/>
          <w:color w:val="000000"/>
          <w:spacing w:val="0"/>
          <w:sz w:val="24"/>
          <w:szCs w:val="24"/>
          <w:lang w:eastAsia="en-US"/>
        </w:rPr>
      </w:pPr>
      <w:r>
        <w:rPr>
          <w:rFonts w:ascii="Calibri:ONUM=1" w:hAnsi="Calibri:ONUM=1"/>
          <w:b w:val="false"/>
          <w:bCs w:val="false"/>
          <w:i w:val="false"/>
          <w:caps w:val="false"/>
          <w:smallCaps w:val="false"/>
          <w:color w:val="000000"/>
          <w:spacing w:val="0"/>
          <w:sz w:val="24"/>
          <w:szCs w:val="24"/>
          <w:lang w:eastAsia="en-US"/>
        </w:rPr>
      </w:r>
    </w:p>
    <w:p>
      <w:pPr>
        <w:pStyle w:val="BodyText"/>
        <w:spacing w:lineRule="auto" w:line="240" w:before="0" w:after="0"/>
        <w:ind w:hanging="0" w:start="0" w:end="0"/>
        <w:jc w:val="both"/>
        <w:rPr>
          <w:rFonts w:ascii="Calibri:ONUM=1" w:hAnsi="Calibri:ONUM=1"/>
          <w:b w:val="false"/>
          <w:bCs w:val="false"/>
          <w:i w:val="false"/>
          <w:i w:val="false"/>
          <w:caps w:val="false"/>
          <w:smallCaps w:val="false"/>
          <w:color w:val="000000"/>
          <w:spacing w:val="0"/>
          <w:sz w:val="24"/>
          <w:szCs w:val="24"/>
          <w:lang w:eastAsia="en-US"/>
        </w:rPr>
      </w:pPr>
      <w:r>
        <w:rPr>
          <w:rFonts w:ascii="Calibri:ONUM=1" w:hAnsi="Calibri:ONUM=1"/>
          <w:b w:val="false"/>
          <w:bCs w:val="false"/>
          <w:i w:val="false"/>
          <w:caps w:val="false"/>
          <w:smallCaps w:val="false"/>
          <w:color w:val="000000"/>
          <w:spacing w:val="0"/>
          <w:sz w:val="24"/>
          <w:szCs w:val="24"/>
          <w:lang w:eastAsia="en-US"/>
        </w:rPr>
        <w:t>Καλούμε την κυβέρνηση να φροντίσει άμεσα για την προστασία του στόλου, την ασφάλεια των πληρωμάτων, την ολοκλήρωση της αποστολής της ανθρωπιστικής βοήθειας στην λωρίδα της Γάζας και τον ασφαλή επαναπατρισμό των πλοίων του στόλου.</w:t>
      </w:r>
    </w:p>
    <w:p>
      <w:pPr>
        <w:pStyle w:val="BodyText"/>
        <w:spacing w:lineRule="auto" w:line="240" w:before="0" w:after="0"/>
        <w:ind w:hanging="0" w:start="0" w:end="0"/>
        <w:jc w:val="both"/>
        <w:rPr>
          <w:rFonts w:ascii="Calibri:ONUM=1" w:hAnsi="Calibri:ONUM=1"/>
          <w:b w:val="false"/>
          <w:bCs w:val="false"/>
          <w:i w:val="false"/>
          <w:i w:val="false"/>
          <w:caps w:val="false"/>
          <w:smallCaps w:val="false"/>
          <w:color w:val="000000"/>
          <w:spacing w:val="0"/>
          <w:sz w:val="24"/>
          <w:szCs w:val="24"/>
          <w:lang w:eastAsia="en-US"/>
        </w:rPr>
      </w:pPr>
      <w:r>
        <w:rPr>
          <w:rFonts w:ascii="Calibri:ONUM=1" w:hAnsi="Calibri:ONUM=1"/>
          <w:b w:val="false"/>
          <w:bCs w:val="false"/>
          <w:i w:val="false"/>
          <w:caps w:val="false"/>
          <w:smallCaps w:val="false"/>
          <w:color w:val="000000"/>
          <w:spacing w:val="0"/>
          <w:sz w:val="24"/>
          <w:szCs w:val="24"/>
          <w:lang w:eastAsia="en-US"/>
        </w:rPr>
      </w:r>
    </w:p>
    <w:p>
      <w:pPr>
        <w:pStyle w:val="BodyText"/>
        <w:spacing w:lineRule="auto" w:line="240" w:before="0" w:after="0"/>
        <w:ind w:hanging="0" w:start="0" w:end="0"/>
        <w:jc w:val="both"/>
        <w:rPr>
          <w:rFonts w:ascii="Calibri:ONUM=1" w:hAnsi="Calibri:ONUM=1"/>
          <w:b w:val="false"/>
          <w:bCs w:val="false"/>
          <w:i w:val="false"/>
          <w:i w:val="false"/>
          <w:caps w:val="false"/>
          <w:smallCaps w:val="false"/>
          <w:color w:val="000000"/>
          <w:spacing w:val="0"/>
          <w:sz w:val="24"/>
          <w:szCs w:val="24"/>
          <w:lang w:eastAsia="en-US"/>
        </w:rPr>
      </w:pPr>
      <w:r>
        <w:rPr>
          <w:rFonts w:ascii="Calibri:ONUM=1" w:hAnsi="Calibri:ONUM=1"/>
          <w:b w:val="false"/>
          <w:bCs w:val="false"/>
          <w:i w:val="false"/>
          <w:caps w:val="false"/>
          <w:smallCaps w:val="false"/>
          <w:color w:val="000000"/>
          <w:spacing w:val="0"/>
          <w:sz w:val="24"/>
          <w:szCs w:val="24"/>
          <w:lang w:eastAsia="en-US"/>
        </w:rPr>
        <w:t>Στεκόμαστε δίπλα στον ηρωϊκό μαχητικό Παλαιστινιακ</w:t>
      </w:r>
      <w:r>
        <w:rPr>
          <w:rFonts w:eastAsia="Droid Sans" w:cs="Droid Sans" w:ascii="Calibri:ONUM=1" w:hAnsi="Calibri:ONUM=1"/>
          <w:b w:val="false"/>
          <w:bCs w:val="false"/>
          <w:i w:val="false"/>
          <w:caps w:val="false"/>
          <w:smallCaps w:val="false"/>
          <w:color w:val="000000"/>
          <w:spacing w:val="0"/>
          <w:kern w:val="2"/>
          <w:sz w:val="24"/>
          <w:szCs w:val="24"/>
          <w:lang w:val="el-GR" w:eastAsia="en-US" w:bidi="hi-IN"/>
        </w:rPr>
        <w:t>ό</w:t>
      </w:r>
      <w:r>
        <w:rPr>
          <w:rFonts w:ascii="Calibri:ONUM=1" w:hAnsi="Calibri:ONUM=1"/>
          <w:b w:val="false"/>
          <w:bCs w:val="false"/>
          <w:i w:val="false"/>
          <w:caps w:val="false"/>
          <w:smallCaps w:val="false"/>
          <w:color w:val="000000"/>
          <w:spacing w:val="0"/>
          <w:sz w:val="24"/>
          <w:szCs w:val="24"/>
          <w:lang w:eastAsia="en-US"/>
        </w:rPr>
        <w:t xml:space="preserve"> λαό! Καλούμε τους συναδέλφους και τις συναδέλφισσες σε συμμετοχή στις κατά τόπους συγκεντρώσεις διαμαρτυρίας στα νησιά και στην Αθήνα για την επίθεση στο στόλο </w:t>
      </w:r>
      <w:r>
        <w:rPr>
          <w:rFonts w:ascii="Calibri:ONUM=1" w:hAnsi="Calibri:ONUM=1"/>
          <w:b w:val="false"/>
          <w:bCs w:val="false"/>
          <w:i w:val="false"/>
          <w:caps w:val="false"/>
          <w:smallCaps w:val="false"/>
          <w:color w:val="000000"/>
          <w:spacing w:val="0"/>
          <w:sz w:val="24"/>
          <w:szCs w:val="24"/>
          <w:lang w:val="en-US" w:eastAsia="en-US"/>
        </w:rPr>
        <w:t xml:space="preserve">Global Sumud Flotilla, </w:t>
      </w:r>
      <w:r>
        <w:rPr>
          <w:rFonts w:ascii="Calibri:ONUM=1" w:hAnsi="Calibri:ONUM=1"/>
          <w:b w:val="false"/>
          <w:bCs w:val="false"/>
          <w:i w:val="false"/>
          <w:caps w:val="false"/>
          <w:smallCaps w:val="false"/>
          <w:color w:val="000000"/>
          <w:spacing w:val="0"/>
          <w:sz w:val="24"/>
          <w:szCs w:val="24"/>
          <w:lang w:eastAsia="en-US"/>
        </w:rPr>
        <w:t xml:space="preserve">για την προστασία της ανθρωπιστικής αποστολής. </w:t>
      </w:r>
    </w:p>
    <w:p>
      <w:pPr>
        <w:pStyle w:val="BodyText"/>
        <w:spacing w:lineRule="auto" w:line="240" w:before="0" w:after="0"/>
        <w:ind w:hanging="0" w:start="0" w:end="0"/>
        <w:jc w:val="both"/>
        <w:rPr>
          <w:rFonts w:ascii="Calibri:ONUM=1" w:hAnsi="Calibri:ONUM=1"/>
          <w:b w:val="false"/>
          <w:bCs w:val="false"/>
          <w:i w:val="false"/>
          <w:i w:val="false"/>
          <w:caps w:val="false"/>
          <w:smallCaps w:val="false"/>
          <w:color w:val="000000"/>
          <w:spacing w:val="0"/>
          <w:sz w:val="24"/>
          <w:szCs w:val="24"/>
          <w:lang w:eastAsia="en-US"/>
        </w:rPr>
      </w:pPr>
      <w:r>
        <w:rPr>
          <w:rFonts w:ascii="Calibri:ONUM=1" w:hAnsi="Calibri:ONUM=1"/>
          <w:b w:val="false"/>
          <w:bCs w:val="false"/>
          <w:i w:val="false"/>
          <w:caps w:val="false"/>
          <w:smallCaps w:val="false"/>
          <w:color w:val="000000"/>
          <w:spacing w:val="0"/>
          <w:sz w:val="24"/>
          <w:szCs w:val="24"/>
          <w:lang w:eastAsia="en-US"/>
        </w:rPr>
      </w:r>
    </w:p>
    <w:p>
      <w:pPr>
        <w:pStyle w:val="BodyText"/>
        <w:spacing w:lineRule="auto" w:line="240" w:before="0" w:after="0"/>
        <w:ind w:hanging="0" w:start="0" w:end="0"/>
        <w:jc w:val="center"/>
        <w:rPr>
          <w:rFonts w:ascii="Calibri:ONUM=1" w:hAnsi="Calibri:ONUM=1"/>
          <w:b/>
          <w:bCs/>
          <w:i w:val="false"/>
          <w:i w:val="false"/>
          <w:caps w:val="false"/>
          <w:smallCaps w:val="false"/>
          <w:color w:val="000000"/>
          <w:spacing w:val="0"/>
          <w:sz w:val="24"/>
          <w:szCs w:val="24"/>
          <w:lang w:eastAsia="en-US"/>
        </w:rPr>
      </w:pPr>
      <w:r>
        <w:rPr>
          <w:rFonts w:ascii="Calibri:ONUM=1" w:hAnsi="Calibri:ONUM=1"/>
          <w:b/>
          <w:bCs/>
          <w:i w:val="false"/>
          <w:caps w:val="false"/>
          <w:smallCaps w:val="false"/>
          <w:color w:val="000000"/>
          <w:spacing w:val="0"/>
          <w:sz w:val="24"/>
          <w:szCs w:val="24"/>
          <w:lang w:eastAsia="en-US"/>
        </w:rPr>
        <w:t>ΕΝΑΝΤΙΑ ΣΤΗ ΓΕΝΟΚΤΟΝΙΑ ΣΤΗ ΓΑΖΑ</w:t>
      </w:r>
    </w:p>
    <w:p>
      <w:pPr>
        <w:pStyle w:val="BodyText"/>
        <w:spacing w:lineRule="auto" w:line="240" w:before="0" w:after="0"/>
        <w:ind w:hanging="0" w:start="0" w:end="0"/>
        <w:jc w:val="center"/>
        <w:rPr>
          <w:rFonts w:ascii="Calibri:ONUM=1" w:hAnsi="Calibri:ONUM=1"/>
          <w:b/>
          <w:bCs/>
          <w:color w:val="000000"/>
          <w:sz w:val="24"/>
          <w:szCs w:val="24"/>
          <w:lang w:eastAsia="en-US"/>
        </w:rPr>
      </w:pPr>
      <w:r>
        <w:rPr>
          <w:rFonts w:ascii="Calibri:ONUM=1" w:hAnsi="Calibri:ONUM=1"/>
          <w:b/>
          <w:bCs/>
          <w:i w:val="false"/>
          <w:caps w:val="false"/>
          <w:smallCaps w:val="false"/>
          <w:color w:val="000000"/>
          <w:spacing w:val="0"/>
          <w:sz w:val="24"/>
          <w:szCs w:val="24"/>
          <w:lang w:eastAsia="en-US"/>
        </w:rPr>
        <w:t>ΛΕΥΤΕΡΙΑ ΣΤΗΝ ΠΑΛΑΙΣΤΙΝΗ!</w:t>
      </w:r>
    </w:p>
    <w:sectPr>
      <w:type w:val="nextPage"/>
      <w:pgSz w:w="11906" w:h="16838"/>
      <w:pgMar w:left="1361" w:right="1361" w:gutter="0" w:header="0" w:top="964" w:footer="0" w:bottom="96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Mono">
    <w:altName w:val="Courier New"/>
    <w:charset w:val="01" w:characterSet="utf-8"/>
    <w:family w:val="roman"/>
    <w:pitch w:val="variable"/>
  </w:font>
  <w:font w:name="OpenSymbol">
    <w:altName w:val="Arial Unicode MS"/>
    <w:charset w:val="01" w:characterSet="utf-8"/>
    <w:family w:val="roman"/>
    <w:pitch w:val="variable"/>
  </w:font>
  <w:font w:name="Liberation Sans">
    <w:altName w:val="Arial"/>
    <w:charset w:val="01" w:characterSet="utf-8"/>
    <w:family w:val="roman"/>
    <w:pitch w:val="variable"/>
  </w:font>
  <w:font w:name="Comic Sans MS">
    <w:charset w:val="01" w:characterSet="utf-8"/>
    <w:family w:val="roman"/>
    <w:pitch w:val="variable"/>
  </w:font>
  <w:font w:name="Calibri:onum=1">
    <w:charset w:val="01" w:characterSet="utf-8"/>
    <w:family w:val="roman"/>
    <w:pitch w:val="variable"/>
  </w:font>
  <w:font w:name="Calibri:ONUM=1">
    <w:charset w:val="01" w:characterSet="utf-8"/>
    <w:family w:val="roman"/>
    <w:pitch w:val="variable"/>
  </w:font>
</w:fonts>
</file>

<file path=word/settings.xml><?xml version="1.0" encoding="utf-8"?>
<w:settings xmlns:w="http://schemas.openxmlformats.org/wordprocessingml/2006/main">
  <w:zoom w:percent="100"/>
  <w:defaultTabStop w:val="709"/>
  <w:autoHyphenation w:val="true"/>
  <w:hyphenationZone w:val="36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roid Sans" w:cs="Droid Sans"/>
        <w:kern w:val="2"/>
        <w:sz w:val="24"/>
        <w:szCs w:val="24"/>
        <w:lang w:val="el-GR"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start"/>
    </w:pPr>
    <w:rPr>
      <w:rFonts w:ascii="Liberation Serif" w:hAnsi="Liberation Serif" w:eastAsia="Droid Sans" w:cs="Droid Sans"/>
      <w:color w:val="auto"/>
      <w:kern w:val="2"/>
      <w:sz w:val="24"/>
      <w:szCs w:val="24"/>
      <w:lang w:val="el-GR" w:eastAsia="zh-CN" w:bidi="hi-IN"/>
    </w:rPr>
  </w:style>
  <w:style w:type="character" w:styleId="DefaultParagraphFont" w:default="1">
    <w:name w:val="Default Paragraph Font"/>
    <w:uiPriority w:val="1"/>
    <w:semiHidden/>
    <w:unhideWhenUsed/>
    <w:qFormat/>
    <w:rPr/>
  </w:style>
  <w:style w:type="character" w:styleId="Teletype" w:customStyle="1">
    <w:name w:val="Teletype"/>
    <w:qFormat/>
    <w:rPr>
      <w:rFonts w:ascii="Liberation Mono" w:hAnsi="Liberation Mono" w:eastAsia="Courier New" w:cs="Liberation Mono"/>
    </w:rPr>
  </w:style>
  <w:style w:type="character" w:styleId="Strong">
    <w:name w:val="Strong"/>
    <w:qFormat/>
    <w:rPr>
      <w:b/>
      <w:bCs/>
    </w:rPr>
  </w:style>
  <w:style w:type="character" w:styleId="Bulletsuser" w:customStyle="1">
    <w:name w:val="Bullets (user)"/>
    <w:qFormat/>
    <w:rPr>
      <w:rFonts w:ascii="OpenSymbol" w:hAnsi="OpenSymbol" w:eastAsia="OpenSymbol" w:cs="OpenSymbol"/>
    </w:rPr>
  </w:style>
  <w:style w:type="character" w:styleId="Emphasis">
    <w:name w:val="Emphasis"/>
    <w:qFormat/>
    <w:rPr>
      <w:i/>
      <w:iCs/>
    </w:rPr>
  </w:style>
  <w:style w:type="character" w:styleId="NumberingSymbols">
    <w:name w:val="Numbering Symbols"/>
    <w:qFormat/>
    <w:rPr/>
  </w:style>
  <w:style w:type="paragraph" w:styleId="Heading" w:customStyle="1">
    <w:name w:val="Heading"/>
    <w:basedOn w:val="Normal"/>
    <w:next w:val="BodyText"/>
    <w:qFormat/>
    <w:pPr>
      <w:keepNext w:val="true"/>
      <w:spacing w:before="240" w:after="120"/>
    </w:pPr>
    <w:rPr>
      <w:rFonts w:ascii="Liberation Sans" w:hAnsi="Liberation Sans"/>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i/>
      <w:iCs/>
    </w:rPr>
  </w:style>
  <w:style w:type="paragraph" w:styleId="Index" w:customStyle="1">
    <w:name w:val="Index"/>
    <w:basedOn w:val="Normal"/>
    <w:qFormat/>
    <w:pPr>
      <w:suppressLineNumbers/>
    </w:pPr>
    <w:rPr/>
  </w:style>
  <w:style w:type="paragraph" w:styleId="BlockQuotationuser" w:customStyle="1">
    <w:name w:val="Block Quotation (user)"/>
    <w:basedOn w:val="Normal"/>
    <w:qFormat/>
    <w:pPr>
      <w:spacing w:before="0" w:after="283"/>
      <w:ind w:hanging="0" w:start="567" w:end="567"/>
    </w:pPr>
    <w:rPr/>
  </w:style>
  <w:style w:type="paragraph" w:styleId="Default" w:customStyle="1">
    <w:name w:val="Default"/>
    <w:qFormat/>
    <w:pPr>
      <w:widowControl/>
      <w:suppressAutoHyphens w:val="true"/>
      <w:bidi w:val="0"/>
      <w:spacing w:before="0" w:after="0"/>
      <w:jc w:val="start"/>
    </w:pPr>
    <w:rPr>
      <w:rFonts w:ascii="Comic Sans MS" w:hAnsi="Comic Sans MS" w:eastAsia="Noto Serif CJK SC" w:cs="Comic Sans MS"/>
      <w:color w:val="000000"/>
      <w:kern w:val="2"/>
      <w:sz w:val="24"/>
      <w:szCs w:val="24"/>
      <w:lang w:val="en-US" w:eastAsia="zh-CN" w:bidi="hi-IN"/>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28</TotalTime>
  <Application>LibreOffice/25.2.5.2$Linux_X86_64 LibreOffice_project/520$Build-2</Application>
  <AppVersion>15.0000</AppVersion>
  <Pages>1</Pages>
  <Words>272</Words>
  <Characters>1664</Characters>
  <CharactersWithSpaces>1926</CharactersWithSpaces>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2025-04-07T08:31:46Z</dcterms:created>
  <dc:creator/>
  <dc:description/>
  <dc:language>el-GR</dc:language>
  <cp:lastModifiedBy/>
  <dcterms:modified xsi:type="dcterms:W3CDTF">2025-10-02T08:46:17Z</dcterms:modified>
  <cp:revision>23</cp:revision>
  <dc:subject/>
  <dc:title/>
</cp:coreProperties>
</file>

<file path=docProps/custom.xml><?xml version="1.0" encoding="utf-8"?>
<Properties xmlns="http://schemas.openxmlformats.org/officeDocument/2006/custom-properties" xmlns:vt="http://schemas.openxmlformats.org/officeDocument/2006/docPropsVTypes"/>
</file>