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AC3F4" w14:textId="77777777" w:rsidR="005559F8" w:rsidRPr="005559F8" w:rsidRDefault="005559F8" w:rsidP="005559F8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212930"/>
          <w:sz w:val="36"/>
          <w:szCs w:val="36"/>
          <w:lang w:eastAsia="el-GR"/>
        </w:rPr>
      </w:pPr>
      <w:r w:rsidRPr="005559F8">
        <w:rPr>
          <w:rFonts w:ascii="Segoe UI" w:eastAsia="Times New Roman" w:hAnsi="Segoe UI" w:cs="Segoe UI"/>
          <w:b/>
          <w:bCs/>
          <w:color w:val="212930"/>
          <w:sz w:val="36"/>
          <w:szCs w:val="36"/>
          <w:lang w:eastAsia="el-GR"/>
        </w:rPr>
        <w:t>Έναρξη υποβολής αιτήσεων εκδήλωσης ενδιαφέροντος για χορήγηση δανείων την 29/09/2025</w:t>
      </w:r>
    </w:p>
    <w:p w14:paraId="189C332C" w14:textId="77777777" w:rsidR="005559F8" w:rsidRPr="005559F8" w:rsidRDefault="005559F8" w:rsidP="0055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proofErr w:type="spellStart"/>
      <w:r w:rsidRPr="005559F8">
        <w:rPr>
          <w:rFonts w:ascii="Segoe UI" w:eastAsia="Times New Roman" w:hAnsi="Segoe UI" w:cs="Segoe UI"/>
          <w:color w:val="212930"/>
          <w:sz w:val="27"/>
          <w:szCs w:val="27"/>
          <w:bdr w:val="single" w:sz="2" w:space="0" w:color="auto" w:frame="1"/>
          <w:shd w:val="clear" w:color="auto" w:fill="FFFFFF"/>
          <w:lang w:eastAsia="el-GR"/>
        </w:rPr>
        <w:t>Thu</w:t>
      </w:r>
      <w:proofErr w:type="spellEnd"/>
      <w:r w:rsidRPr="005559F8">
        <w:rPr>
          <w:rFonts w:ascii="Segoe UI" w:eastAsia="Times New Roman" w:hAnsi="Segoe UI" w:cs="Segoe UI"/>
          <w:color w:val="212930"/>
          <w:sz w:val="27"/>
          <w:szCs w:val="27"/>
          <w:bdr w:val="single" w:sz="2" w:space="0" w:color="auto" w:frame="1"/>
          <w:shd w:val="clear" w:color="auto" w:fill="FFFFFF"/>
          <w:lang w:eastAsia="el-GR"/>
        </w:rPr>
        <w:t xml:space="preserve">, </w:t>
      </w:r>
      <w:proofErr w:type="spellStart"/>
      <w:r w:rsidRPr="005559F8">
        <w:rPr>
          <w:rFonts w:ascii="Segoe UI" w:eastAsia="Times New Roman" w:hAnsi="Segoe UI" w:cs="Segoe UI"/>
          <w:color w:val="212930"/>
          <w:sz w:val="27"/>
          <w:szCs w:val="27"/>
          <w:bdr w:val="single" w:sz="2" w:space="0" w:color="auto" w:frame="1"/>
          <w:shd w:val="clear" w:color="auto" w:fill="FFFFFF"/>
          <w:lang w:eastAsia="el-GR"/>
        </w:rPr>
        <w:t>Sep</w:t>
      </w:r>
      <w:proofErr w:type="spellEnd"/>
      <w:r w:rsidRPr="005559F8">
        <w:rPr>
          <w:rFonts w:ascii="Segoe UI" w:eastAsia="Times New Roman" w:hAnsi="Segoe UI" w:cs="Segoe UI"/>
          <w:color w:val="212930"/>
          <w:sz w:val="27"/>
          <w:szCs w:val="27"/>
          <w:bdr w:val="single" w:sz="2" w:space="0" w:color="auto" w:frame="1"/>
          <w:shd w:val="clear" w:color="auto" w:fill="FFFFFF"/>
          <w:lang w:eastAsia="el-GR"/>
        </w:rPr>
        <w:t xml:space="preserve"> 18 2025</w:t>
      </w:r>
    </w:p>
    <w:p w14:paraId="3B63D60F" w14:textId="77777777" w:rsidR="005559F8" w:rsidRPr="005559F8" w:rsidRDefault="005559F8" w:rsidP="005559F8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Το Μετοχικό Ταμείο Πολιτικών Υπαλλήλων (Μ.Τ.Π.Υ.), σε συνέχεια της απόφασης του Διοικητικού Συμβουλίου της 18ης Σεπτεμβρίου 2025, ανακοινώνει ότι τη</w:t>
      </w:r>
      <w:r w:rsidRPr="005559F8">
        <w:rPr>
          <w:rFonts w:ascii="Segoe UI" w:eastAsia="Times New Roman" w:hAnsi="Segoe UI" w:cs="Segoe UI"/>
          <w:b/>
          <w:bCs/>
          <w:color w:val="212930"/>
          <w:sz w:val="27"/>
          <w:szCs w:val="27"/>
          <w:bdr w:val="single" w:sz="2" w:space="0" w:color="auto" w:frame="1"/>
          <w:lang w:eastAsia="el-GR"/>
        </w:rPr>
        <w:t> Δευτέρα 29 Σεπτεμβρίου 2025 και ώρες από 09:00 έως 21:00</w:t>
      </w: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 θα δεχθεί αιτήσεις εκδήλωσης ενδιαφέροντος για χορήγηση δανείων στους μετόχους του. </w:t>
      </w:r>
    </w:p>
    <w:p w14:paraId="0017C456" w14:textId="77777777" w:rsidR="005559F8" w:rsidRPr="005559F8" w:rsidRDefault="005559F8" w:rsidP="005559F8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b/>
          <w:bCs/>
          <w:color w:val="212930"/>
          <w:sz w:val="27"/>
          <w:szCs w:val="27"/>
          <w:bdr w:val="single" w:sz="2" w:space="0" w:color="auto" w:frame="1"/>
          <w:lang w:eastAsia="el-GR"/>
        </w:rPr>
        <w:t>Δικαίωμα λήψης δανείου έχουν οι μέτοχοι που:</w:t>
      </w:r>
    </w:p>
    <w:p w14:paraId="2AD3C447" w14:textId="77777777" w:rsidR="005559F8" w:rsidRPr="005559F8" w:rsidRDefault="005559F8" w:rsidP="005559F8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Συμμετέχουν στο Ταμείο για διάστημα άνω των δύο (2) ετών, με συνεχόμενες, μηνιαίες κρατήσεις υπέρ ΜΤΠΥ</w:t>
      </w:r>
    </w:p>
    <w:p w14:paraId="191D91A4" w14:textId="77777777" w:rsidR="005559F8" w:rsidRPr="005559F8" w:rsidRDefault="005559F8" w:rsidP="005559F8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Είναι φορολογικά ενήμεροι (για είσπραξη χρημάτων από φορείς του δημοσίου τομέα πλην κεντρικής διοίκησης) και </w:t>
      </w:r>
    </w:p>
    <w:p w14:paraId="1E690A63" w14:textId="77777777" w:rsidR="005559F8" w:rsidRPr="005559F8" w:rsidRDefault="005559F8" w:rsidP="005559F8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Πληρούν το ηλικιακό κριτήριο, το οποίο, βάσει της απόφασης του Δ.Σ. της 15ης Ιουλίου 2025, </w:t>
      </w:r>
      <w:r w:rsidRPr="005559F8">
        <w:rPr>
          <w:rFonts w:ascii="Segoe UI" w:eastAsia="Times New Roman" w:hAnsi="Segoe UI" w:cs="Segoe UI"/>
          <w:b/>
          <w:bCs/>
          <w:color w:val="212930"/>
          <w:sz w:val="27"/>
          <w:szCs w:val="27"/>
          <w:bdr w:val="single" w:sz="2" w:space="0" w:color="auto" w:frame="1"/>
          <w:lang w:eastAsia="el-GR"/>
        </w:rPr>
        <w:t>έχει επεκταθεί από τα 61 στα 65 έτη</w:t>
      </w: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. </w:t>
      </w:r>
    </w:p>
    <w:p w14:paraId="3EC02838" w14:textId="77777777" w:rsidR="005559F8" w:rsidRPr="005559F8" w:rsidRDefault="005559F8" w:rsidP="005559F8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Για αναλυτικές πληροφορίες σχετικά με τα κριτήρια, το ύψος του δανείου και τη διαδικασία, οι ενδιαφερόμενοι παρακαλούνται να ανατρέξουν στον ακόλουθο σύνδεσμο </w:t>
      </w:r>
      <w:hyperlink r:id="rId5" w:history="1">
        <w:r w:rsidRPr="005559F8">
          <w:rPr>
            <w:rFonts w:ascii="Segoe UI" w:eastAsia="Times New Roman" w:hAnsi="Segoe UI" w:cs="Segoe UI"/>
            <w:b/>
            <w:bCs/>
            <w:color w:val="4D99E6"/>
            <w:sz w:val="27"/>
            <w:szCs w:val="27"/>
            <w:u w:val="single"/>
            <w:bdr w:val="single" w:sz="2" w:space="0" w:color="auto" w:frame="1"/>
            <w:lang w:eastAsia="el-GR"/>
          </w:rPr>
          <w:t>https://www.mtpy.gr/daneia</w:t>
        </w:r>
      </w:hyperlink>
      <w:r w:rsidRPr="005559F8">
        <w:rPr>
          <w:rFonts w:ascii="Segoe UI" w:eastAsia="Times New Roman" w:hAnsi="Segoe UI" w:cs="Segoe UI"/>
          <w:b/>
          <w:bCs/>
          <w:color w:val="212930"/>
          <w:sz w:val="27"/>
          <w:szCs w:val="27"/>
          <w:bdr w:val="single" w:sz="2" w:space="0" w:color="auto" w:frame="1"/>
          <w:lang w:eastAsia="el-GR"/>
        </w:rPr>
        <w:t>, </w:t>
      </w: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προκειμένου να αποφευχθεί η καθυστέρηση των διαδικασιών λόγω επιβάρυνσης των υπηρεσιών με e-</w:t>
      </w:r>
      <w:proofErr w:type="spellStart"/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mails</w:t>
      </w:r>
      <w:proofErr w:type="spellEnd"/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 xml:space="preserve"> και τηλεφωνικές κλήσεις.</w:t>
      </w:r>
    </w:p>
    <w:p w14:paraId="6CD3C548" w14:textId="77777777" w:rsidR="005559F8" w:rsidRPr="005559F8" w:rsidRDefault="005559F8" w:rsidP="005559F8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b/>
          <w:bCs/>
          <w:color w:val="212930"/>
          <w:sz w:val="27"/>
          <w:szCs w:val="27"/>
          <w:bdr w:val="single" w:sz="2" w:space="0" w:color="auto" w:frame="1"/>
          <w:lang w:eastAsia="el-GR"/>
        </w:rPr>
        <w:t>Διαδικασία υποβολής αίτησης:</w:t>
      </w:r>
    </w:p>
    <w:p w14:paraId="13444C4D" w14:textId="77777777" w:rsidR="005559F8" w:rsidRPr="005559F8" w:rsidRDefault="005559F8" w:rsidP="005559F8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Η αίτηση εκδήλωσης ενδιαφέροντος υποβάλλεται</w:t>
      </w:r>
      <w:r w:rsidRPr="005559F8">
        <w:rPr>
          <w:rFonts w:ascii="Segoe UI" w:eastAsia="Times New Roman" w:hAnsi="Segoe UI" w:cs="Segoe UI"/>
          <w:b/>
          <w:bCs/>
          <w:color w:val="212930"/>
          <w:sz w:val="27"/>
          <w:szCs w:val="27"/>
          <w:bdr w:val="single" w:sz="2" w:space="0" w:color="auto" w:frame="1"/>
          <w:lang w:eastAsia="el-GR"/>
        </w:rPr>
        <w:t> αποκλειστικά και μόνο</w:t>
      </w: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 στην ιστοσελίδα του Ταμείου</w:t>
      </w:r>
      <w:r w:rsidRPr="005559F8">
        <w:rPr>
          <w:rFonts w:ascii="Segoe UI" w:eastAsia="Times New Roman" w:hAnsi="Segoe UI" w:cs="Segoe UI"/>
          <w:b/>
          <w:bCs/>
          <w:color w:val="212930"/>
          <w:sz w:val="27"/>
          <w:szCs w:val="27"/>
          <w:bdr w:val="single" w:sz="2" w:space="0" w:color="auto" w:frame="1"/>
          <w:lang w:eastAsia="el-GR"/>
        </w:rPr>
        <w:t> </w:t>
      </w: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μέσω της ψηφιακής εφαρμογής «Ηλεκτρονικές Υπηρεσίες» → «Αίτηση δανείου» (</w:t>
      </w:r>
      <w:hyperlink r:id="rId6" w:history="1">
        <w:r w:rsidRPr="005559F8">
          <w:rPr>
            <w:rFonts w:ascii="Segoe UI" w:eastAsia="Times New Roman" w:hAnsi="Segoe UI" w:cs="Segoe UI"/>
            <w:b/>
            <w:bCs/>
            <w:color w:val="4D99E6"/>
            <w:sz w:val="27"/>
            <w:szCs w:val="27"/>
            <w:u w:val="single"/>
            <w:bdr w:val="single" w:sz="2" w:space="0" w:color="auto" w:frame="1"/>
            <w:lang w:eastAsia="el-GR"/>
          </w:rPr>
          <w:t>https://www.mtpy.gr/diathesimes-ypiresies</w:t>
        </w:r>
      </w:hyperlink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 xml:space="preserve">) με χρήση των προσωπικών κωδικών </w:t>
      </w:r>
      <w:proofErr w:type="spellStart"/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Taxisnet</w:t>
      </w:r>
      <w:proofErr w:type="spellEnd"/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. Αιτήσεις που υποβάλλονται με οποιονδήποτε άλλο τρόπο δεν θα γίνονται δεκτές.</w:t>
      </w:r>
    </w:p>
    <w:p w14:paraId="3E2FE43D" w14:textId="77777777" w:rsidR="005559F8" w:rsidRPr="005559F8" w:rsidRDefault="005559F8" w:rsidP="005559F8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Κατά την υποβολή της αίτησης, ο μέτοχος καταχωρεί μόνο τον αριθμό κινητού τηλεφώνου και το προσωπικό του email. </w:t>
      </w:r>
      <w:r w:rsidRPr="005559F8">
        <w:rPr>
          <w:rFonts w:ascii="Segoe UI" w:eastAsia="Times New Roman" w:hAnsi="Segoe UI" w:cs="Segoe UI"/>
          <w:b/>
          <w:bCs/>
          <w:color w:val="212930"/>
          <w:sz w:val="27"/>
          <w:szCs w:val="27"/>
          <w:bdr w:val="single" w:sz="2" w:space="0" w:color="auto" w:frame="1"/>
          <w:lang w:eastAsia="el-GR"/>
        </w:rPr>
        <w:t>Προσοχή </w:t>
      </w: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στην ορθότητα πληκτρολόγησης του email, καθώς σε αυτό θα αποστέλλονται όλες οι σχετικές ειδοποιήσεις, όπως και η ενημέρωση για την υποβολή αίτησης προέγκρισης δανείου. </w:t>
      </w:r>
    </w:p>
    <w:p w14:paraId="4E53CFD3" w14:textId="77777777" w:rsidR="005559F8" w:rsidRPr="005559F8" w:rsidRDefault="005559F8" w:rsidP="005559F8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b/>
          <w:bCs/>
          <w:color w:val="212930"/>
          <w:sz w:val="27"/>
          <w:szCs w:val="27"/>
          <w:bdr w:val="single" w:sz="2" w:space="0" w:color="auto" w:frame="1"/>
          <w:lang w:eastAsia="el-GR"/>
        </w:rPr>
        <w:lastRenderedPageBreak/>
        <w:t>Σημείωση:</w:t>
      </w: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 Οι μέτοχοι παρακαλούνται </w:t>
      </w:r>
      <w:r w:rsidRPr="005559F8">
        <w:rPr>
          <w:rFonts w:ascii="Segoe UI" w:eastAsia="Times New Roman" w:hAnsi="Segoe UI" w:cs="Segoe UI"/>
          <w:b/>
          <w:bCs/>
          <w:color w:val="212930"/>
          <w:sz w:val="27"/>
          <w:szCs w:val="27"/>
          <w:bdr w:val="single" w:sz="2" w:space="0" w:color="auto" w:frame="1"/>
          <w:lang w:eastAsia="el-GR"/>
        </w:rPr>
        <w:t>να μην υποβάλλουν αιτήσεις αλλαγής στοιχείων</w:t>
      </w: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 κατά την υποβολή της αίτησης εκδήλωσης ενδιαφέροντος.</w:t>
      </w:r>
    </w:p>
    <w:p w14:paraId="0058BF6D" w14:textId="77777777" w:rsidR="005559F8" w:rsidRPr="005559F8" w:rsidRDefault="005559F8" w:rsidP="005559F8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 </w:t>
      </w:r>
    </w:p>
    <w:p w14:paraId="67B4700B" w14:textId="77777777" w:rsidR="005559F8" w:rsidRPr="005559F8" w:rsidRDefault="005559F8" w:rsidP="005559F8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Ο Διοικητής και Πρόεδρος του Δ.Σ. του Μ.Τ.Π.Υ.</w:t>
      </w:r>
    </w:p>
    <w:p w14:paraId="103B3FBA" w14:textId="77777777" w:rsidR="005559F8" w:rsidRPr="005559F8" w:rsidRDefault="005559F8" w:rsidP="005559F8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</w:pPr>
      <w:r w:rsidRPr="005559F8">
        <w:rPr>
          <w:rFonts w:ascii="Segoe UI" w:eastAsia="Times New Roman" w:hAnsi="Segoe UI" w:cs="Segoe UI"/>
          <w:color w:val="212930"/>
          <w:sz w:val="27"/>
          <w:szCs w:val="27"/>
          <w:lang w:eastAsia="el-GR"/>
        </w:rPr>
        <w:t>Άγγελος - Παναγιώτης Δημοσθένους</w:t>
      </w:r>
    </w:p>
    <w:p w14:paraId="438F5F46" w14:textId="77777777" w:rsidR="004E5499" w:rsidRDefault="004E5499">
      <w:bookmarkStart w:id="0" w:name="_GoBack"/>
      <w:bookmarkEnd w:id="0"/>
    </w:p>
    <w:sectPr w:rsidR="004E5499" w:rsidSect="005559F8"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D308DF"/>
    <w:multiLevelType w:val="multilevel"/>
    <w:tmpl w:val="1972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13"/>
    <w:rsid w:val="00452F13"/>
    <w:rsid w:val="004E5499"/>
    <w:rsid w:val="005559F8"/>
    <w:rsid w:val="00B8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40530B-E20F-4424-93FC-95A31A283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57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tpy.gr/diathesimes-ypiresies" TargetMode="External"/><Relationship Id="rId5" Type="http://schemas.openxmlformats.org/officeDocument/2006/relationships/hyperlink" Target="https://www.mtpy.gr/dane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Yiakoumatou Toula</cp:lastModifiedBy>
  <cp:revision>3</cp:revision>
  <dcterms:created xsi:type="dcterms:W3CDTF">2025-09-22T11:49:00Z</dcterms:created>
  <dcterms:modified xsi:type="dcterms:W3CDTF">2025-09-22T11:50:00Z</dcterms:modified>
</cp:coreProperties>
</file>