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4954" w:rsidRDefault="00794954" w:rsidP="00D3199E">
      <w:pPr>
        <w:spacing w:before="100" w:beforeAutospacing="1" w:after="100" w:afterAutospacing="1"/>
        <w:ind w:right="26"/>
        <w:jc w:val="center"/>
        <w:rPr>
          <w:rFonts w:ascii="Arial" w:hAnsi="Arial" w:cs="Arial"/>
          <w:b/>
          <w:bCs/>
          <w:sz w:val="24"/>
          <w:szCs w:val="24"/>
          <w:lang w:eastAsia="el-GR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eastAsia="el-GR"/>
        </w:rPr>
        <w:t xml:space="preserve">ΑΝΑΚΟΙΝΩΣΗ ΠΑΡΟΥΣΙΑΣΗΣ ΜΕΤΑΠΤΥΧΙΑΚΗΣ ΔΙΠΛΩΜΑΤΙΚΗΣ </w:t>
      </w:r>
      <w:r w:rsidR="00D3199E">
        <w:rPr>
          <w:rFonts w:ascii="Arial" w:hAnsi="Arial" w:cs="Arial"/>
          <w:b/>
          <w:bCs/>
          <w:color w:val="000000"/>
          <w:sz w:val="24"/>
          <w:szCs w:val="24"/>
          <w:lang w:eastAsia="el-GR"/>
        </w:rPr>
        <w:t xml:space="preserve">                    </w:t>
      </w:r>
      <w:r>
        <w:rPr>
          <w:rFonts w:ascii="Arial" w:hAnsi="Arial" w:cs="Arial"/>
          <w:b/>
          <w:bCs/>
          <w:color w:val="000000"/>
          <w:sz w:val="24"/>
          <w:szCs w:val="24"/>
          <w:lang w:eastAsia="el-GR"/>
        </w:rPr>
        <w:t>ΕΡΓΑΣΙΑΣ</w:t>
      </w:r>
    </w:p>
    <w:p w:rsidR="00794954" w:rsidRDefault="00794954" w:rsidP="00794954">
      <w:pPr>
        <w:spacing w:before="100" w:beforeAutospacing="1" w:after="100" w:afterAutospacing="1"/>
        <w:ind w:right="26"/>
        <w:rPr>
          <w:rFonts w:ascii="Arial" w:hAnsi="Arial" w:cs="Arial"/>
          <w:b/>
          <w:bCs/>
          <w:color w:val="000000"/>
          <w:sz w:val="24"/>
          <w:szCs w:val="24"/>
          <w:lang w:eastAsia="el-GR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eastAsia="el-GR"/>
        </w:rPr>
        <w:t>Ανακοινώνεται ότι την Τ</w:t>
      </w:r>
      <w:r>
        <w:rPr>
          <w:rFonts w:ascii="Arial" w:hAnsi="Arial" w:cs="Arial"/>
          <w:b/>
          <w:bCs/>
          <w:sz w:val="24"/>
          <w:szCs w:val="24"/>
          <w:lang w:eastAsia="el-GR"/>
        </w:rPr>
        <w:t xml:space="preserve">ετάρτη </w:t>
      </w:r>
      <w:r>
        <w:rPr>
          <w:rFonts w:ascii="Arial" w:hAnsi="Arial" w:cs="Arial"/>
          <w:b/>
          <w:bCs/>
          <w:sz w:val="24"/>
          <w:szCs w:val="24"/>
          <w:lang w:eastAsia="el-GR"/>
        </w:rPr>
        <w:t>26</w:t>
      </w:r>
      <w:r>
        <w:rPr>
          <w:rFonts w:ascii="Arial" w:hAnsi="Arial" w:cs="Arial"/>
          <w:b/>
          <w:bCs/>
          <w:color w:val="000000"/>
          <w:sz w:val="24"/>
          <w:szCs w:val="24"/>
          <w:lang w:eastAsia="el-GR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lang w:eastAsia="el-GR"/>
        </w:rPr>
        <w:t xml:space="preserve">Φεβρουαρίου </w:t>
      </w:r>
      <w:r>
        <w:rPr>
          <w:rFonts w:ascii="Arial" w:hAnsi="Arial" w:cs="Arial"/>
          <w:b/>
          <w:bCs/>
          <w:color w:val="000000"/>
          <w:sz w:val="24"/>
          <w:szCs w:val="24"/>
          <w:lang w:eastAsia="el-GR"/>
        </w:rPr>
        <w:t xml:space="preserve"> 202</w:t>
      </w:r>
      <w:r>
        <w:rPr>
          <w:rFonts w:ascii="Arial" w:hAnsi="Arial" w:cs="Arial"/>
          <w:b/>
          <w:bCs/>
          <w:sz w:val="24"/>
          <w:szCs w:val="24"/>
          <w:lang w:eastAsia="el-GR"/>
        </w:rPr>
        <w:t>5</w:t>
      </w:r>
    </w:p>
    <w:p w:rsidR="00794954" w:rsidRDefault="00794954" w:rsidP="00794954">
      <w:pPr>
        <w:spacing w:before="100" w:beforeAutospacing="1" w:after="100" w:afterAutospacing="1"/>
        <w:ind w:right="26"/>
        <w:rPr>
          <w:rFonts w:ascii="Arial" w:hAnsi="Arial" w:cs="Arial"/>
          <w:color w:val="000000"/>
          <w:sz w:val="24"/>
          <w:szCs w:val="24"/>
          <w:lang w:eastAsia="el-GR"/>
        </w:rPr>
      </w:pPr>
      <w:r>
        <w:rPr>
          <w:rFonts w:ascii="Arial" w:hAnsi="Arial" w:cs="Arial"/>
          <w:color w:val="000000"/>
          <w:sz w:val="24"/>
          <w:szCs w:val="24"/>
          <w:lang w:eastAsia="el-GR"/>
        </w:rPr>
        <w:t>θα πραγματοποιηθούν οι προφορικές  παρουσιάσεις των διπλωματικών εργασιών τ</w:t>
      </w:r>
      <w:r>
        <w:rPr>
          <w:rFonts w:ascii="Arial" w:hAnsi="Arial" w:cs="Arial"/>
          <w:sz w:val="24"/>
          <w:szCs w:val="24"/>
          <w:lang w:eastAsia="el-GR"/>
        </w:rPr>
        <w:t>ων</w:t>
      </w:r>
      <w:r>
        <w:rPr>
          <w:rFonts w:ascii="Arial" w:hAnsi="Arial" w:cs="Arial"/>
          <w:color w:val="000000"/>
          <w:sz w:val="24"/>
          <w:szCs w:val="24"/>
          <w:lang w:eastAsia="el-GR"/>
        </w:rPr>
        <w:t xml:space="preserve"> μεταπτυχιακ</w:t>
      </w:r>
      <w:r>
        <w:rPr>
          <w:rFonts w:ascii="Arial" w:hAnsi="Arial" w:cs="Arial"/>
          <w:sz w:val="24"/>
          <w:szCs w:val="24"/>
          <w:lang w:eastAsia="el-GR"/>
        </w:rPr>
        <w:t>ών</w:t>
      </w:r>
      <w:r>
        <w:rPr>
          <w:rFonts w:ascii="Arial" w:hAnsi="Arial" w:cs="Arial"/>
          <w:color w:val="000000"/>
          <w:sz w:val="24"/>
          <w:szCs w:val="24"/>
          <w:lang w:eastAsia="el-GR"/>
        </w:rPr>
        <w:t xml:space="preserve"> φοι</w:t>
      </w:r>
      <w:r>
        <w:rPr>
          <w:rFonts w:ascii="Arial" w:hAnsi="Arial" w:cs="Arial"/>
          <w:sz w:val="24"/>
          <w:szCs w:val="24"/>
          <w:lang w:eastAsia="el-GR"/>
        </w:rPr>
        <w:t>τητριών</w:t>
      </w:r>
      <w:r>
        <w:rPr>
          <w:rFonts w:ascii="Arial" w:hAnsi="Arial" w:cs="Arial"/>
          <w:color w:val="000000"/>
          <w:sz w:val="24"/>
          <w:szCs w:val="24"/>
          <w:lang w:eastAsia="el-GR"/>
        </w:rPr>
        <w:t xml:space="preserve">  του Τμήματος Κοινωνικής Ανθρωπολογίας και Ιστορίας</w:t>
      </w:r>
      <w:r>
        <w:rPr>
          <w:rFonts w:ascii="Arial" w:hAnsi="Arial" w:cs="Arial"/>
          <w:color w:val="000000"/>
          <w:sz w:val="24"/>
          <w:szCs w:val="24"/>
          <w:lang w:eastAsia="el-GR"/>
        </w:rPr>
        <w:t>-Κοινωνική και Ιστορική Ανθρωπολογία</w:t>
      </w:r>
    </w:p>
    <w:p w:rsidR="00794954" w:rsidRDefault="00794954" w:rsidP="00794954">
      <w:pPr>
        <w:spacing w:before="100" w:beforeAutospacing="1" w:after="100" w:afterAutospacing="1"/>
        <w:ind w:right="26"/>
        <w:rPr>
          <w:rFonts w:ascii="Arial" w:hAnsi="Arial" w:cs="Arial"/>
          <w:color w:val="000000"/>
          <w:sz w:val="24"/>
          <w:szCs w:val="24"/>
          <w:lang w:eastAsia="el-GR"/>
        </w:rPr>
      </w:pPr>
      <w:r>
        <w:rPr>
          <w:rFonts w:ascii="Arial" w:hAnsi="Arial" w:cs="Arial"/>
          <w:color w:val="000000"/>
          <w:sz w:val="24"/>
          <w:szCs w:val="24"/>
          <w:lang w:eastAsia="el-GR"/>
        </w:rPr>
        <w:t xml:space="preserve">στο κτήριο </w:t>
      </w:r>
      <w:proofErr w:type="spellStart"/>
      <w:r>
        <w:rPr>
          <w:rFonts w:ascii="Arial" w:hAnsi="Arial" w:cs="Arial"/>
          <w:color w:val="000000"/>
          <w:sz w:val="24"/>
          <w:szCs w:val="24"/>
          <w:lang w:eastAsia="el-GR"/>
        </w:rPr>
        <w:t>Μπίνειο</w:t>
      </w:r>
      <w:proofErr w:type="spellEnd"/>
      <w:r>
        <w:rPr>
          <w:rFonts w:ascii="Arial" w:hAnsi="Arial" w:cs="Arial"/>
          <w:color w:val="000000"/>
          <w:sz w:val="24"/>
          <w:szCs w:val="24"/>
          <w:lang w:eastAsia="el-GR"/>
        </w:rPr>
        <w:t xml:space="preserve"> </w:t>
      </w:r>
      <w:r>
        <w:rPr>
          <w:rFonts w:ascii="Arial" w:hAnsi="Arial" w:cs="Arial"/>
          <w:sz w:val="24"/>
          <w:szCs w:val="24"/>
          <w:lang w:eastAsia="el-GR"/>
        </w:rPr>
        <w:t xml:space="preserve">στην αίθουσα </w:t>
      </w:r>
      <w:proofErr w:type="spellStart"/>
      <w:r>
        <w:rPr>
          <w:rFonts w:ascii="Arial" w:hAnsi="Arial" w:cs="Arial"/>
          <w:sz w:val="24"/>
          <w:szCs w:val="24"/>
          <w:lang w:eastAsia="el-GR"/>
        </w:rPr>
        <w:t>Περιστιάνη</w:t>
      </w:r>
      <w:proofErr w:type="spellEnd"/>
      <w:r>
        <w:rPr>
          <w:rFonts w:ascii="Arial" w:hAnsi="Arial" w:cs="Arial"/>
          <w:sz w:val="24"/>
          <w:szCs w:val="24"/>
          <w:lang w:eastAsia="el-GR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lang w:eastAsia="el-GR"/>
        </w:rPr>
        <w:t xml:space="preserve">(Χαριλάου Τρικούπη και </w:t>
      </w:r>
      <w:proofErr w:type="spellStart"/>
      <w:r>
        <w:rPr>
          <w:rFonts w:ascii="Arial" w:hAnsi="Arial" w:cs="Arial"/>
          <w:color w:val="000000"/>
          <w:sz w:val="24"/>
          <w:szCs w:val="24"/>
          <w:lang w:eastAsia="el-GR"/>
        </w:rPr>
        <w:t>Φάωνος</w:t>
      </w:r>
      <w:proofErr w:type="spellEnd"/>
      <w:r>
        <w:rPr>
          <w:rFonts w:ascii="Arial" w:hAnsi="Arial" w:cs="Arial"/>
          <w:color w:val="000000"/>
          <w:sz w:val="24"/>
          <w:szCs w:val="24"/>
          <w:lang w:eastAsia="el-GR"/>
        </w:rPr>
        <w:t xml:space="preserve"> πίσω από τον ΟΤΕ)</w:t>
      </w:r>
    </w:p>
    <w:p w:rsidR="00B278DB" w:rsidRDefault="00794954" w:rsidP="00794954">
      <w:pPr>
        <w:rPr>
          <w:rFonts w:ascii="Arial" w:hAnsi="Arial" w:cs="Arial"/>
          <w:color w:val="000000"/>
          <w:sz w:val="24"/>
          <w:szCs w:val="24"/>
          <w:lang w:eastAsia="el-GR"/>
        </w:rPr>
      </w:pPr>
      <w:r>
        <w:rPr>
          <w:rFonts w:ascii="Arial" w:hAnsi="Arial" w:cs="Arial"/>
          <w:color w:val="000000"/>
          <w:sz w:val="24"/>
          <w:szCs w:val="24"/>
          <w:lang w:eastAsia="el-GR"/>
        </w:rPr>
        <w:t xml:space="preserve">στις </w:t>
      </w:r>
      <w:r>
        <w:rPr>
          <w:rFonts w:ascii="Arial" w:hAnsi="Arial" w:cs="Arial"/>
          <w:sz w:val="24"/>
          <w:szCs w:val="24"/>
          <w:lang w:eastAsia="el-GR"/>
        </w:rPr>
        <w:t>10</w:t>
      </w:r>
      <w:r>
        <w:rPr>
          <w:rFonts w:ascii="Arial" w:hAnsi="Arial" w:cs="Arial"/>
          <w:color w:val="000000"/>
          <w:sz w:val="24"/>
          <w:szCs w:val="24"/>
          <w:lang w:eastAsia="el-GR"/>
        </w:rPr>
        <w:t>:</w:t>
      </w:r>
      <w:r>
        <w:rPr>
          <w:rFonts w:ascii="Arial" w:hAnsi="Arial" w:cs="Arial"/>
          <w:sz w:val="24"/>
          <w:szCs w:val="24"/>
          <w:lang w:eastAsia="el-GR"/>
        </w:rPr>
        <w:t>00π</w:t>
      </w:r>
      <w:r>
        <w:rPr>
          <w:rFonts w:ascii="Arial" w:hAnsi="Arial" w:cs="Arial"/>
          <w:color w:val="000000"/>
          <w:sz w:val="24"/>
          <w:szCs w:val="24"/>
          <w:lang w:eastAsia="el-GR"/>
        </w:rPr>
        <w:t>μ τ</w:t>
      </w:r>
      <w:r>
        <w:rPr>
          <w:rFonts w:ascii="Arial" w:hAnsi="Arial" w:cs="Arial"/>
          <w:sz w:val="24"/>
          <w:szCs w:val="24"/>
          <w:lang w:eastAsia="el-GR"/>
        </w:rPr>
        <w:t>ης</w:t>
      </w:r>
      <w:r>
        <w:rPr>
          <w:rFonts w:ascii="Arial" w:hAnsi="Arial" w:cs="Arial"/>
          <w:color w:val="000000"/>
          <w:sz w:val="24"/>
          <w:szCs w:val="24"/>
          <w:lang w:eastAsia="el-GR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lang w:eastAsia="el-GR"/>
        </w:rPr>
        <w:t>κ</w:t>
      </w:r>
      <w:r>
        <w:rPr>
          <w:rFonts w:ascii="Arial" w:hAnsi="Arial" w:cs="Arial"/>
          <w:sz w:val="24"/>
          <w:szCs w:val="24"/>
          <w:lang w:eastAsia="el-GR"/>
        </w:rPr>
        <w:t>ας</w:t>
      </w:r>
      <w:proofErr w:type="spellEnd"/>
      <w:r>
        <w:rPr>
          <w:rFonts w:ascii="Arial" w:hAnsi="Arial" w:cs="Arial"/>
          <w:sz w:val="24"/>
          <w:szCs w:val="24"/>
          <w:lang w:eastAsia="el-GR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  <w:lang w:eastAsia="el-GR"/>
        </w:rPr>
        <w:t>Γιαγλή</w:t>
      </w:r>
      <w:proofErr w:type="spellEnd"/>
      <w:r>
        <w:rPr>
          <w:rFonts w:ascii="Arial" w:hAnsi="Arial" w:cs="Arial"/>
          <w:b/>
          <w:bCs/>
          <w:sz w:val="24"/>
          <w:szCs w:val="24"/>
          <w:lang w:eastAsia="el-GR"/>
        </w:rPr>
        <w:t xml:space="preserve"> Αφροδίτης</w:t>
      </w:r>
      <w:r>
        <w:rPr>
          <w:rFonts w:ascii="Arial" w:hAnsi="Arial" w:cs="Arial"/>
          <w:b/>
          <w:bCs/>
          <w:color w:val="000000"/>
          <w:sz w:val="24"/>
          <w:szCs w:val="24"/>
          <w:lang w:eastAsia="el-GR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lang w:eastAsia="el-GR"/>
        </w:rPr>
        <w:t>, με θέμα</w:t>
      </w:r>
      <w:r w:rsidRPr="00794954">
        <w:rPr>
          <w:rFonts w:ascii="Arial" w:hAnsi="Arial" w:cs="Arial"/>
          <w:color w:val="000000"/>
          <w:sz w:val="24"/>
          <w:szCs w:val="24"/>
          <w:lang w:eastAsia="el-GR"/>
        </w:rPr>
        <w:t>:</w:t>
      </w:r>
      <w:r>
        <w:rPr>
          <w:rFonts w:ascii="Arial" w:hAnsi="Arial" w:cs="Arial"/>
          <w:color w:val="000000"/>
          <w:sz w:val="24"/>
          <w:szCs w:val="24"/>
          <w:lang w:eastAsia="el-GR"/>
        </w:rPr>
        <w:t xml:space="preserve"> «Σώματα που </w:t>
      </w:r>
      <w:proofErr w:type="spellStart"/>
      <w:r>
        <w:rPr>
          <w:rFonts w:ascii="Arial" w:hAnsi="Arial" w:cs="Arial"/>
          <w:color w:val="000000"/>
          <w:sz w:val="24"/>
          <w:szCs w:val="24"/>
          <w:lang w:eastAsia="el-GR"/>
        </w:rPr>
        <w:t>αλλάζουν»Το</w:t>
      </w:r>
      <w:proofErr w:type="spellEnd"/>
      <w:r>
        <w:rPr>
          <w:rFonts w:ascii="Arial" w:hAnsi="Arial" w:cs="Arial"/>
          <w:color w:val="000000"/>
          <w:sz w:val="24"/>
          <w:szCs w:val="24"/>
          <w:lang w:eastAsia="el-GR"/>
        </w:rPr>
        <w:t xml:space="preserve"> σώμα στην εμμηνόπαυση και οι αντιλήψεις για το γήρας</w:t>
      </w:r>
      <w:r w:rsidRPr="00794954">
        <w:rPr>
          <w:rFonts w:ascii="Arial" w:hAnsi="Arial" w:cs="Arial"/>
          <w:color w:val="000000"/>
          <w:sz w:val="24"/>
          <w:szCs w:val="24"/>
          <w:lang w:eastAsia="el-GR"/>
        </w:rPr>
        <w:t>:</w:t>
      </w:r>
      <w:r>
        <w:rPr>
          <w:rFonts w:ascii="Arial" w:hAnsi="Arial" w:cs="Arial"/>
          <w:color w:val="000000"/>
          <w:sz w:val="24"/>
          <w:szCs w:val="24"/>
          <w:lang w:eastAsia="el-GR"/>
        </w:rPr>
        <w:t xml:space="preserve"> Εμπειρίες στο παράδειγμα της Λέσβου</w:t>
      </w:r>
      <w:r w:rsidR="00B278DB">
        <w:rPr>
          <w:rFonts w:ascii="Arial" w:hAnsi="Arial" w:cs="Arial"/>
          <w:color w:val="000000"/>
          <w:sz w:val="24"/>
          <w:szCs w:val="24"/>
          <w:lang w:eastAsia="el-GR"/>
        </w:rPr>
        <w:t>.</w:t>
      </w:r>
    </w:p>
    <w:p w:rsidR="00B278DB" w:rsidRDefault="00B278DB" w:rsidP="00794954">
      <w:pPr>
        <w:rPr>
          <w:rFonts w:ascii="Arial" w:hAnsi="Arial" w:cs="Arial"/>
          <w:color w:val="000000"/>
          <w:sz w:val="24"/>
          <w:szCs w:val="24"/>
          <w:lang w:eastAsia="el-GR"/>
        </w:rPr>
      </w:pPr>
    </w:p>
    <w:p w:rsidR="00794954" w:rsidRPr="00B278DB" w:rsidRDefault="00B278DB" w:rsidP="00794954">
      <w:pPr>
        <w:rPr>
          <w:rFonts w:ascii="Palatino Linotype" w:hAnsi="Palatino Linotype"/>
          <w:sz w:val="16"/>
          <w:szCs w:val="16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lang w:eastAsia="el-GR"/>
        </w:rPr>
        <w:t>Επιβλέουσα</w:t>
      </w:r>
      <w:proofErr w:type="spellEnd"/>
      <w:r w:rsidRPr="00B278DB">
        <w:rPr>
          <w:rFonts w:ascii="Arial" w:hAnsi="Arial" w:cs="Arial"/>
          <w:color w:val="000000"/>
          <w:sz w:val="24"/>
          <w:szCs w:val="24"/>
          <w:lang w:eastAsia="el-GR"/>
        </w:rPr>
        <w:t>:</w:t>
      </w:r>
      <w:r>
        <w:rPr>
          <w:rFonts w:ascii="Arial" w:hAnsi="Arial" w:cs="Arial"/>
          <w:color w:val="000000"/>
          <w:sz w:val="24"/>
          <w:szCs w:val="24"/>
          <w:lang w:eastAsia="el-GR"/>
        </w:rPr>
        <w:t xml:space="preserve"> Χατζούλη Αίγλη</w:t>
      </w:r>
    </w:p>
    <w:p w:rsidR="00B278DB" w:rsidRDefault="00B278DB" w:rsidP="00794954">
      <w:pPr>
        <w:rPr>
          <w:rFonts w:ascii="Arial" w:hAnsi="Arial" w:cs="Arial"/>
          <w:sz w:val="24"/>
          <w:szCs w:val="24"/>
          <w:lang w:eastAsia="el-GR"/>
        </w:rPr>
      </w:pPr>
    </w:p>
    <w:p w:rsidR="00794954" w:rsidRDefault="00794954" w:rsidP="00794954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4"/>
          <w:szCs w:val="24"/>
          <w:lang w:eastAsia="el-GR"/>
        </w:rPr>
        <w:t>στις 1</w:t>
      </w:r>
      <w:r>
        <w:rPr>
          <w:rFonts w:ascii="Arial" w:hAnsi="Arial" w:cs="Arial"/>
          <w:sz w:val="24"/>
          <w:szCs w:val="24"/>
          <w:lang w:eastAsia="el-GR"/>
        </w:rPr>
        <w:t>1</w:t>
      </w:r>
      <w:r>
        <w:rPr>
          <w:rFonts w:ascii="Arial" w:hAnsi="Arial" w:cs="Arial"/>
          <w:color w:val="000000"/>
          <w:sz w:val="24"/>
          <w:szCs w:val="24"/>
          <w:lang w:eastAsia="el-GR"/>
        </w:rPr>
        <w:t>:00</w:t>
      </w:r>
      <w:r>
        <w:rPr>
          <w:rFonts w:ascii="Arial" w:hAnsi="Arial" w:cs="Arial"/>
          <w:sz w:val="24"/>
          <w:szCs w:val="24"/>
          <w:lang w:eastAsia="el-GR"/>
        </w:rPr>
        <w:t>π</w:t>
      </w:r>
      <w:r>
        <w:rPr>
          <w:rFonts w:ascii="Arial" w:hAnsi="Arial" w:cs="Arial"/>
          <w:color w:val="000000"/>
          <w:sz w:val="24"/>
          <w:szCs w:val="24"/>
          <w:lang w:eastAsia="el-GR"/>
        </w:rPr>
        <w:t>μ τ</w:t>
      </w:r>
      <w:r w:rsidR="00B278DB">
        <w:rPr>
          <w:rFonts w:ascii="Arial" w:hAnsi="Arial" w:cs="Arial"/>
          <w:color w:val="000000"/>
          <w:sz w:val="24"/>
          <w:szCs w:val="24"/>
          <w:lang w:eastAsia="el-GR"/>
        </w:rPr>
        <w:t>ου</w:t>
      </w:r>
      <w:r>
        <w:rPr>
          <w:rFonts w:ascii="Arial" w:hAnsi="Arial" w:cs="Arial"/>
          <w:color w:val="000000"/>
          <w:sz w:val="24"/>
          <w:szCs w:val="24"/>
          <w:lang w:eastAsia="el-GR"/>
        </w:rPr>
        <w:t xml:space="preserve"> κ</w:t>
      </w:r>
      <w:r w:rsidR="00B278DB">
        <w:rPr>
          <w:rFonts w:ascii="Arial" w:hAnsi="Arial" w:cs="Arial"/>
          <w:sz w:val="24"/>
          <w:szCs w:val="24"/>
          <w:lang w:eastAsia="el-GR"/>
        </w:rPr>
        <w:t>.</w:t>
      </w:r>
      <w:r>
        <w:rPr>
          <w:rFonts w:ascii="Arial" w:hAnsi="Arial" w:cs="Arial"/>
          <w:sz w:val="24"/>
          <w:szCs w:val="24"/>
          <w:lang w:eastAsia="el-GR"/>
        </w:rPr>
        <w:t xml:space="preserve"> </w:t>
      </w:r>
      <w:proofErr w:type="spellStart"/>
      <w:r w:rsidR="00B278DB">
        <w:rPr>
          <w:rFonts w:ascii="Arial" w:hAnsi="Arial" w:cs="Arial"/>
          <w:b/>
          <w:bCs/>
          <w:sz w:val="24"/>
          <w:szCs w:val="24"/>
          <w:lang w:eastAsia="el-GR"/>
        </w:rPr>
        <w:t>Τσίτση</w:t>
      </w:r>
      <w:proofErr w:type="spellEnd"/>
      <w:r w:rsidR="00B278DB">
        <w:rPr>
          <w:rFonts w:ascii="Arial" w:hAnsi="Arial" w:cs="Arial"/>
          <w:b/>
          <w:bCs/>
          <w:sz w:val="24"/>
          <w:szCs w:val="24"/>
          <w:lang w:eastAsia="el-GR"/>
        </w:rPr>
        <w:t xml:space="preserve"> Αντωνίου</w:t>
      </w:r>
      <w:r>
        <w:rPr>
          <w:rFonts w:ascii="Arial" w:hAnsi="Arial" w:cs="Arial"/>
          <w:sz w:val="24"/>
          <w:szCs w:val="24"/>
          <w:lang w:eastAsia="el-GR"/>
        </w:rPr>
        <w:t>,</w:t>
      </w:r>
      <w:r>
        <w:rPr>
          <w:rFonts w:ascii="Arial" w:hAnsi="Arial" w:cs="Arial"/>
          <w:b/>
          <w:bCs/>
          <w:sz w:val="24"/>
          <w:szCs w:val="24"/>
          <w:lang w:eastAsia="el-GR"/>
        </w:rPr>
        <w:t xml:space="preserve"> </w:t>
      </w:r>
      <w:r>
        <w:rPr>
          <w:rFonts w:ascii="Arial" w:hAnsi="Arial" w:cs="Arial"/>
          <w:sz w:val="24"/>
          <w:szCs w:val="24"/>
          <w:lang w:eastAsia="el-GR"/>
        </w:rPr>
        <w:t>με θέμα:</w:t>
      </w:r>
      <w:r>
        <w:rPr>
          <w:rFonts w:ascii="Arial" w:hAnsi="Arial" w:cs="Arial"/>
          <w:color w:val="000000"/>
        </w:rPr>
        <w:t xml:space="preserve"> </w:t>
      </w:r>
    </w:p>
    <w:p w:rsidR="00794954" w:rsidRPr="00B278DB" w:rsidRDefault="00794954" w:rsidP="00794954">
      <w:pPr>
        <w:rPr>
          <w:rFonts w:ascii="Arial" w:hAnsi="Arial" w:cs="Arial"/>
          <w:sz w:val="24"/>
          <w:szCs w:val="24"/>
        </w:rPr>
      </w:pPr>
      <w:r w:rsidRPr="00B278DB">
        <w:rPr>
          <w:rFonts w:ascii="Arial" w:hAnsi="Arial" w:cs="Arial"/>
          <w:sz w:val="24"/>
          <w:szCs w:val="24"/>
        </w:rPr>
        <w:t>«</w:t>
      </w:r>
      <w:r w:rsidR="00B278DB" w:rsidRPr="00B278DB">
        <w:rPr>
          <w:rFonts w:ascii="Arial" w:hAnsi="Arial" w:cs="Arial"/>
          <w:sz w:val="24"/>
          <w:szCs w:val="24"/>
          <w:shd w:val="clear" w:color="auto" w:fill="FFFFFF"/>
        </w:rPr>
        <w:t xml:space="preserve">Η επιτέλεση του χορευτικού δρώμενου «Γενίτσαροι και </w:t>
      </w:r>
      <w:proofErr w:type="spellStart"/>
      <w:r w:rsidR="00B278DB" w:rsidRPr="00B278DB">
        <w:rPr>
          <w:rFonts w:ascii="Arial" w:hAnsi="Arial" w:cs="Arial"/>
          <w:sz w:val="24"/>
          <w:szCs w:val="24"/>
          <w:shd w:val="clear" w:color="auto" w:fill="FFFFFF"/>
        </w:rPr>
        <w:t>Μπούλες</w:t>
      </w:r>
      <w:proofErr w:type="spellEnd"/>
      <w:r w:rsidR="00B278DB" w:rsidRPr="00B278DB">
        <w:rPr>
          <w:rFonts w:ascii="Arial" w:hAnsi="Arial" w:cs="Arial"/>
          <w:sz w:val="24"/>
          <w:szCs w:val="24"/>
          <w:shd w:val="clear" w:color="auto" w:fill="FFFFFF"/>
        </w:rPr>
        <w:t>» : Ζητήματα ταυτότητας μέσα από τους μετασχηματισμούς της τοπικής κοινότητας της Νάουσας Ημαθίας. (Μία διδακτική πρόταση στα πλαίσια μαθήματος τοπικής ιστορίας)</w:t>
      </w:r>
      <w:r w:rsidRPr="00B278DB">
        <w:rPr>
          <w:rFonts w:ascii="Arial" w:hAnsi="Arial" w:cs="Arial"/>
          <w:sz w:val="24"/>
          <w:szCs w:val="24"/>
        </w:rPr>
        <w:t>»</w:t>
      </w:r>
    </w:p>
    <w:p w:rsidR="00794954" w:rsidRPr="00B278DB" w:rsidRDefault="00794954" w:rsidP="00794954">
      <w:pPr>
        <w:rPr>
          <w:rFonts w:ascii="Arial" w:hAnsi="Arial" w:cs="Arial"/>
          <w:sz w:val="24"/>
          <w:szCs w:val="24"/>
        </w:rPr>
      </w:pPr>
    </w:p>
    <w:p w:rsidR="00794954" w:rsidRDefault="00794954" w:rsidP="00794954">
      <w:pPr>
        <w:rPr>
          <w:sz w:val="28"/>
          <w:szCs w:val="28"/>
        </w:rPr>
      </w:pPr>
      <w:r>
        <w:rPr>
          <w:sz w:val="28"/>
          <w:szCs w:val="28"/>
        </w:rPr>
        <w:t>Επιβλέπ</w:t>
      </w:r>
      <w:r w:rsidR="00B278DB">
        <w:rPr>
          <w:sz w:val="28"/>
          <w:szCs w:val="28"/>
        </w:rPr>
        <w:t>ων</w:t>
      </w:r>
      <w:r>
        <w:rPr>
          <w:sz w:val="28"/>
          <w:szCs w:val="28"/>
        </w:rPr>
        <w:t xml:space="preserve">: </w:t>
      </w:r>
      <w:r w:rsidR="00B278DB">
        <w:rPr>
          <w:sz w:val="28"/>
          <w:szCs w:val="28"/>
        </w:rPr>
        <w:t>Πανόπουλος Πάνος</w:t>
      </w:r>
    </w:p>
    <w:p w:rsidR="00794954" w:rsidRDefault="00794954" w:rsidP="00794954"/>
    <w:p w:rsidR="00794954" w:rsidRDefault="00794954" w:rsidP="00794954">
      <w:pPr>
        <w:rPr>
          <w:rFonts w:ascii="Arial" w:hAnsi="Arial" w:cs="Arial"/>
          <w:sz w:val="24"/>
          <w:szCs w:val="24"/>
          <w:lang w:eastAsia="el-GR"/>
        </w:rPr>
      </w:pPr>
      <w:r>
        <w:rPr>
          <w:rFonts w:ascii="Arial" w:hAnsi="Arial" w:cs="Arial"/>
          <w:sz w:val="24"/>
          <w:szCs w:val="24"/>
          <w:lang w:eastAsia="el-GR"/>
        </w:rPr>
        <w:t xml:space="preserve">στις 12:00πμ της </w:t>
      </w:r>
      <w:proofErr w:type="spellStart"/>
      <w:r>
        <w:rPr>
          <w:rFonts w:ascii="Arial" w:hAnsi="Arial" w:cs="Arial"/>
          <w:sz w:val="24"/>
          <w:szCs w:val="24"/>
          <w:lang w:eastAsia="el-GR"/>
        </w:rPr>
        <w:t>κας</w:t>
      </w:r>
      <w:proofErr w:type="spellEnd"/>
      <w:r>
        <w:rPr>
          <w:rFonts w:ascii="Arial" w:hAnsi="Arial" w:cs="Arial"/>
          <w:sz w:val="24"/>
          <w:szCs w:val="24"/>
          <w:lang w:eastAsia="el-GR"/>
        </w:rPr>
        <w:t xml:space="preserve"> </w:t>
      </w:r>
      <w:proofErr w:type="spellStart"/>
      <w:r w:rsidR="00B278DB">
        <w:rPr>
          <w:rFonts w:ascii="Arial" w:hAnsi="Arial" w:cs="Arial"/>
          <w:b/>
          <w:bCs/>
          <w:sz w:val="24"/>
          <w:szCs w:val="24"/>
          <w:lang w:eastAsia="el-GR"/>
        </w:rPr>
        <w:t>Κορολή</w:t>
      </w:r>
      <w:proofErr w:type="spellEnd"/>
      <w:r w:rsidR="00B278DB">
        <w:rPr>
          <w:rFonts w:ascii="Arial" w:hAnsi="Arial" w:cs="Arial"/>
          <w:b/>
          <w:bCs/>
          <w:sz w:val="24"/>
          <w:szCs w:val="24"/>
          <w:lang w:eastAsia="el-GR"/>
        </w:rPr>
        <w:t xml:space="preserve"> Ελένης</w:t>
      </w:r>
      <w:r>
        <w:rPr>
          <w:rFonts w:ascii="Arial" w:hAnsi="Arial" w:cs="Arial"/>
          <w:sz w:val="24"/>
          <w:szCs w:val="24"/>
          <w:lang w:eastAsia="el-GR"/>
        </w:rPr>
        <w:t xml:space="preserve"> με θέμα:</w:t>
      </w:r>
    </w:p>
    <w:p w:rsidR="00794954" w:rsidRPr="00B278DB" w:rsidRDefault="00794954" w:rsidP="00794954">
      <w:pPr>
        <w:rPr>
          <w:rFonts w:ascii="Arial" w:hAnsi="Arial" w:cs="Arial"/>
          <w:sz w:val="24"/>
          <w:szCs w:val="24"/>
          <w:lang w:eastAsia="el-GR"/>
        </w:rPr>
      </w:pPr>
      <w:r w:rsidRPr="00B278DB">
        <w:rPr>
          <w:rFonts w:ascii="Arial" w:hAnsi="Arial" w:cs="Arial"/>
          <w:sz w:val="24"/>
          <w:szCs w:val="24"/>
          <w:lang w:eastAsia="el-GR"/>
        </w:rPr>
        <w:t>«</w:t>
      </w:r>
      <w:r w:rsidR="00B278DB" w:rsidRPr="00B278DB">
        <w:rPr>
          <w:rFonts w:ascii="Arial" w:hAnsi="Arial" w:cs="Arial"/>
          <w:sz w:val="24"/>
          <w:szCs w:val="24"/>
        </w:rPr>
        <w:t xml:space="preserve"> Αντρίκια, </w:t>
      </w:r>
      <w:proofErr w:type="spellStart"/>
      <w:r w:rsidR="00B278DB" w:rsidRPr="00B278DB">
        <w:rPr>
          <w:rFonts w:ascii="Arial" w:hAnsi="Arial" w:cs="Arial"/>
          <w:sz w:val="24"/>
          <w:szCs w:val="24"/>
        </w:rPr>
        <w:t>παντελονάτα</w:t>
      </w:r>
      <w:proofErr w:type="spellEnd"/>
      <w:r w:rsidR="00B278DB" w:rsidRPr="00B278DB">
        <w:rPr>
          <w:rFonts w:ascii="Arial" w:hAnsi="Arial" w:cs="Arial"/>
          <w:sz w:val="24"/>
          <w:szCs w:val="24"/>
        </w:rPr>
        <w:t xml:space="preserve">». Ζητήματα </w:t>
      </w:r>
      <w:proofErr w:type="spellStart"/>
      <w:r w:rsidR="00B278DB" w:rsidRPr="00B278DB">
        <w:rPr>
          <w:rFonts w:ascii="Arial" w:hAnsi="Arial" w:cs="Arial"/>
          <w:sz w:val="24"/>
          <w:szCs w:val="24"/>
        </w:rPr>
        <w:t>ομοκοινωνικότητας</w:t>
      </w:r>
      <w:proofErr w:type="spellEnd"/>
      <w:r w:rsidR="00B278DB" w:rsidRPr="00B278DB">
        <w:rPr>
          <w:rFonts w:ascii="Arial" w:hAnsi="Arial" w:cs="Arial"/>
          <w:sz w:val="24"/>
          <w:szCs w:val="24"/>
        </w:rPr>
        <w:t xml:space="preserve">. Το παράδειγμα της </w:t>
      </w:r>
      <w:proofErr w:type="spellStart"/>
      <w:r w:rsidR="00B278DB" w:rsidRPr="00B278DB">
        <w:rPr>
          <w:rFonts w:ascii="Arial" w:hAnsi="Arial" w:cs="Arial"/>
          <w:sz w:val="24"/>
          <w:szCs w:val="24"/>
        </w:rPr>
        <w:t>σχεσιακότητας</w:t>
      </w:r>
      <w:proofErr w:type="spellEnd"/>
      <w:r w:rsidR="00B278DB" w:rsidRPr="00B278DB">
        <w:rPr>
          <w:rFonts w:ascii="Arial" w:hAnsi="Arial" w:cs="Arial"/>
          <w:sz w:val="24"/>
          <w:szCs w:val="24"/>
        </w:rPr>
        <w:t xml:space="preserve"> σε κοινότητες οπαδών της ΑΕΚ</w:t>
      </w:r>
      <w:r w:rsidRPr="00B278DB">
        <w:rPr>
          <w:rFonts w:ascii="Arial" w:hAnsi="Arial" w:cs="Arial"/>
          <w:sz w:val="24"/>
          <w:szCs w:val="24"/>
          <w:lang w:eastAsia="el-GR"/>
        </w:rPr>
        <w:t>»</w:t>
      </w:r>
    </w:p>
    <w:p w:rsidR="00794954" w:rsidRDefault="00794954" w:rsidP="00794954">
      <w:pPr>
        <w:spacing w:before="100" w:beforeAutospacing="1" w:after="100" w:afterAutospacing="1"/>
        <w:ind w:right="26"/>
        <w:rPr>
          <w:rFonts w:ascii="Arial" w:hAnsi="Arial" w:cs="Arial"/>
          <w:sz w:val="24"/>
          <w:szCs w:val="24"/>
          <w:lang w:eastAsia="el-GR"/>
        </w:rPr>
      </w:pPr>
      <w:r>
        <w:rPr>
          <w:rFonts w:ascii="Arial" w:hAnsi="Arial" w:cs="Arial"/>
          <w:color w:val="000000"/>
          <w:sz w:val="24"/>
          <w:szCs w:val="24"/>
          <w:lang w:eastAsia="el-GR"/>
        </w:rPr>
        <w:t>Επιβλέπ</w:t>
      </w:r>
      <w:r w:rsidR="00B278DB">
        <w:rPr>
          <w:rFonts w:ascii="Arial" w:hAnsi="Arial" w:cs="Arial"/>
          <w:sz w:val="24"/>
          <w:szCs w:val="24"/>
          <w:lang w:eastAsia="el-GR"/>
        </w:rPr>
        <w:t>ουσα</w:t>
      </w:r>
      <w:r>
        <w:rPr>
          <w:rFonts w:ascii="Arial" w:hAnsi="Arial" w:cs="Arial"/>
          <w:color w:val="000000"/>
          <w:sz w:val="24"/>
          <w:szCs w:val="24"/>
          <w:lang w:eastAsia="el-GR"/>
        </w:rPr>
        <w:t xml:space="preserve">: </w:t>
      </w:r>
      <w:proofErr w:type="spellStart"/>
      <w:r w:rsidR="00B278DB">
        <w:rPr>
          <w:rFonts w:ascii="Arial" w:hAnsi="Arial" w:cs="Arial"/>
          <w:sz w:val="24"/>
          <w:szCs w:val="24"/>
          <w:lang w:eastAsia="el-GR"/>
        </w:rPr>
        <w:t>Καντσά</w:t>
      </w:r>
      <w:proofErr w:type="spellEnd"/>
      <w:r w:rsidR="00B278DB">
        <w:rPr>
          <w:rFonts w:ascii="Arial" w:hAnsi="Arial" w:cs="Arial"/>
          <w:sz w:val="24"/>
          <w:szCs w:val="24"/>
          <w:lang w:eastAsia="el-GR"/>
        </w:rPr>
        <w:t xml:space="preserve"> Βενετία</w:t>
      </w:r>
    </w:p>
    <w:p w:rsidR="00794954" w:rsidRPr="00B278DB" w:rsidRDefault="00794954" w:rsidP="00B278DB">
      <w:pPr>
        <w:pStyle w:val="Web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στις 1</w:t>
      </w:r>
      <w:r w:rsidR="00B278DB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:00μμ της </w:t>
      </w:r>
      <w:proofErr w:type="spellStart"/>
      <w:r>
        <w:rPr>
          <w:rFonts w:ascii="Arial" w:hAnsi="Arial" w:cs="Arial"/>
          <w:sz w:val="24"/>
          <w:szCs w:val="24"/>
        </w:rPr>
        <w:t>κας</w:t>
      </w:r>
      <w:proofErr w:type="spellEnd"/>
      <w:r w:rsidR="00B278DB">
        <w:rPr>
          <w:rFonts w:ascii="Arial" w:hAnsi="Arial" w:cs="Arial"/>
          <w:sz w:val="24"/>
          <w:szCs w:val="24"/>
        </w:rPr>
        <w:t xml:space="preserve"> </w:t>
      </w:r>
      <w:bookmarkStart w:id="0" w:name="_GoBack"/>
      <w:r w:rsidR="00B278DB" w:rsidRPr="00D3199E">
        <w:rPr>
          <w:rFonts w:ascii="Arial" w:hAnsi="Arial" w:cs="Arial"/>
          <w:b/>
          <w:sz w:val="24"/>
          <w:szCs w:val="24"/>
        </w:rPr>
        <w:t>Κουτσαντώνη Παναγιώτας</w:t>
      </w:r>
      <w:r>
        <w:rPr>
          <w:rFonts w:ascii="Arial" w:hAnsi="Arial" w:cs="Arial"/>
          <w:sz w:val="24"/>
          <w:szCs w:val="24"/>
        </w:rPr>
        <w:t xml:space="preserve">  </w:t>
      </w:r>
      <w:bookmarkEnd w:id="0"/>
      <w:r>
        <w:rPr>
          <w:rFonts w:ascii="Arial" w:hAnsi="Arial" w:cs="Arial"/>
          <w:sz w:val="24"/>
          <w:szCs w:val="24"/>
        </w:rPr>
        <w:t>με θέμα</w:t>
      </w:r>
      <w:r w:rsidR="0002640E" w:rsidRPr="0002640E">
        <w:rPr>
          <w:rFonts w:ascii="Arial" w:hAnsi="Arial" w:cs="Arial"/>
          <w:sz w:val="24"/>
          <w:szCs w:val="24"/>
        </w:rPr>
        <w:t>:</w:t>
      </w:r>
      <w:r w:rsidR="0002640E">
        <w:rPr>
          <w:rFonts w:ascii="Arial" w:hAnsi="Arial" w:cs="Arial"/>
          <w:sz w:val="24"/>
          <w:szCs w:val="24"/>
        </w:rPr>
        <w:t xml:space="preserve"> </w:t>
      </w:r>
      <w:r w:rsidR="00B278DB">
        <w:rPr>
          <w:rFonts w:ascii="Arial" w:hAnsi="Arial" w:cs="Arial"/>
          <w:color w:val="000000"/>
          <w:sz w:val="24"/>
          <w:szCs w:val="24"/>
        </w:rPr>
        <w:t>«</w:t>
      </w:r>
      <w:r w:rsidR="00B278DB" w:rsidRPr="00B278DB">
        <w:rPr>
          <w:rFonts w:ascii="Arial" w:hAnsi="Arial" w:cs="Arial"/>
          <w:color w:val="000000"/>
          <w:sz w:val="24"/>
          <w:szCs w:val="24"/>
        </w:rPr>
        <w:t>Αυτονομία, αναπηρία και φύλο: Ζητήματα αναπαραγωγικού ελέγχου στην περίπτωση των γυναικών με γνωστική αναπηρία στη Λέσβο</w:t>
      </w:r>
      <w:r w:rsidR="00B278DB">
        <w:rPr>
          <w:rFonts w:ascii="Arial" w:hAnsi="Arial" w:cs="Arial"/>
          <w:color w:val="000000"/>
          <w:sz w:val="24"/>
          <w:szCs w:val="24"/>
        </w:rPr>
        <w:t>»</w:t>
      </w:r>
      <w:r w:rsidR="00B278DB" w:rsidRPr="00B278DB">
        <w:rPr>
          <w:rFonts w:ascii="Arial" w:hAnsi="Arial" w:cs="Arial"/>
          <w:color w:val="000000"/>
          <w:sz w:val="24"/>
          <w:szCs w:val="24"/>
        </w:rPr>
        <w:t>.</w:t>
      </w:r>
    </w:p>
    <w:p w:rsidR="00794954" w:rsidRDefault="00794954" w:rsidP="00794954">
      <w:pPr>
        <w:spacing w:before="100" w:beforeAutospacing="1" w:after="100" w:afterAutospacing="1"/>
        <w:ind w:right="26"/>
        <w:rPr>
          <w:rFonts w:ascii="Arial" w:hAnsi="Arial" w:cs="Arial"/>
          <w:sz w:val="24"/>
          <w:szCs w:val="24"/>
          <w:lang w:eastAsia="el-GR"/>
        </w:rPr>
      </w:pPr>
      <w:r>
        <w:rPr>
          <w:rFonts w:ascii="Arial" w:hAnsi="Arial" w:cs="Arial"/>
          <w:color w:val="000000"/>
          <w:sz w:val="24"/>
          <w:szCs w:val="24"/>
          <w:lang w:eastAsia="el-GR"/>
        </w:rPr>
        <w:t>Επιβλέπ</w:t>
      </w:r>
      <w:r>
        <w:rPr>
          <w:rFonts w:ascii="Arial" w:hAnsi="Arial" w:cs="Arial"/>
          <w:sz w:val="24"/>
          <w:szCs w:val="24"/>
          <w:lang w:eastAsia="el-GR"/>
        </w:rPr>
        <w:t>ουσα</w:t>
      </w:r>
      <w:r>
        <w:rPr>
          <w:rFonts w:ascii="Arial" w:hAnsi="Arial" w:cs="Arial"/>
          <w:color w:val="000000"/>
          <w:sz w:val="24"/>
          <w:szCs w:val="24"/>
          <w:lang w:eastAsia="el-GR"/>
        </w:rPr>
        <w:t xml:space="preserve">: </w:t>
      </w:r>
      <w:r w:rsidR="00B278DB">
        <w:rPr>
          <w:rFonts w:ascii="Arial" w:hAnsi="Arial" w:cs="Arial"/>
          <w:sz w:val="24"/>
          <w:szCs w:val="24"/>
          <w:lang w:eastAsia="el-GR"/>
        </w:rPr>
        <w:t>Χατζούλη Αίγλη</w:t>
      </w:r>
    </w:p>
    <w:p w:rsidR="00794954" w:rsidRPr="0002640E" w:rsidRDefault="00794954" w:rsidP="00794954">
      <w:pPr>
        <w:spacing w:before="100" w:beforeAutospacing="1" w:after="100" w:afterAutospacing="1"/>
        <w:ind w:right="26"/>
        <w:rPr>
          <w:rFonts w:ascii="Arial" w:hAnsi="Arial" w:cs="Arial"/>
          <w:sz w:val="24"/>
          <w:szCs w:val="24"/>
          <w:lang w:eastAsia="el-GR"/>
        </w:rPr>
      </w:pPr>
      <w:r>
        <w:rPr>
          <w:rFonts w:ascii="Arial" w:hAnsi="Arial" w:cs="Arial"/>
          <w:sz w:val="24"/>
          <w:szCs w:val="24"/>
          <w:lang w:eastAsia="el-GR"/>
        </w:rPr>
        <w:t>στις 1</w:t>
      </w:r>
      <w:r w:rsidR="00416DD6" w:rsidRPr="00416DD6">
        <w:rPr>
          <w:rFonts w:ascii="Arial" w:hAnsi="Arial" w:cs="Arial"/>
          <w:sz w:val="24"/>
          <w:szCs w:val="24"/>
          <w:lang w:eastAsia="el-GR"/>
        </w:rPr>
        <w:t>4</w:t>
      </w:r>
      <w:r>
        <w:rPr>
          <w:rFonts w:ascii="Arial" w:hAnsi="Arial" w:cs="Arial"/>
          <w:sz w:val="24"/>
          <w:szCs w:val="24"/>
          <w:lang w:eastAsia="el-GR"/>
        </w:rPr>
        <w:t xml:space="preserve">:00μμ της </w:t>
      </w:r>
      <w:proofErr w:type="spellStart"/>
      <w:r>
        <w:rPr>
          <w:rFonts w:ascii="Arial" w:hAnsi="Arial" w:cs="Arial"/>
          <w:sz w:val="24"/>
          <w:szCs w:val="24"/>
          <w:lang w:eastAsia="el-GR"/>
        </w:rPr>
        <w:t>κας</w:t>
      </w:r>
      <w:proofErr w:type="spellEnd"/>
      <w:r>
        <w:rPr>
          <w:rFonts w:ascii="Arial" w:hAnsi="Arial" w:cs="Arial"/>
          <w:sz w:val="24"/>
          <w:szCs w:val="24"/>
          <w:lang w:eastAsia="el-GR"/>
        </w:rPr>
        <w:t xml:space="preserve"> </w:t>
      </w:r>
      <w:proofErr w:type="spellStart"/>
      <w:r w:rsidR="0002640E">
        <w:rPr>
          <w:rFonts w:ascii="Arial" w:hAnsi="Arial" w:cs="Arial"/>
          <w:b/>
          <w:bCs/>
          <w:sz w:val="24"/>
          <w:szCs w:val="24"/>
          <w:lang w:eastAsia="el-GR"/>
        </w:rPr>
        <w:t>Μπιλιανού</w:t>
      </w:r>
      <w:proofErr w:type="spellEnd"/>
      <w:r w:rsidR="0002640E">
        <w:rPr>
          <w:rFonts w:ascii="Arial" w:hAnsi="Arial" w:cs="Arial"/>
          <w:b/>
          <w:bCs/>
          <w:sz w:val="24"/>
          <w:szCs w:val="24"/>
          <w:lang w:eastAsia="el-GR"/>
        </w:rPr>
        <w:t xml:space="preserve"> Μαρίας</w:t>
      </w:r>
      <w:r>
        <w:rPr>
          <w:rFonts w:ascii="Arial" w:hAnsi="Arial" w:cs="Arial"/>
          <w:b/>
          <w:bCs/>
          <w:sz w:val="24"/>
          <w:szCs w:val="24"/>
          <w:lang w:eastAsia="el-GR"/>
        </w:rPr>
        <w:t>,</w:t>
      </w:r>
      <w:r>
        <w:rPr>
          <w:rFonts w:ascii="Arial" w:hAnsi="Arial" w:cs="Arial"/>
          <w:sz w:val="24"/>
          <w:szCs w:val="24"/>
          <w:lang w:eastAsia="el-GR"/>
        </w:rPr>
        <w:t xml:space="preserve"> με </w:t>
      </w:r>
      <w:proofErr w:type="spellStart"/>
      <w:r>
        <w:rPr>
          <w:rFonts w:ascii="Arial" w:hAnsi="Arial" w:cs="Arial"/>
          <w:sz w:val="24"/>
          <w:szCs w:val="24"/>
          <w:lang w:eastAsia="el-GR"/>
        </w:rPr>
        <w:t>θέμα:</w:t>
      </w:r>
      <w:r w:rsidRPr="0002640E">
        <w:rPr>
          <w:rFonts w:ascii="Arial" w:hAnsi="Arial" w:cs="Arial"/>
          <w:color w:val="000000"/>
          <w:sz w:val="24"/>
          <w:szCs w:val="24"/>
        </w:rPr>
        <w:t>«</w:t>
      </w:r>
      <w:r w:rsidR="0002640E" w:rsidRPr="0002640E">
        <w:rPr>
          <w:rFonts w:ascii="Arial" w:hAnsi="Arial" w:cs="Arial"/>
          <w:sz w:val="24"/>
          <w:szCs w:val="24"/>
        </w:rPr>
        <w:t>Οι</w:t>
      </w:r>
      <w:proofErr w:type="spellEnd"/>
      <w:r w:rsidR="0002640E" w:rsidRPr="0002640E">
        <w:rPr>
          <w:rFonts w:ascii="Arial" w:hAnsi="Arial" w:cs="Arial"/>
          <w:sz w:val="24"/>
          <w:szCs w:val="24"/>
        </w:rPr>
        <w:t xml:space="preserve"> εργασιακές σχέσεις  και ο κατά φύλο καταμερισμός εργασίας στη βιομηχανία βάμβακος Πειραϊκή Πατραϊκή1950-1996</w:t>
      </w:r>
      <w:r w:rsidRPr="0002640E">
        <w:rPr>
          <w:rFonts w:ascii="Arial" w:hAnsi="Arial" w:cs="Arial"/>
          <w:color w:val="000000"/>
          <w:sz w:val="24"/>
          <w:szCs w:val="24"/>
        </w:rPr>
        <w:t>»</w:t>
      </w:r>
    </w:p>
    <w:p w:rsidR="00794954" w:rsidRDefault="00794954" w:rsidP="00794954">
      <w:pPr>
        <w:spacing w:before="100" w:beforeAutospacing="1" w:after="100" w:afterAutospacing="1"/>
        <w:ind w:right="26"/>
        <w:rPr>
          <w:rFonts w:ascii="Arial" w:hAnsi="Arial" w:cs="Arial"/>
          <w:sz w:val="24"/>
          <w:szCs w:val="24"/>
          <w:lang w:eastAsia="el-GR"/>
        </w:rPr>
      </w:pPr>
      <w:r>
        <w:rPr>
          <w:rFonts w:ascii="Arial" w:hAnsi="Arial" w:cs="Arial"/>
          <w:color w:val="000000"/>
          <w:sz w:val="24"/>
          <w:szCs w:val="24"/>
          <w:lang w:eastAsia="el-GR"/>
        </w:rPr>
        <w:t>Επιβλέπ</w:t>
      </w:r>
      <w:r>
        <w:rPr>
          <w:rFonts w:ascii="Arial" w:hAnsi="Arial" w:cs="Arial"/>
          <w:sz w:val="24"/>
          <w:szCs w:val="24"/>
          <w:lang w:eastAsia="el-GR"/>
        </w:rPr>
        <w:t>ουσα</w:t>
      </w:r>
      <w:r>
        <w:rPr>
          <w:rFonts w:ascii="Arial" w:hAnsi="Arial" w:cs="Arial"/>
          <w:color w:val="000000"/>
          <w:sz w:val="24"/>
          <w:szCs w:val="24"/>
          <w:lang w:eastAsia="el-GR"/>
        </w:rPr>
        <w:t xml:space="preserve">: </w:t>
      </w:r>
      <w:proofErr w:type="spellStart"/>
      <w:r w:rsidR="0002640E">
        <w:rPr>
          <w:rFonts w:ascii="Arial" w:hAnsi="Arial" w:cs="Arial"/>
          <w:color w:val="000000"/>
          <w:sz w:val="24"/>
          <w:szCs w:val="24"/>
          <w:lang w:eastAsia="el-GR"/>
        </w:rPr>
        <w:t>Χαντζαρούλα</w:t>
      </w:r>
      <w:proofErr w:type="spellEnd"/>
      <w:r w:rsidR="0002640E">
        <w:rPr>
          <w:rFonts w:ascii="Arial" w:hAnsi="Arial" w:cs="Arial"/>
          <w:color w:val="000000"/>
          <w:sz w:val="24"/>
          <w:szCs w:val="24"/>
          <w:lang w:eastAsia="el-GR"/>
        </w:rPr>
        <w:t xml:space="preserve"> Ποθητή</w:t>
      </w:r>
    </w:p>
    <w:p w:rsidR="0002640E" w:rsidRPr="0002640E" w:rsidRDefault="00794954" w:rsidP="0002640E">
      <w:pPr>
        <w:spacing w:before="100" w:beforeAutospacing="1" w:after="100" w:afterAutospacing="1"/>
        <w:ind w:right="26"/>
        <w:rPr>
          <w:rFonts w:ascii="Arial" w:hAnsi="Arial" w:cs="Arial"/>
          <w:sz w:val="24"/>
          <w:szCs w:val="24"/>
          <w:lang w:eastAsia="el-GR"/>
        </w:rPr>
      </w:pPr>
      <w:r>
        <w:rPr>
          <w:rFonts w:ascii="Arial" w:hAnsi="Arial" w:cs="Arial"/>
          <w:sz w:val="24"/>
          <w:szCs w:val="24"/>
          <w:lang w:eastAsia="el-GR"/>
        </w:rPr>
        <w:t>στις 1</w:t>
      </w:r>
      <w:r w:rsidR="0002640E">
        <w:rPr>
          <w:rFonts w:ascii="Arial" w:hAnsi="Arial" w:cs="Arial"/>
          <w:sz w:val="24"/>
          <w:szCs w:val="24"/>
          <w:lang w:eastAsia="el-GR"/>
        </w:rPr>
        <w:t>7</w:t>
      </w:r>
      <w:r>
        <w:rPr>
          <w:rFonts w:ascii="Arial" w:hAnsi="Arial" w:cs="Arial"/>
          <w:sz w:val="24"/>
          <w:szCs w:val="24"/>
          <w:lang w:eastAsia="el-GR"/>
        </w:rPr>
        <w:t xml:space="preserve">:00μμ της </w:t>
      </w:r>
      <w:proofErr w:type="spellStart"/>
      <w:r>
        <w:rPr>
          <w:rFonts w:ascii="Arial" w:hAnsi="Arial" w:cs="Arial"/>
          <w:sz w:val="24"/>
          <w:szCs w:val="24"/>
          <w:lang w:eastAsia="el-GR"/>
        </w:rPr>
        <w:t>κας</w:t>
      </w:r>
      <w:proofErr w:type="spellEnd"/>
      <w:r>
        <w:rPr>
          <w:rFonts w:ascii="Arial" w:hAnsi="Arial" w:cs="Arial"/>
          <w:sz w:val="24"/>
          <w:szCs w:val="24"/>
          <w:lang w:eastAsia="el-GR"/>
        </w:rPr>
        <w:t xml:space="preserve"> </w:t>
      </w:r>
      <w:proofErr w:type="spellStart"/>
      <w:r w:rsidR="0002640E">
        <w:rPr>
          <w:rFonts w:ascii="Arial" w:hAnsi="Arial" w:cs="Arial"/>
          <w:b/>
          <w:bCs/>
          <w:sz w:val="24"/>
          <w:szCs w:val="24"/>
          <w:lang w:eastAsia="el-GR"/>
        </w:rPr>
        <w:t>Μουτσιάνα</w:t>
      </w:r>
      <w:proofErr w:type="spellEnd"/>
      <w:r w:rsidR="0002640E">
        <w:rPr>
          <w:rFonts w:ascii="Arial" w:hAnsi="Arial" w:cs="Arial"/>
          <w:b/>
          <w:bCs/>
          <w:sz w:val="24"/>
          <w:szCs w:val="24"/>
          <w:lang w:eastAsia="el-GR"/>
        </w:rPr>
        <w:t xml:space="preserve"> Χρυσούλας</w:t>
      </w:r>
      <w:r>
        <w:rPr>
          <w:rFonts w:ascii="Arial" w:hAnsi="Arial" w:cs="Arial"/>
          <w:b/>
          <w:bCs/>
          <w:sz w:val="24"/>
          <w:szCs w:val="24"/>
          <w:lang w:eastAsia="el-GR"/>
        </w:rPr>
        <w:t>,</w:t>
      </w:r>
      <w:r>
        <w:rPr>
          <w:rFonts w:ascii="Arial" w:hAnsi="Arial" w:cs="Arial"/>
          <w:sz w:val="24"/>
          <w:szCs w:val="24"/>
          <w:lang w:eastAsia="el-GR"/>
        </w:rPr>
        <w:t xml:space="preserve"> με </w:t>
      </w:r>
      <w:proofErr w:type="spellStart"/>
      <w:r>
        <w:rPr>
          <w:rFonts w:ascii="Arial" w:hAnsi="Arial" w:cs="Arial"/>
          <w:sz w:val="24"/>
          <w:szCs w:val="24"/>
          <w:lang w:eastAsia="el-GR"/>
        </w:rPr>
        <w:t>θέμα:</w:t>
      </w:r>
      <w:r w:rsidR="0002640E" w:rsidRPr="0002640E">
        <w:rPr>
          <w:rFonts w:ascii="Arial" w:hAnsi="Arial" w:cs="Arial"/>
          <w:bCs/>
          <w:color w:val="000000"/>
          <w:sz w:val="24"/>
          <w:szCs w:val="24"/>
        </w:rPr>
        <w:t>«</w:t>
      </w:r>
      <w:r w:rsidR="0002640E" w:rsidRPr="0002640E">
        <w:rPr>
          <w:rFonts w:ascii="Arial" w:hAnsi="Arial" w:cs="Arial"/>
          <w:bCs/>
          <w:color w:val="000000"/>
          <w:sz w:val="24"/>
          <w:szCs w:val="24"/>
        </w:rPr>
        <w:t>Μάθηση</w:t>
      </w:r>
      <w:proofErr w:type="spellEnd"/>
      <w:r w:rsidR="0002640E" w:rsidRPr="0002640E">
        <w:rPr>
          <w:rFonts w:ascii="Arial" w:hAnsi="Arial" w:cs="Arial"/>
          <w:bCs/>
          <w:color w:val="000000"/>
          <w:sz w:val="24"/>
          <w:szCs w:val="24"/>
        </w:rPr>
        <w:t xml:space="preserve"> και πολιτική </w:t>
      </w:r>
      <w:proofErr w:type="spellStart"/>
      <w:r w:rsidR="0002640E" w:rsidRPr="0002640E">
        <w:rPr>
          <w:rFonts w:ascii="Arial" w:hAnsi="Arial" w:cs="Arial"/>
          <w:bCs/>
          <w:color w:val="000000"/>
          <w:sz w:val="24"/>
          <w:szCs w:val="24"/>
        </w:rPr>
        <w:t>υποκειμενοποίηση</w:t>
      </w:r>
      <w:proofErr w:type="spellEnd"/>
      <w:r w:rsidR="0002640E" w:rsidRPr="0002640E">
        <w:rPr>
          <w:rFonts w:ascii="Arial" w:hAnsi="Arial" w:cs="Arial"/>
          <w:bCs/>
          <w:color w:val="000000"/>
          <w:sz w:val="24"/>
          <w:szCs w:val="24"/>
        </w:rPr>
        <w:t>: στο «μεταίχμιο» μιας συνθετικής προσέγγισης, στη «ζώνη επικείμενης ανάπτυξης» μιας κοινής θεώρησης μέσα από τη σκέψη των </w:t>
      </w:r>
      <w:proofErr w:type="spellStart"/>
      <w:r w:rsidR="0002640E" w:rsidRPr="0002640E">
        <w:rPr>
          <w:rFonts w:ascii="Arial" w:hAnsi="Arial" w:cs="Arial"/>
          <w:bCs/>
          <w:color w:val="000000"/>
          <w:sz w:val="24"/>
          <w:szCs w:val="24"/>
        </w:rPr>
        <w:t>Victor</w:t>
      </w:r>
      <w:proofErr w:type="spellEnd"/>
      <w:r w:rsidR="0002640E" w:rsidRPr="0002640E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proofErr w:type="spellStart"/>
      <w:r w:rsidR="0002640E" w:rsidRPr="0002640E">
        <w:rPr>
          <w:rFonts w:ascii="Arial" w:hAnsi="Arial" w:cs="Arial"/>
          <w:bCs/>
          <w:color w:val="000000"/>
          <w:sz w:val="24"/>
          <w:szCs w:val="24"/>
        </w:rPr>
        <w:t>Turner</w:t>
      </w:r>
      <w:proofErr w:type="spellEnd"/>
      <w:r w:rsidR="0002640E" w:rsidRPr="0002640E">
        <w:rPr>
          <w:rFonts w:ascii="Arial" w:hAnsi="Arial" w:cs="Arial"/>
          <w:bCs/>
          <w:color w:val="000000"/>
          <w:sz w:val="24"/>
          <w:szCs w:val="24"/>
        </w:rPr>
        <w:t xml:space="preserve"> και </w:t>
      </w:r>
      <w:proofErr w:type="spellStart"/>
      <w:r w:rsidR="0002640E" w:rsidRPr="0002640E">
        <w:rPr>
          <w:rFonts w:ascii="Arial" w:hAnsi="Arial" w:cs="Arial"/>
          <w:bCs/>
          <w:color w:val="000000"/>
          <w:sz w:val="24"/>
          <w:szCs w:val="24"/>
        </w:rPr>
        <w:t>Lev</w:t>
      </w:r>
      <w:proofErr w:type="spellEnd"/>
      <w:r w:rsidR="0002640E" w:rsidRPr="0002640E">
        <w:rPr>
          <w:rFonts w:ascii="Arial" w:hAnsi="Arial" w:cs="Arial"/>
          <w:bCs/>
          <w:color w:val="000000"/>
          <w:sz w:val="24"/>
          <w:szCs w:val="24"/>
        </w:rPr>
        <w:t xml:space="preserve"> S. </w:t>
      </w:r>
      <w:proofErr w:type="spellStart"/>
      <w:r w:rsidR="0002640E" w:rsidRPr="0002640E">
        <w:rPr>
          <w:rFonts w:ascii="Arial" w:hAnsi="Arial" w:cs="Arial"/>
          <w:bCs/>
          <w:color w:val="000000"/>
          <w:sz w:val="24"/>
          <w:szCs w:val="24"/>
        </w:rPr>
        <w:t>Vygotsky</w:t>
      </w:r>
      <w:proofErr w:type="spellEnd"/>
      <w:r w:rsidR="0002640E" w:rsidRPr="0002640E">
        <w:rPr>
          <w:rFonts w:ascii="Arial" w:hAnsi="Arial" w:cs="Arial"/>
          <w:bCs/>
          <w:color w:val="000000"/>
          <w:sz w:val="24"/>
          <w:szCs w:val="24"/>
        </w:rPr>
        <w:t>»</w:t>
      </w:r>
    </w:p>
    <w:p w:rsidR="00794954" w:rsidRDefault="00794954" w:rsidP="00794954">
      <w:pPr>
        <w:spacing w:before="100" w:beforeAutospacing="1" w:after="100" w:afterAutospacing="1"/>
        <w:ind w:right="26"/>
        <w:rPr>
          <w:rFonts w:ascii="Arial" w:hAnsi="Arial" w:cs="Arial"/>
          <w:sz w:val="24"/>
          <w:szCs w:val="24"/>
          <w:lang w:eastAsia="el-GR"/>
        </w:rPr>
      </w:pPr>
      <w:r>
        <w:rPr>
          <w:rFonts w:ascii="Arial" w:hAnsi="Arial" w:cs="Arial"/>
          <w:color w:val="000000"/>
          <w:sz w:val="24"/>
          <w:szCs w:val="24"/>
          <w:lang w:eastAsia="el-GR"/>
        </w:rPr>
        <w:t>Επιβλέπ</w:t>
      </w:r>
      <w:r w:rsidR="0002640E">
        <w:rPr>
          <w:rFonts w:ascii="Arial" w:hAnsi="Arial" w:cs="Arial"/>
          <w:sz w:val="24"/>
          <w:szCs w:val="24"/>
          <w:lang w:eastAsia="el-GR"/>
        </w:rPr>
        <w:t>ων</w:t>
      </w:r>
      <w:r>
        <w:rPr>
          <w:rFonts w:ascii="Arial" w:hAnsi="Arial" w:cs="Arial"/>
          <w:color w:val="000000"/>
          <w:sz w:val="24"/>
          <w:szCs w:val="24"/>
          <w:lang w:eastAsia="el-GR"/>
        </w:rPr>
        <w:t xml:space="preserve">: </w:t>
      </w:r>
      <w:proofErr w:type="spellStart"/>
      <w:r w:rsidR="0002640E">
        <w:rPr>
          <w:rFonts w:ascii="Arial" w:hAnsi="Arial" w:cs="Arial"/>
          <w:sz w:val="24"/>
          <w:szCs w:val="24"/>
          <w:lang w:eastAsia="el-GR"/>
        </w:rPr>
        <w:t>Παραδέλλης</w:t>
      </w:r>
      <w:proofErr w:type="spellEnd"/>
      <w:r w:rsidR="0002640E">
        <w:rPr>
          <w:rFonts w:ascii="Arial" w:hAnsi="Arial" w:cs="Arial"/>
          <w:sz w:val="24"/>
          <w:szCs w:val="24"/>
          <w:lang w:eastAsia="el-GR"/>
        </w:rPr>
        <w:t xml:space="preserve"> Θεόδωρος</w:t>
      </w:r>
    </w:p>
    <w:p w:rsidR="0002640E" w:rsidRDefault="0002640E" w:rsidP="0002640E">
      <w:pPr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lang w:eastAsia="el-GR"/>
        </w:rPr>
        <w:lastRenderedPageBreak/>
        <w:t>στις 18</w:t>
      </w:r>
      <w:r w:rsidRPr="0002640E">
        <w:rPr>
          <w:rFonts w:ascii="Arial" w:hAnsi="Arial" w:cs="Arial"/>
          <w:sz w:val="24"/>
          <w:szCs w:val="24"/>
          <w:lang w:eastAsia="el-GR"/>
        </w:rPr>
        <w:t>:00</w:t>
      </w:r>
      <w:r>
        <w:rPr>
          <w:rFonts w:ascii="Arial" w:hAnsi="Arial" w:cs="Arial"/>
          <w:sz w:val="24"/>
          <w:szCs w:val="24"/>
          <w:lang w:eastAsia="el-GR"/>
        </w:rPr>
        <w:t xml:space="preserve">μμ της </w:t>
      </w:r>
      <w:proofErr w:type="spellStart"/>
      <w:r>
        <w:rPr>
          <w:rFonts w:ascii="Arial" w:hAnsi="Arial" w:cs="Arial"/>
          <w:sz w:val="24"/>
          <w:szCs w:val="24"/>
          <w:lang w:eastAsia="el-GR"/>
        </w:rPr>
        <w:t>κας</w:t>
      </w:r>
      <w:proofErr w:type="spellEnd"/>
      <w:r>
        <w:rPr>
          <w:rFonts w:ascii="Arial" w:hAnsi="Arial" w:cs="Arial"/>
          <w:sz w:val="24"/>
          <w:szCs w:val="24"/>
          <w:lang w:eastAsia="el-GR"/>
        </w:rPr>
        <w:t xml:space="preserve"> </w:t>
      </w:r>
      <w:proofErr w:type="spellStart"/>
      <w:r w:rsidRPr="0002640E">
        <w:rPr>
          <w:rFonts w:ascii="Arial" w:hAnsi="Arial" w:cs="Arial"/>
          <w:b/>
          <w:sz w:val="24"/>
          <w:szCs w:val="24"/>
          <w:lang w:eastAsia="el-GR"/>
        </w:rPr>
        <w:t>Τζιώτη</w:t>
      </w:r>
      <w:proofErr w:type="spellEnd"/>
      <w:r w:rsidRPr="0002640E">
        <w:rPr>
          <w:rFonts w:ascii="Arial" w:hAnsi="Arial" w:cs="Arial"/>
          <w:b/>
          <w:sz w:val="24"/>
          <w:szCs w:val="24"/>
          <w:lang w:eastAsia="el-GR"/>
        </w:rPr>
        <w:t xml:space="preserve"> Νίκης</w:t>
      </w:r>
      <w:r>
        <w:rPr>
          <w:rFonts w:ascii="Arial" w:hAnsi="Arial" w:cs="Arial"/>
          <w:sz w:val="24"/>
          <w:szCs w:val="24"/>
          <w:lang w:eastAsia="el-GR"/>
        </w:rPr>
        <w:t>, με θέμα</w:t>
      </w:r>
      <w:r w:rsidRPr="0002640E">
        <w:rPr>
          <w:rFonts w:ascii="Arial" w:hAnsi="Arial" w:cs="Arial"/>
          <w:sz w:val="24"/>
          <w:szCs w:val="24"/>
          <w:lang w:eastAsia="el-GR"/>
        </w:rPr>
        <w:t>:</w:t>
      </w:r>
      <w:r w:rsidRPr="0002640E">
        <w:rPr>
          <w:b/>
          <w:sz w:val="20"/>
          <w:szCs w:val="20"/>
          <w:shd w:val="clear" w:color="auto" w:fill="FFFFFF"/>
        </w:rPr>
        <w:t xml:space="preserve"> </w:t>
      </w:r>
      <w:r w:rsidRPr="0002640E">
        <w:rPr>
          <w:rFonts w:ascii="Arial" w:hAnsi="Arial" w:cs="Arial"/>
          <w:sz w:val="24"/>
          <w:szCs w:val="24"/>
          <w:shd w:val="clear" w:color="auto" w:fill="FFFFFF"/>
        </w:rPr>
        <w:t>«Οι πόλεις-κράτη της Λέσβου κατά την αρχαιότητα. Η τοπική ταυτότητα, η νησιωτική ταυτότητα και η εθνική ταυτότητα.»</w:t>
      </w:r>
    </w:p>
    <w:p w:rsidR="0002640E" w:rsidRDefault="0002640E" w:rsidP="0002640E">
      <w:pPr>
        <w:rPr>
          <w:rFonts w:ascii="Arial" w:hAnsi="Arial" w:cs="Arial"/>
          <w:sz w:val="24"/>
          <w:szCs w:val="24"/>
          <w:shd w:val="clear" w:color="auto" w:fill="FFFFFF"/>
        </w:rPr>
      </w:pPr>
    </w:p>
    <w:p w:rsidR="0002640E" w:rsidRDefault="0002640E" w:rsidP="0002640E">
      <w:pPr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Επιβλέπων</w:t>
      </w:r>
      <w:r>
        <w:rPr>
          <w:rFonts w:ascii="Arial" w:hAnsi="Arial" w:cs="Arial"/>
          <w:sz w:val="24"/>
          <w:szCs w:val="24"/>
          <w:shd w:val="clear" w:color="auto" w:fill="FFFFFF"/>
          <w:lang w:val="en-US"/>
        </w:rPr>
        <w:t xml:space="preserve">: </w:t>
      </w:r>
      <w:r>
        <w:rPr>
          <w:rFonts w:ascii="Arial" w:hAnsi="Arial" w:cs="Arial"/>
          <w:sz w:val="24"/>
          <w:szCs w:val="24"/>
          <w:shd w:val="clear" w:color="auto" w:fill="FFFFFF"/>
        </w:rPr>
        <w:t>Αναστασιάδης Βασίλης</w:t>
      </w:r>
    </w:p>
    <w:p w:rsidR="0002640E" w:rsidRDefault="0002640E" w:rsidP="0002640E">
      <w:pPr>
        <w:rPr>
          <w:rFonts w:ascii="Arial" w:hAnsi="Arial" w:cs="Arial"/>
          <w:sz w:val="24"/>
          <w:szCs w:val="24"/>
          <w:shd w:val="clear" w:color="auto" w:fill="FFFFFF"/>
        </w:rPr>
      </w:pPr>
    </w:p>
    <w:p w:rsidR="0002640E" w:rsidRPr="00F87272" w:rsidRDefault="00F87272" w:rsidP="0002640E">
      <w:pPr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>σ</w:t>
      </w:r>
      <w:r w:rsidR="0002640E" w:rsidRPr="0002640E">
        <w:rPr>
          <w:rFonts w:ascii="Arial" w:hAnsi="Arial" w:cs="Arial"/>
          <w:sz w:val="24"/>
          <w:szCs w:val="24"/>
        </w:rPr>
        <w:t xml:space="preserve">τις 19:00μμ της </w:t>
      </w:r>
      <w:proofErr w:type="spellStart"/>
      <w:r w:rsidR="0002640E" w:rsidRPr="0002640E">
        <w:rPr>
          <w:rFonts w:ascii="Arial" w:hAnsi="Arial" w:cs="Arial"/>
          <w:sz w:val="24"/>
          <w:szCs w:val="24"/>
        </w:rPr>
        <w:t>κας</w:t>
      </w:r>
      <w:proofErr w:type="spellEnd"/>
      <w:r w:rsidR="0002640E" w:rsidRPr="0002640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40E" w:rsidRPr="00F87272">
        <w:rPr>
          <w:rFonts w:ascii="Arial" w:hAnsi="Arial" w:cs="Arial"/>
          <w:b/>
          <w:sz w:val="24"/>
          <w:szCs w:val="24"/>
        </w:rPr>
        <w:t>Σαλαμανιώτη</w:t>
      </w:r>
      <w:proofErr w:type="spellEnd"/>
      <w:r w:rsidR="0002640E" w:rsidRPr="00F87272">
        <w:rPr>
          <w:rFonts w:ascii="Arial" w:hAnsi="Arial" w:cs="Arial"/>
          <w:b/>
          <w:sz w:val="24"/>
          <w:szCs w:val="24"/>
        </w:rPr>
        <w:t xml:space="preserve"> Θεοδώρας</w:t>
      </w:r>
      <w:r w:rsidR="0002640E">
        <w:rPr>
          <w:rFonts w:ascii="Arial" w:hAnsi="Arial" w:cs="Arial"/>
          <w:sz w:val="24"/>
          <w:szCs w:val="24"/>
        </w:rPr>
        <w:t>, με θέμα</w:t>
      </w:r>
      <w:r w:rsidR="0002640E" w:rsidRPr="0002640E">
        <w:rPr>
          <w:rFonts w:ascii="Arial" w:hAnsi="Arial" w:cs="Arial"/>
          <w:sz w:val="24"/>
          <w:szCs w:val="24"/>
        </w:rPr>
        <w:t>:</w:t>
      </w:r>
      <w:r w:rsidR="0002640E" w:rsidRPr="0002640E">
        <w:rPr>
          <w:sz w:val="20"/>
          <w:szCs w:val="20"/>
        </w:rPr>
        <w:t xml:space="preserve"> </w:t>
      </w:r>
      <w:r w:rsidR="0002640E" w:rsidRPr="00F87272">
        <w:rPr>
          <w:rFonts w:ascii="Arial" w:hAnsi="Arial" w:cs="Arial"/>
          <w:sz w:val="24"/>
          <w:szCs w:val="24"/>
        </w:rPr>
        <w:t xml:space="preserve">«Στο κατώφλι ιστορίας και εθνογραφίας: Χαρτογραφώντας τη Θεσσαλονίκη μέσα από τους λογοτεχνικούς φακούς του Αλμπέρτο </w:t>
      </w:r>
      <w:proofErr w:type="spellStart"/>
      <w:r w:rsidR="0002640E" w:rsidRPr="00F87272">
        <w:rPr>
          <w:rFonts w:ascii="Arial" w:hAnsi="Arial" w:cs="Arial"/>
          <w:sz w:val="24"/>
          <w:szCs w:val="24"/>
        </w:rPr>
        <w:t>Ναρ</w:t>
      </w:r>
      <w:proofErr w:type="spellEnd"/>
      <w:r w:rsidR="0002640E" w:rsidRPr="00F87272">
        <w:rPr>
          <w:rFonts w:ascii="Arial" w:hAnsi="Arial" w:cs="Arial"/>
          <w:sz w:val="24"/>
          <w:szCs w:val="24"/>
        </w:rPr>
        <w:t>»</w:t>
      </w:r>
    </w:p>
    <w:p w:rsidR="00794954" w:rsidRPr="00F87272" w:rsidRDefault="00F87272" w:rsidP="00794954">
      <w:pPr>
        <w:spacing w:before="100" w:beforeAutospacing="1" w:after="100" w:afterAutospacing="1"/>
        <w:ind w:right="26"/>
        <w:rPr>
          <w:rFonts w:ascii="Arial" w:hAnsi="Arial" w:cs="Arial"/>
          <w:sz w:val="24"/>
          <w:szCs w:val="24"/>
          <w:lang w:eastAsia="el-GR"/>
        </w:rPr>
      </w:pPr>
      <w:r>
        <w:rPr>
          <w:rFonts w:ascii="Arial" w:hAnsi="Arial" w:cs="Arial"/>
          <w:sz w:val="24"/>
          <w:szCs w:val="24"/>
          <w:lang w:eastAsia="el-GR"/>
        </w:rPr>
        <w:t>Επιβλέπων</w:t>
      </w:r>
      <w:r>
        <w:rPr>
          <w:rFonts w:ascii="Arial" w:hAnsi="Arial" w:cs="Arial"/>
          <w:sz w:val="24"/>
          <w:szCs w:val="24"/>
          <w:lang w:val="en-US" w:eastAsia="el-GR"/>
        </w:rPr>
        <w:t>:</w:t>
      </w:r>
      <w:r>
        <w:rPr>
          <w:rFonts w:ascii="Arial" w:hAnsi="Arial" w:cs="Arial"/>
          <w:sz w:val="24"/>
          <w:szCs w:val="24"/>
          <w:lang w:eastAsia="el-GR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eastAsia="el-GR"/>
        </w:rPr>
        <w:t>Παραδέλλης</w:t>
      </w:r>
      <w:proofErr w:type="spellEnd"/>
      <w:r>
        <w:rPr>
          <w:rFonts w:ascii="Arial" w:hAnsi="Arial" w:cs="Arial"/>
          <w:sz w:val="24"/>
          <w:szCs w:val="24"/>
          <w:lang w:eastAsia="el-GR"/>
        </w:rPr>
        <w:t xml:space="preserve"> Θεόδωρος</w:t>
      </w:r>
    </w:p>
    <w:p w:rsidR="00794954" w:rsidRDefault="00794954"/>
    <w:sectPr w:rsidR="0079495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954"/>
    <w:rsid w:val="0002640E"/>
    <w:rsid w:val="00416DD6"/>
    <w:rsid w:val="00794954"/>
    <w:rsid w:val="00B278DB"/>
    <w:rsid w:val="00D3199E"/>
    <w:rsid w:val="00F87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5FA13"/>
  <w15:chartTrackingRefBased/>
  <w15:docId w15:val="{BDAAED0F-3D54-40D0-8124-1F7C61D26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94954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B278DB"/>
    <w:rPr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64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338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Amanidou Toula</dc:creator>
  <cp:keywords/>
  <dc:description/>
  <cp:lastModifiedBy>Amanidou Toula</cp:lastModifiedBy>
  <cp:revision>4</cp:revision>
  <dcterms:created xsi:type="dcterms:W3CDTF">2025-02-24T11:36:00Z</dcterms:created>
  <dcterms:modified xsi:type="dcterms:W3CDTF">2025-02-24T12:09:00Z</dcterms:modified>
</cp:coreProperties>
</file>