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B5D" w:rsidRPr="001419D0" w:rsidRDefault="00BE2B5D" w:rsidP="00BE2B5D">
      <w:pPr>
        <w:autoSpaceDN w:val="0"/>
        <w:jc w:val="both"/>
        <w:rPr>
          <w:b/>
          <w:i/>
          <w:sz w:val="24"/>
          <w:szCs w:val="24"/>
          <w:lang w:eastAsia="el-GR"/>
        </w:rPr>
      </w:pP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ΟΔΗΓΙΕΣ ΚΑΤΑΘΕΣΗΣ ΠΤΥΧΙΑΚΩΝ – ΜΕΤΑΠΤΥΧΙΑΚΩΝ  -ΔΙΔΑΚΤΟΡΙΚΩΝ ΔΙΑΤΡΙΒΩΝ ΣΤΟ ΑΠΟΘΕΤΗΡΙΟ </w:t>
      </w:r>
      <w:r w:rsidRPr="001419D0">
        <w:rPr>
          <w:rFonts w:ascii="Arial" w:hAnsi="Arial" w:cs="Arial"/>
          <w:b/>
          <w:i/>
          <w:sz w:val="24"/>
          <w:szCs w:val="24"/>
          <w:lang w:val="en-US" w:eastAsia="el-GR"/>
        </w:rPr>
        <w:t>HELLANICUS</w:t>
      </w: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 της </w:t>
      </w:r>
      <w:r w:rsidR="001419D0" w:rsidRPr="001419D0">
        <w:rPr>
          <w:rFonts w:ascii="Arial" w:hAnsi="Arial" w:cs="Arial"/>
          <w:b/>
          <w:i/>
          <w:sz w:val="24"/>
          <w:szCs w:val="24"/>
          <w:lang w:eastAsia="el-GR"/>
        </w:rPr>
        <w:t>Β</w:t>
      </w: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>ιβλιοθήκης</w:t>
      </w:r>
      <w:r w:rsidR="001419D0"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 του Πανεπιστημίου Αιγαίου</w:t>
      </w: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 στον παρακάτω σύνδεσμο.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 </w:t>
      </w: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eastAsia="el-GR"/>
        </w:rPr>
      </w:pPr>
      <w:hyperlink r:id="rId4" w:history="1">
        <w:r w:rsidRPr="001419D0">
          <w:rPr>
            <w:rStyle w:val="-"/>
            <w:rFonts w:ascii="Arial" w:hAnsi="Arial" w:cs="Arial"/>
            <w:color w:val="0070C0"/>
            <w:sz w:val="24"/>
            <w:szCs w:val="24"/>
            <w:lang w:eastAsia="el-GR"/>
          </w:rPr>
          <w:t>https://www.lib.aegean.gr/el/katathesi-tekmirioy-gkrizas-vivliografias</w:t>
        </w:r>
      </w:hyperlink>
      <w:r w:rsidRPr="001419D0">
        <w:rPr>
          <w:rFonts w:ascii="Arial" w:hAnsi="Arial" w:cs="Arial"/>
          <w:sz w:val="24"/>
          <w:szCs w:val="24"/>
          <w:lang w:eastAsia="el-GR"/>
        </w:rPr>
        <w:t> 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 </w:t>
      </w: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1419D0" w:rsidP="00BE2B5D">
      <w:pPr>
        <w:autoSpaceDN w:val="0"/>
        <w:jc w:val="both"/>
        <w:rPr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Η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άδεια διάθεσης καθώς και η</w:t>
      </w:r>
      <w:r w:rsidR="00BE2B5D" w:rsidRPr="001419D0">
        <w:rPr>
          <w:rFonts w:ascii="Arial" w:hAnsi="Arial" w:cs="Arial"/>
          <w:b/>
          <w:bCs/>
          <w:sz w:val="24"/>
          <w:szCs w:val="24"/>
          <w:lang w:eastAsia="el-GR"/>
        </w:rPr>
        <w:t xml:space="preserve"> 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άδεια </w:t>
      </w:r>
      <w:r w:rsidR="00BE2B5D" w:rsidRPr="001419D0">
        <w:rPr>
          <w:rFonts w:ascii="Arial" w:hAnsi="Arial" w:cs="Arial"/>
          <w:sz w:val="24"/>
          <w:szCs w:val="24"/>
          <w:lang w:val="en-US" w:eastAsia="el-GR"/>
        </w:rPr>
        <w:t>Creative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  <w:r w:rsidR="00BE2B5D" w:rsidRPr="001419D0">
        <w:rPr>
          <w:rFonts w:ascii="Arial" w:hAnsi="Arial" w:cs="Arial"/>
          <w:sz w:val="24"/>
          <w:szCs w:val="24"/>
          <w:lang w:val="en-US" w:eastAsia="el-GR"/>
        </w:rPr>
        <w:t>Commons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,  που επισυνάπτονται παρακάτω, πρέπει να </w:t>
      </w:r>
      <w:r w:rsidRPr="001419D0">
        <w:rPr>
          <w:rFonts w:ascii="Arial" w:hAnsi="Arial" w:cs="Arial"/>
          <w:sz w:val="24"/>
          <w:szCs w:val="24"/>
          <w:lang w:eastAsia="el-GR"/>
        </w:rPr>
        <w:t>εκτυπωθούν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και να  συμπληρ</w:t>
      </w:r>
      <w:r w:rsidRPr="001419D0">
        <w:rPr>
          <w:rFonts w:ascii="Arial" w:hAnsi="Arial" w:cs="Arial"/>
          <w:sz w:val="24"/>
          <w:szCs w:val="24"/>
          <w:lang w:eastAsia="el-GR"/>
        </w:rPr>
        <w:t>ωθούν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με μπλε στυλό και έντονα γράμματα ώστε να είναι ευανάγνωστες και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στη συνέχεια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να κατα</w:t>
      </w:r>
      <w:r w:rsidRPr="001419D0">
        <w:rPr>
          <w:rFonts w:ascii="Arial" w:hAnsi="Arial" w:cs="Arial"/>
          <w:sz w:val="24"/>
          <w:szCs w:val="24"/>
          <w:lang w:eastAsia="el-GR"/>
        </w:rPr>
        <w:t>τεθούν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στην </w:t>
      </w:r>
      <w:r w:rsidRPr="001419D0">
        <w:rPr>
          <w:rFonts w:ascii="Arial" w:hAnsi="Arial" w:cs="Arial"/>
          <w:sz w:val="24"/>
          <w:szCs w:val="24"/>
          <w:lang w:eastAsia="el-GR"/>
        </w:rPr>
        <w:t>Β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>ιβλιοθήκη αυτοπροσώπως αν είναι εφικτό ή ηλεκτρονικά (</w:t>
      </w:r>
      <w:r w:rsidR="00BE2B5D" w:rsidRPr="001419D0">
        <w:rPr>
          <w:rFonts w:ascii="Arial" w:hAnsi="Arial" w:cs="Arial"/>
          <w:color w:val="538135" w:themeColor="accent6" w:themeShade="BF"/>
          <w:sz w:val="24"/>
          <w:szCs w:val="24"/>
          <w:lang w:eastAsia="el-GR"/>
        </w:rPr>
        <w:t>βλέπε οδηγίες παρακάτω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>).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Άδεια διάθεσης πτυχιακών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  <w:r w:rsidR="001419D0">
        <w:rPr>
          <w:rFonts w:ascii="Arial" w:hAnsi="Arial" w:cs="Arial"/>
          <w:sz w:val="24"/>
          <w:szCs w:val="24"/>
          <w:lang w:eastAsia="el-GR"/>
        </w:rPr>
        <w:t>εργασιών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– μεταπτυχιακών </w:t>
      </w:r>
      <w:r w:rsidR="001419D0">
        <w:rPr>
          <w:rFonts w:ascii="Arial" w:hAnsi="Arial" w:cs="Arial"/>
          <w:sz w:val="24"/>
          <w:szCs w:val="24"/>
          <w:lang w:eastAsia="el-GR"/>
        </w:rPr>
        <w:t>διπλωματικών διατριβών</w:t>
      </w: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eastAsia="el-GR"/>
        </w:rPr>
      </w:pPr>
      <w:hyperlink r:id="rId5" w:history="1">
        <w:r w:rsidRPr="001419D0">
          <w:rPr>
            <w:rStyle w:val="-"/>
            <w:rFonts w:ascii="Arial" w:hAnsi="Arial" w:cs="Arial"/>
            <w:color w:val="0070C0"/>
            <w:sz w:val="24"/>
            <w:szCs w:val="24"/>
            <w:lang w:eastAsia="el-GR"/>
          </w:rPr>
          <w:t>https://www.lib.aegean.gr/sites/default/files/node_files/docs/licence_thesis.pdf</w:t>
        </w:r>
      </w:hyperlink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Άδεια διάθεσης διδακτορικών διατριβών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color w:val="5B9BD5"/>
          <w:sz w:val="24"/>
          <w:szCs w:val="24"/>
          <w:lang w:eastAsia="el-GR"/>
        </w:rPr>
      </w:pPr>
      <w:hyperlink r:id="rId6" w:history="1"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https://www.lib.aegean.gr/sites/default/files/node_files/docs/license_doctoral.pdf</w:t>
        </w:r>
      </w:hyperlink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val="en-US"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Άδεια</w:t>
      </w:r>
      <w:r w:rsidRPr="001419D0">
        <w:rPr>
          <w:rFonts w:ascii="Arial" w:hAnsi="Arial" w:cs="Arial"/>
          <w:sz w:val="24"/>
          <w:szCs w:val="24"/>
          <w:lang w:val="en-US" w:eastAsia="el-GR"/>
        </w:rPr>
        <w:t xml:space="preserve"> Creative commons</w:t>
      </w: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val="en-US" w:eastAsia="el-GR"/>
        </w:rPr>
      </w:pPr>
      <w:r w:rsidRPr="001419D0">
        <w:rPr>
          <w:rFonts w:ascii="Arial" w:hAnsi="Arial" w:cs="Arial"/>
          <w:sz w:val="24"/>
          <w:szCs w:val="24"/>
          <w:lang w:val="en-US" w:eastAsia="el-GR"/>
        </w:rPr>
        <w:t> </w:t>
      </w:r>
      <w:hyperlink r:id="rId7" w:history="1">
        <w:r w:rsidRPr="001419D0">
          <w:rPr>
            <w:rStyle w:val="-"/>
            <w:rFonts w:ascii="Arial" w:hAnsi="Arial" w:cs="Arial"/>
            <w:color w:val="0070C0"/>
            <w:sz w:val="24"/>
            <w:szCs w:val="24"/>
            <w:lang w:val="en-US" w:eastAsia="el-GR"/>
          </w:rPr>
          <w:t>https://www.lib.aegean.gr/sites/default/files/node_files/docs/adeia_creative_commons.pdf</w:t>
        </w:r>
      </w:hyperlink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val="en-US" w:eastAsia="el-GR"/>
        </w:rPr>
      </w:pPr>
    </w:p>
    <w:p w:rsidR="001419D0" w:rsidRDefault="001419D0" w:rsidP="00BE2B5D">
      <w:pPr>
        <w:autoSpaceDN w:val="0"/>
        <w:jc w:val="both"/>
        <w:rPr>
          <w:rFonts w:ascii="Arial" w:hAnsi="Arial" w:cs="Arial"/>
          <w:color w:val="70AD47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eastAsia="el-GR"/>
        </w:rPr>
      </w:pP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 xml:space="preserve">Για διευκόλυνση των χρηστών που λόγω απόστασης ή άλλου κωλύματος, δεν μπορούν να καταθέσουν τις άδειες (διάθεσης και </w:t>
      </w:r>
      <w:r w:rsidRPr="001419D0">
        <w:rPr>
          <w:rFonts w:ascii="Arial" w:hAnsi="Arial" w:cs="Arial"/>
          <w:color w:val="70AD47"/>
          <w:sz w:val="24"/>
          <w:szCs w:val="24"/>
          <w:lang w:val="en-US" w:eastAsia="el-GR"/>
        </w:rPr>
        <w:t>Creative</w:t>
      </w: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 xml:space="preserve"> </w:t>
      </w:r>
      <w:r w:rsidRPr="001419D0">
        <w:rPr>
          <w:rFonts w:ascii="Arial" w:hAnsi="Arial" w:cs="Arial"/>
          <w:color w:val="70AD47"/>
          <w:sz w:val="24"/>
          <w:szCs w:val="24"/>
          <w:lang w:val="en-US" w:eastAsia="el-GR"/>
        </w:rPr>
        <w:t>Commons</w:t>
      </w: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>) αυτοπροσώπως στη βιβλιοθήκη μπορούν να το κάνουν ηλεκτρονικά  μέσω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  <w:r w:rsidRPr="001419D0">
        <w:rPr>
          <w:rFonts w:ascii="Arial" w:hAnsi="Arial" w:cs="Arial"/>
          <w:color w:val="0070C0"/>
          <w:sz w:val="24"/>
          <w:szCs w:val="24"/>
          <w:lang w:val="en-US" w:eastAsia="el-GR"/>
        </w:rPr>
        <w:t>gov</w:t>
      </w:r>
      <w:r w:rsidRPr="001419D0">
        <w:rPr>
          <w:rFonts w:ascii="Arial" w:hAnsi="Arial" w:cs="Arial"/>
          <w:color w:val="0070C0"/>
          <w:sz w:val="24"/>
          <w:szCs w:val="24"/>
          <w:lang w:eastAsia="el-GR"/>
        </w:rPr>
        <w:t>.</w:t>
      </w:r>
      <w:r w:rsidRPr="001419D0">
        <w:rPr>
          <w:rFonts w:ascii="Arial" w:hAnsi="Arial" w:cs="Arial"/>
          <w:color w:val="0070C0"/>
          <w:sz w:val="24"/>
          <w:szCs w:val="24"/>
          <w:lang w:val="en-US" w:eastAsia="el-GR"/>
        </w:rPr>
        <w:t>gr</w:t>
      </w:r>
      <w:r w:rsidRPr="001419D0">
        <w:rPr>
          <w:rFonts w:ascii="Arial" w:hAnsi="Arial" w:cs="Arial"/>
          <w:color w:val="0070C0"/>
          <w:sz w:val="24"/>
          <w:szCs w:val="24"/>
          <w:lang w:eastAsia="el-GR"/>
        </w:rPr>
        <w:t xml:space="preserve"> </w:t>
      </w: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>στη παρακάτω διεύθυνση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: 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eastAsia="el-GR"/>
        </w:rPr>
      </w:pPr>
      <w:hyperlink r:id="rId8" w:history="1">
        <w:r w:rsidRPr="001419D0">
          <w:rPr>
            <w:rStyle w:val="-"/>
            <w:rFonts w:ascii="Arial" w:hAnsi="Arial" w:cs="Arial"/>
            <w:color w:val="0070C0"/>
            <w:sz w:val="24"/>
            <w:szCs w:val="24"/>
            <w:lang w:eastAsia="el-GR"/>
          </w:rPr>
          <w:t>https://www.gov.gr/ipiresies/polites-kai-kathemerinoteta/psephiaka-eggrapha-gov-gr/psephiake-bebaiose-eggraphou</w:t>
        </w:r>
      </w:hyperlink>
      <w:r w:rsidRPr="001419D0">
        <w:rPr>
          <w:rFonts w:ascii="Arial" w:hAnsi="Arial" w:cs="Arial"/>
          <w:color w:val="0070C0"/>
          <w:sz w:val="24"/>
          <w:szCs w:val="24"/>
          <w:lang w:eastAsia="el-GR"/>
        </w:rPr>
        <w:t xml:space="preserve">   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Η ψηφιακή βεβαίωση που εκδίδεται είναι νομικά ισοδύναμη με έγγραφο που φέρει το γνήσιο της υπογραφής και μπορεί να αποστ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>αλεί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ηλεκτρονικά στη 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>Β</w:t>
      </w:r>
      <w:r w:rsidRPr="001419D0">
        <w:rPr>
          <w:rFonts w:ascii="Arial" w:hAnsi="Arial" w:cs="Arial"/>
          <w:sz w:val="24"/>
          <w:szCs w:val="24"/>
          <w:lang w:eastAsia="el-GR"/>
        </w:rPr>
        <w:t>ιβλιοθήκη στη διεύθυνση  </w:t>
      </w:r>
      <w:hyperlink r:id="rId9" w:history="1"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anthippi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@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aegean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.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gr</w:t>
        </w:r>
      </w:hyperlink>
      <w:r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 xml:space="preserve">Σε περίπτωση που κάποιος  αντιμετωπίζει προβλήματα κατά την κατάθεση, θα πρέπει να επικοινωνήσει με την 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>Β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ιβλιοθήκη στα τηλέφωνα </w:t>
      </w:r>
      <w:bookmarkStart w:id="0" w:name="_GoBack"/>
      <w:bookmarkEnd w:id="0"/>
      <w:r w:rsidRPr="001419D0">
        <w:rPr>
          <w:rFonts w:ascii="Arial" w:hAnsi="Arial" w:cs="Arial"/>
          <w:sz w:val="24"/>
          <w:szCs w:val="24"/>
          <w:lang w:eastAsia="el-GR"/>
        </w:rPr>
        <w:t xml:space="preserve">22510-36034, 22510-36031 ή με </w:t>
      </w:r>
      <w:r w:rsidR="001419D0" w:rsidRPr="001419D0">
        <w:rPr>
          <w:rFonts w:ascii="Arial" w:hAnsi="Arial" w:cs="Arial"/>
          <w:sz w:val="24"/>
          <w:szCs w:val="24"/>
          <w:lang w:val="en-US" w:eastAsia="el-GR"/>
        </w:rPr>
        <w:t>e</w:t>
      </w:r>
      <w:r w:rsidRPr="001419D0">
        <w:rPr>
          <w:rFonts w:ascii="Arial" w:hAnsi="Arial" w:cs="Arial"/>
          <w:sz w:val="24"/>
          <w:szCs w:val="24"/>
          <w:lang w:val="en-US" w:eastAsia="el-GR"/>
        </w:rPr>
        <w:t>mail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στο </w:t>
      </w:r>
      <w:hyperlink r:id="rId10" w:history="1"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anthippi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@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aegean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.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gr</w:t>
        </w:r>
      </w:hyperlink>
      <w:r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</w:p>
    <w:p w:rsidR="00BE2B5D" w:rsidRPr="001419D0" w:rsidRDefault="00BE2B5D" w:rsidP="00BE2B5D">
      <w:pPr>
        <w:autoSpaceDN w:val="0"/>
        <w:jc w:val="both"/>
        <w:rPr>
          <w:rFonts w:ascii="Arial Black" w:hAnsi="Arial Black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color w:val="1F497D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color w:val="1F497D"/>
          <w:sz w:val="24"/>
          <w:szCs w:val="24"/>
          <w:lang w:eastAsia="el-GR"/>
        </w:rPr>
      </w:pPr>
    </w:p>
    <w:p w:rsidR="00683D53" w:rsidRPr="001419D0" w:rsidRDefault="00683D53">
      <w:pPr>
        <w:rPr>
          <w:sz w:val="24"/>
          <w:szCs w:val="24"/>
        </w:rPr>
      </w:pPr>
    </w:p>
    <w:sectPr w:rsidR="00683D53" w:rsidRPr="001419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B5D"/>
    <w:rsid w:val="001419D0"/>
    <w:rsid w:val="00683D53"/>
    <w:rsid w:val="00BE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6A"/>
  <w15:chartTrackingRefBased/>
  <w15:docId w15:val="{B28F59E7-A100-4D4E-9A4B-87F991014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2B5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BE2B5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52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gr/ipiresies/polites-kai-kathemerinoteta/psephiaka-eggrapha-gov-gr/psephiake-bebaiose-eggrapho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ib.aegean.gr/sites/default/files/node_files/docs/adeia_creative_commons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b.aegean.gr/sites/default/files/node_files/docs/license_doctoral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lib.aegean.gr/sites/default/files/node_files/docs/licence_thesis.pdf" TargetMode="External"/><Relationship Id="rId10" Type="http://schemas.openxmlformats.org/officeDocument/2006/relationships/hyperlink" Target="mailto:anthippi@aegean.gr" TargetMode="External"/><Relationship Id="rId4" Type="http://schemas.openxmlformats.org/officeDocument/2006/relationships/hyperlink" Target="https://www.lib.aegean.gr/el/katathesi-tekmirioy-gkrizas-vivliografias" TargetMode="External"/><Relationship Id="rId9" Type="http://schemas.openxmlformats.org/officeDocument/2006/relationships/hyperlink" Target="mailto:anthippi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2</cp:revision>
  <dcterms:created xsi:type="dcterms:W3CDTF">2023-03-29T10:07:00Z</dcterms:created>
  <dcterms:modified xsi:type="dcterms:W3CDTF">2023-03-29T10:14:00Z</dcterms:modified>
</cp:coreProperties>
</file>