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4F4F" w:rsidRDefault="005E4F4F" w:rsidP="005E4F4F">
      <w:pPr>
        <w:rPr>
          <w:lang w:val="en-US"/>
        </w:rPr>
      </w:pPr>
      <w:r>
        <w:rPr>
          <w:lang w:val="en-US"/>
        </w:rPr>
        <w:t>Dear Partner,</w:t>
      </w:r>
    </w:p>
    <w:p w:rsidR="005E4F4F" w:rsidRDefault="005E4F4F" w:rsidP="005E4F4F">
      <w:pPr>
        <w:rPr>
          <w:lang w:val="en-US"/>
        </w:rPr>
      </w:pPr>
    </w:p>
    <w:p w:rsidR="005E4F4F" w:rsidRDefault="005E4F4F" w:rsidP="005E4F4F">
      <w:pPr>
        <w:rPr>
          <w:lang w:val="en-US"/>
        </w:rPr>
      </w:pPr>
      <w:r>
        <w:rPr>
          <w:lang w:val="en-US"/>
        </w:rPr>
        <w:t xml:space="preserve">I hope this email finds you well - with warm weather and sun shining outside! </w:t>
      </w:r>
      <w:r>
        <w:rPr>
          <w:rFonts w:ascii="Segoe UI Emoji" w:hAnsi="Segoe UI Emoji"/>
          <w:lang w:val="en-US"/>
        </w:rPr>
        <w:t>😊</w:t>
      </w:r>
    </w:p>
    <w:p w:rsidR="005E4F4F" w:rsidRDefault="005E4F4F" w:rsidP="005E4F4F">
      <w:pPr>
        <w:rPr>
          <w:lang w:val="en-US"/>
        </w:rPr>
      </w:pPr>
    </w:p>
    <w:p w:rsidR="005E4F4F" w:rsidRDefault="005E4F4F" w:rsidP="005E4F4F">
      <w:pPr>
        <w:rPr>
          <w:lang w:val="en-US"/>
        </w:rPr>
      </w:pPr>
      <w:r>
        <w:rPr>
          <w:lang w:val="en-US"/>
        </w:rPr>
        <w:t xml:space="preserve">I’m contacting you as we’re approaching our </w:t>
      </w:r>
      <w:r>
        <w:rPr>
          <w:u w:val="single"/>
          <w:lang w:val="en-US"/>
        </w:rPr>
        <w:t>biggest summer free virtual event</w:t>
      </w:r>
      <w:r>
        <w:rPr>
          <w:lang w:val="en-US"/>
        </w:rPr>
        <w:t xml:space="preserve"> of 2023!</w:t>
      </w:r>
    </w:p>
    <w:p w:rsidR="005E4F4F" w:rsidRDefault="005E4F4F" w:rsidP="005E4F4F">
      <w:pPr>
        <w:rPr>
          <w:lang w:val="en-US"/>
        </w:rPr>
      </w:pPr>
    </w:p>
    <w:p w:rsidR="005E4F4F" w:rsidRDefault="005E4F4F" w:rsidP="005E4F4F">
      <w:pPr>
        <w:rPr>
          <w:lang w:val="en-US"/>
        </w:rPr>
      </w:pPr>
      <w:r>
        <w:rPr>
          <w:lang w:val="en-US"/>
        </w:rPr>
        <w:t>14</w:t>
      </w:r>
      <w:r>
        <w:rPr>
          <w:vertAlign w:val="superscript"/>
          <w:lang w:val="en-US"/>
        </w:rPr>
        <w:t>th</w:t>
      </w:r>
      <w:r>
        <w:rPr>
          <w:lang w:val="en-US"/>
        </w:rPr>
        <w:t xml:space="preserve"> of August marks the first day of our </w:t>
      </w:r>
      <w:r>
        <w:rPr>
          <w:b/>
          <w:bCs/>
          <w:lang w:val="en-US"/>
        </w:rPr>
        <w:t>#GoPlaces2023</w:t>
      </w:r>
      <w:r>
        <w:rPr>
          <w:lang w:val="en-US"/>
        </w:rPr>
        <w:t xml:space="preserve"> event. The aim of the event is to show participants international opportunities and great, expat-friendly European cities where they can develop their careers. </w:t>
      </w:r>
    </w:p>
    <w:p w:rsidR="005E4F4F" w:rsidRDefault="005E4F4F" w:rsidP="005E4F4F">
      <w:pPr>
        <w:rPr>
          <w:b/>
          <w:bCs/>
          <w:lang w:val="en-US"/>
        </w:rPr>
      </w:pPr>
      <w:r>
        <w:rPr>
          <w:lang w:val="en-US"/>
        </w:rPr>
        <w:t xml:space="preserve">We have prepared 3 weeks’ worth of informative content that we are going to share on our social media channels and via e-mail from </w:t>
      </w:r>
      <w:r>
        <w:rPr>
          <w:b/>
          <w:bCs/>
          <w:lang w:val="en-US"/>
        </w:rPr>
        <w:t>14</w:t>
      </w:r>
      <w:r>
        <w:rPr>
          <w:b/>
          <w:bCs/>
          <w:vertAlign w:val="superscript"/>
          <w:lang w:val="en-US"/>
        </w:rPr>
        <w:t>th</w:t>
      </w:r>
      <w:r>
        <w:rPr>
          <w:b/>
          <w:bCs/>
          <w:lang w:val="en-US"/>
        </w:rPr>
        <w:t xml:space="preserve"> till 31</w:t>
      </w:r>
      <w:r>
        <w:rPr>
          <w:b/>
          <w:bCs/>
          <w:vertAlign w:val="superscript"/>
          <w:lang w:val="en-US"/>
        </w:rPr>
        <w:t>st</w:t>
      </w:r>
      <w:r>
        <w:rPr>
          <w:b/>
          <w:bCs/>
          <w:lang w:val="en-US"/>
        </w:rPr>
        <w:t xml:space="preserve"> of August.</w:t>
      </w:r>
    </w:p>
    <w:p w:rsidR="005E4F4F" w:rsidRDefault="005E4F4F" w:rsidP="005E4F4F">
      <w:pPr>
        <w:rPr>
          <w:b/>
          <w:bCs/>
          <w:lang w:val="en-US"/>
        </w:rPr>
      </w:pPr>
    </w:p>
    <w:p w:rsidR="005E4F4F" w:rsidRDefault="005E4F4F" w:rsidP="005E4F4F">
      <w:pPr>
        <w:rPr>
          <w:b/>
          <w:bCs/>
          <w:color w:val="2F5597"/>
          <w:lang w:val="en-US"/>
        </w:rPr>
      </w:pPr>
      <w:r>
        <w:rPr>
          <w:b/>
          <w:bCs/>
          <w:color w:val="2F5597"/>
          <w:lang w:val="en-US"/>
        </w:rPr>
        <w:t>What have we planned?</w:t>
      </w:r>
    </w:p>
    <w:p w:rsidR="005E4F4F" w:rsidRDefault="005E4F4F" w:rsidP="005E4F4F">
      <w:pPr>
        <w:numPr>
          <w:ilvl w:val="0"/>
          <w:numId w:val="1"/>
        </w:numPr>
        <w:rPr>
          <w:lang w:val="en-US"/>
        </w:rPr>
      </w:pPr>
      <w:r>
        <w:rPr>
          <w:lang w:val="en-US"/>
        </w:rPr>
        <w:t xml:space="preserve">20 relocation guides: blogposts including </w:t>
      </w:r>
      <w:r>
        <w:rPr>
          <w:u w:val="single"/>
          <w:lang w:val="en-US"/>
        </w:rPr>
        <w:t>not only city guides</w:t>
      </w:r>
      <w:r>
        <w:rPr>
          <w:lang w:val="en-US"/>
        </w:rPr>
        <w:t>, but also information about relocating to and living in 20 European cities (advice on how to get a job, find accommodation, use public transport, plan the budget and immerse into local culture)</w:t>
      </w:r>
    </w:p>
    <w:p w:rsidR="005E4F4F" w:rsidRDefault="005E4F4F" w:rsidP="005E4F4F">
      <w:pPr>
        <w:numPr>
          <w:ilvl w:val="0"/>
          <w:numId w:val="2"/>
        </w:numPr>
        <w:rPr>
          <w:lang w:val="en-US"/>
        </w:rPr>
      </w:pPr>
      <w:r>
        <w:rPr>
          <w:lang w:val="en-US"/>
        </w:rPr>
        <w:t>interviews with people who decided to relocate to a different European country – including their experience, insider stories and tips</w:t>
      </w:r>
    </w:p>
    <w:p w:rsidR="005E4F4F" w:rsidRDefault="005E4F4F" w:rsidP="005E4F4F">
      <w:pPr>
        <w:numPr>
          <w:ilvl w:val="0"/>
          <w:numId w:val="2"/>
        </w:numPr>
        <w:rPr>
          <w:lang w:val="en-US"/>
        </w:rPr>
      </w:pPr>
      <w:r>
        <w:rPr>
          <w:lang w:val="en-US"/>
        </w:rPr>
        <w:t>LinkedIn Lives with CV advice that will help tailor resumes to requirements of each country we will talk about</w:t>
      </w:r>
    </w:p>
    <w:p w:rsidR="005E4F4F" w:rsidRDefault="005E4F4F" w:rsidP="005E4F4F">
      <w:pPr>
        <w:numPr>
          <w:ilvl w:val="0"/>
          <w:numId w:val="2"/>
        </w:numPr>
        <w:rPr>
          <w:lang w:val="en-US"/>
        </w:rPr>
      </w:pPr>
      <w:proofErr w:type="spellStart"/>
      <w:r>
        <w:rPr>
          <w:lang w:val="en-US"/>
        </w:rPr>
        <w:t>TikTok</w:t>
      </w:r>
      <w:proofErr w:type="spellEnd"/>
      <w:r>
        <w:rPr>
          <w:lang w:val="en-US"/>
        </w:rPr>
        <w:t xml:space="preserve"> videos and lives informing about best career development opportunities we offer</w:t>
      </w:r>
    </w:p>
    <w:p w:rsidR="005E4F4F" w:rsidRDefault="005E4F4F" w:rsidP="005E4F4F">
      <w:pPr>
        <w:rPr>
          <w:lang w:val="en-US"/>
        </w:rPr>
      </w:pPr>
    </w:p>
    <w:p w:rsidR="005E4F4F" w:rsidRDefault="005E4F4F" w:rsidP="005E4F4F">
      <w:pPr>
        <w:rPr>
          <w:lang w:val="en-US"/>
        </w:rPr>
      </w:pPr>
      <w:r>
        <w:rPr>
          <w:lang w:val="en-US"/>
        </w:rPr>
        <w:t xml:space="preserve">In addition, </w:t>
      </w:r>
      <w:r>
        <w:rPr>
          <w:b/>
          <w:bCs/>
          <w:lang w:val="en-US"/>
        </w:rPr>
        <w:t>we have partnered with multiple innovative international companies</w:t>
      </w:r>
      <w:r>
        <w:rPr>
          <w:lang w:val="en-US"/>
        </w:rPr>
        <w:t xml:space="preserve"> who offer </w:t>
      </w:r>
      <w:r>
        <w:rPr>
          <w:b/>
          <w:bCs/>
          <w:lang w:val="en-US"/>
        </w:rPr>
        <w:t>internships and entry-level positions</w:t>
      </w:r>
      <w:r>
        <w:rPr>
          <w:lang w:val="en-US"/>
        </w:rPr>
        <w:t xml:space="preserve"> for university students/graduates who are looking for international professional experience.</w:t>
      </w:r>
    </w:p>
    <w:p w:rsidR="005E4F4F" w:rsidRDefault="005E4F4F" w:rsidP="005E4F4F">
      <w:pPr>
        <w:rPr>
          <w:lang w:val="en-US"/>
        </w:rPr>
      </w:pPr>
    </w:p>
    <w:p w:rsidR="005E4F4F" w:rsidRDefault="005E4F4F" w:rsidP="005E4F4F">
      <w:pPr>
        <w:rPr>
          <w:lang w:val="en-US"/>
        </w:rPr>
      </w:pPr>
      <w:r>
        <w:rPr>
          <w:lang w:val="en-US"/>
        </w:rPr>
        <w:t xml:space="preserve">At the moment #GoPlaces2023 have already attracted 32 thousand people. </w:t>
      </w:r>
      <w:r>
        <w:rPr>
          <w:b/>
          <w:bCs/>
          <w:lang w:val="en-US"/>
        </w:rPr>
        <w:t>We are looking forward to see the students of your university on the list</w:t>
      </w:r>
      <w:r>
        <w:rPr>
          <w:lang w:val="en-US"/>
        </w:rPr>
        <w:t xml:space="preserve">! </w:t>
      </w:r>
      <w:r>
        <w:rPr>
          <w:rFonts w:ascii="Segoe UI Emoji" w:hAnsi="Segoe UI Emoji"/>
          <w:lang w:val="en-US"/>
        </w:rPr>
        <w:t>😊</w:t>
      </w:r>
    </w:p>
    <w:p w:rsidR="005E4F4F" w:rsidRDefault="005E4F4F" w:rsidP="005E4F4F">
      <w:pPr>
        <w:rPr>
          <w:lang w:val="en-US"/>
        </w:rPr>
      </w:pPr>
    </w:p>
    <w:p w:rsidR="005E4F4F" w:rsidRDefault="005E4F4F" w:rsidP="005E4F4F">
      <w:pPr>
        <w:rPr>
          <w:lang w:val="en-US"/>
        </w:rPr>
      </w:pPr>
      <w:r>
        <w:rPr>
          <w:b/>
          <w:bCs/>
          <w:color w:val="2F5597"/>
          <w:lang w:val="en-US"/>
        </w:rPr>
        <w:t>So – how to sign up for the event?</w:t>
      </w:r>
      <w:r>
        <w:rPr>
          <w:color w:val="2F5597"/>
          <w:lang w:val="en-US"/>
        </w:rPr>
        <w:t xml:space="preserve"> </w:t>
      </w:r>
      <w:r>
        <w:rPr>
          <w:lang w:val="en-US"/>
        </w:rPr>
        <w:br/>
        <w:t xml:space="preserve">It is easy, one should </w:t>
      </w:r>
      <w:r>
        <w:rPr>
          <w:b/>
          <w:bCs/>
          <w:lang w:val="en-US"/>
        </w:rPr>
        <w:t>subscr</w:t>
      </w:r>
      <w:bookmarkStart w:id="0" w:name="_GoBack"/>
      <w:bookmarkEnd w:id="0"/>
      <w:r>
        <w:rPr>
          <w:b/>
          <w:bCs/>
          <w:lang w:val="en-US"/>
        </w:rPr>
        <w:t>ibe for free here</w:t>
      </w:r>
      <w:r>
        <w:rPr>
          <w:lang w:val="en-US"/>
        </w:rPr>
        <w:t xml:space="preserve"> - </w:t>
      </w:r>
      <w:hyperlink r:id="rId5" w:history="1">
        <w:r>
          <w:rPr>
            <w:rStyle w:val="-"/>
            <w:lang w:val="en-US"/>
          </w:rPr>
          <w:t>https://www.europelanguagejobs.com/candidates/go-places</w:t>
        </w:r>
      </w:hyperlink>
      <w:r>
        <w:rPr>
          <w:lang w:val="en-US"/>
        </w:rPr>
        <w:t xml:space="preserve">. We will confirm the subscription via e-mail and that is it </w:t>
      </w:r>
      <w:r>
        <w:rPr>
          <w:rFonts w:ascii="Segoe UI Emoji" w:hAnsi="Segoe UI Emoji"/>
          <w:lang w:val="en-US"/>
        </w:rPr>
        <w:t>😊</w:t>
      </w:r>
    </w:p>
    <w:p w:rsidR="005E4F4F" w:rsidRDefault="005E4F4F" w:rsidP="005E4F4F">
      <w:pPr>
        <w:rPr>
          <w:lang w:val="en-US"/>
        </w:rPr>
      </w:pPr>
    </w:p>
    <w:p w:rsidR="005E4F4F" w:rsidRDefault="005E4F4F" w:rsidP="005E4F4F">
      <w:pPr>
        <w:rPr>
          <w:lang w:val="es-ES"/>
        </w:rPr>
      </w:pPr>
      <w:r>
        <w:rPr>
          <w:lang w:val="es-ES"/>
        </w:rPr>
        <w:t>Kind regards,</w:t>
      </w:r>
    </w:p>
    <w:p w:rsidR="005E4F4F" w:rsidRDefault="005E4F4F" w:rsidP="005E4F4F">
      <w:pPr>
        <w:rPr>
          <w:lang w:val="es-ES"/>
        </w:rPr>
      </w:pPr>
      <w:r>
        <w:rPr>
          <w:noProof/>
        </w:rPr>
        <w:drawing>
          <wp:inline distT="0" distB="0" distL="0" distR="0">
            <wp:extent cx="5381625" cy="1362075"/>
            <wp:effectExtent l="0" t="0" r="9525" b="9525"/>
            <wp:docPr id="9" name="Εικόνα 9" descr="cid:image010.png@01D9C3CC.C6E177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10.png@01D9C3CC.C6E177B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5381625" cy="1362075"/>
                    </a:xfrm>
                    <a:prstGeom prst="rect">
                      <a:avLst/>
                    </a:prstGeom>
                    <a:noFill/>
                    <a:ln>
                      <a:noFill/>
                    </a:ln>
                  </pic:spPr>
                </pic:pic>
              </a:graphicData>
            </a:graphic>
          </wp:inline>
        </w:drawing>
      </w:r>
    </w:p>
    <w:p w:rsidR="005E4F4F" w:rsidRDefault="005E4F4F" w:rsidP="005E4F4F">
      <w:pPr>
        <w:rPr>
          <w:lang w:val="es-ES"/>
        </w:rPr>
      </w:pPr>
      <w:r>
        <w:rPr>
          <w:noProof/>
        </w:rPr>
        <w:lastRenderedPageBreak/>
        <w:drawing>
          <wp:inline distT="0" distB="0" distL="0" distR="0">
            <wp:extent cx="5610225" cy="1419225"/>
            <wp:effectExtent l="0" t="0" r="9525" b="9525"/>
            <wp:docPr id="8" name="Εικόνα 8" descr="firma banner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4" descr="firma banner 2"/>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610225" cy="1419225"/>
                    </a:xfrm>
                    <a:prstGeom prst="rect">
                      <a:avLst/>
                    </a:prstGeom>
                    <a:noFill/>
                    <a:ln>
                      <a:noFill/>
                    </a:ln>
                  </pic:spPr>
                </pic:pic>
              </a:graphicData>
            </a:graphic>
          </wp:inline>
        </w:drawing>
      </w:r>
    </w:p>
    <w:p w:rsidR="005E4F4F" w:rsidRDefault="005E4F4F" w:rsidP="005E4F4F">
      <w:pPr>
        <w:rPr>
          <w:color w:val="1F497D"/>
          <w:lang w:val="en-US"/>
        </w:rPr>
      </w:pPr>
      <w:r>
        <w:rPr>
          <w:color w:val="1F497D"/>
          <w:sz w:val="24"/>
          <w:szCs w:val="24"/>
          <w:lang w:val="en-GB"/>
        </w:rPr>
        <w:t xml:space="preserve">Website: </w:t>
      </w:r>
      <w:hyperlink r:id="rId11" w:history="1">
        <w:r>
          <w:rPr>
            <w:rStyle w:val="-"/>
            <w:color w:val="0000FF"/>
            <w:sz w:val="24"/>
            <w:szCs w:val="24"/>
            <w:lang w:val="en-GB"/>
          </w:rPr>
          <w:t>www.europelanguagejobs.com</w:t>
        </w:r>
      </w:hyperlink>
      <w:r>
        <w:rPr>
          <w:color w:val="1F497D"/>
          <w:sz w:val="24"/>
          <w:szCs w:val="24"/>
          <w:lang w:val="es-ES"/>
        </w:rPr>
        <w:t xml:space="preserve"> </w:t>
      </w:r>
    </w:p>
    <w:p w:rsidR="005E4F4F" w:rsidRDefault="005E4F4F" w:rsidP="005E4F4F">
      <w:pPr>
        <w:rPr>
          <w:color w:val="1F497D"/>
          <w:lang w:val="en-US"/>
        </w:rPr>
      </w:pPr>
      <w:r>
        <w:rPr>
          <w:color w:val="1F497D"/>
          <w:lang w:val="en-US"/>
        </w:rPr>
        <w:t>Contact: +34 936 553 275 (Weekdays: 08.30h - 17.00 CET)</w:t>
      </w:r>
    </w:p>
    <w:p w:rsidR="005E4F4F" w:rsidRDefault="005E4F4F" w:rsidP="005E4F4F">
      <w:pPr>
        <w:rPr>
          <w:color w:val="1F497D"/>
          <w:lang w:val="en-US"/>
        </w:rPr>
      </w:pPr>
      <w:r>
        <w:rPr>
          <w:color w:val="1F497D"/>
          <w:lang w:val="en-US"/>
        </w:rPr>
        <w:t>  </w:t>
      </w:r>
      <w:r>
        <w:rPr>
          <w:noProof/>
          <w:color w:val="1F497D"/>
        </w:rPr>
        <w:drawing>
          <wp:inline distT="0" distB="0" distL="0" distR="0">
            <wp:extent cx="361950" cy="361950"/>
            <wp:effectExtent l="0" t="0" r="0" b="0"/>
            <wp:docPr id="7" name="Εικόνα 7" descr="cid:image001.jpg@01D80D27.217EE6C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1.jpg@01D80D27.217EE6C0"/>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r>
        <w:rPr>
          <w:color w:val="1F497D"/>
          <w:lang w:val="en-US"/>
        </w:rPr>
        <w:t xml:space="preserve">  </w:t>
      </w:r>
      <w:r>
        <w:rPr>
          <w:noProof/>
          <w:color w:val="0000FF"/>
        </w:rPr>
        <w:drawing>
          <wp:inline distT="0" distB="0" distL="0" distR="0">
            <wp:extent cx="342900" cy="342900"/>
            <wp:effectExtent l="0" t="0" r="0" b="0"/>
            <wp:docPr id="6" name="Εικόνα 6" descr="iconfinder_circle-linkedin_317750">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confinder_circle-linkedin_317750"/>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r>
        <w:rPr>
          <w:color w:val="1F497D"/>
          <w:lang w:val="es-ES"/>
        </w:rPr>
        <w:t xml:space="preserve"> </w:t>
      </w:r>
      <w:r>
        <w:rPr>
          <w:color w:val="1F497D"/>
          <w:lang w:val="en-GB"/>
        </w:rPr>
        <w:t> </w:t>
      </w:r>
      <w:r>
        <w:rPr>
          <w:noProof/>
          <w:color w:val="0000FF"/>
        </w:rPr>
        <w:drawing>
          <wp:inline distT="0" distB="0" distL="0" distR="0">
            <wp:extent cx="342900" cy="342900"/>
            <wp:effectExtent l="0" t="0" r="0" b="0"/>
            <wp:docPr id="5" name="Εικόνα 5" descr="iconfinder_circle-facebook__317752">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confinder_circle-facebook__317752"/>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r>
        <w:rPr>
          <w:color w:val="1F497D"/>
          <w:lang w:val="en-GB"/>
        </w:rPr>
        <w:t xml:space="preserve">  </w:t>
      </w:r>
      <w:r>
        <w:rPr>
          <w:noProof/>
          <w:color w:val="1F497D"/>
        </w:rPr>
        <w:drawing>
          <wp:inline distT="0" distB="0" distL="0" distR="0">
            <wp:extent cx="381000" cy="381000"/>
            <wp:effectExtent l="0" t="0" r="0" b="0"/>
            <wp:docPr id="4" name="Εικόνα 4" descr="cid:image004.jpg@01D80D27.217EE6C0">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id:image004.jpg@01D80D27.217EE6C0"/>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Pr>
          <w:color w:val="1F497D"/>
          <w:lang w:val="en-US"/>
        </w:rPr>
        <w:t>  </w:t>
      </w:r>
      <w:r>
        <w:rPr>
          <w:noProof/>
          <w:color w:val="0000FF"/>
        </w:rPr>
        <w:drawing>
          <wp:inline distT="0" distB="0" distL="0" distR="0">
            <wp:extent cx="342900" cy="342900"/>
            <wp:effectExtent l="0" t="0" r="0" b="0"/>
            <wp:docPr id="3" name="Εικόνα 3" descr="iconfinder_twitter_circle_294709">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iconfinder_twitter_circle_294709"/>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r>
        <w:rPr>
          <w:color w:val="1F497D"/>
          <w:lang w:val="en-GB"/>
        </w:rPr>
        <w:t>  </w:t>
      </w:r>
      <w:r>
        <w:rPr>
          <w:noProof/>
          <w:color w:val="1F497D"/>
        </w:rPr>
        <w:drawing>
          <wp:inline distT="0" distB="0" distL="0" distR="0">
            <wp:extent cx="342900" cy="342900"/>
            <wp:effectExtent l="0" t="0" r="0" b="0"/>
            <wp:docPr id="2" name="Εικόνα 2" descr="cid:image005.jpg@01D5491F.F5ED488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cid:image005.jpg@01D5491F.F5ED488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r>
        <w:rPr>
          <w:lang w:val="en-US"/>
        </w:rPr>
        <w:t xml:space="preserve">  </w:t>
      </w:r>
      <w:r>
        <w:rPr>
          <w:noProof/>
          <w:color w:val="0000FF"/>
        </w:rPr>
        <w:drawing>
          <wp:inline distT="0" distB="0" distL="0" distR="0">
            <wp:extent cx="342900" cy="342900"/>
            <wp:effectExtent l="0" t="0" r="0" b="0"/>
            <wp:docPr id="1" name="Εικόνα 1" descr="iconfinder_youtube_circle_294712">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iconfinder_youtube_circle_294712"/>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p>
    <w:p w:rsidR="005E4F4F" w:rsidRDefault="005E4F4F" w:rsidP="005E4F4F">
      <w:pPr>
        <w:jc w:val="both"/>
        <w:rPr>
          <w:rFonts w:ascii="Calibri Light" w:hAnsi="Calibri Light" w:cs="Calibri Light"/>
          <w:i/>
          <w:iCs/>
          <w:color w:val="1F4E79"/>
          <w:sz w:val="18"/>
          <w:szCs w:val="18"/>
          <w:lang w:val="en-GB"/>
        </w:rPr>
      </w:pPr>
      <w:r>
        <w:rPr>
          <w:rFonts w:ascii="Calibri Light" w:hAnsi="Calibri Light" w:cs="Calibri Light"/>
          <w:i/>
          <w:iCs/>
          <w:color w:val="1F4E79"/>
          <w:sz w:val="18"/>
          <w:szCs w:val="18"/>
          <w:lang w:val="en-GB"/>
        </w:rPr>
        <w:t>In compliance with current regulations on protection of personal data, we inform you that your data is being incorporated into files held by EUROPE LANGUAGE JOBS, S.L. (the entity receiving the data) for the purpose of creating a contact directory, sending information related to our services, as well as helping the company manage the administrative and commercial activities it carries out. Your data will be stored in our system as long as the above functions are maintained, and it will not be transferred to third parties without your prior consent. EUROPE LANGUAGE JOBS guarantees confidentiality in the processing of your personal data, as well as the application of the required security measures stipulated by current regulation.</w:t>
      </w:r>
    </w:p>
    <w:p w:rsidR="005E4F4F" w:rsidRDefault="005E4F4F" w:rsidP="005E4F4F">
      <w:pPr>
        <w:rPr>
          <w:color w:val="1F497D"/>
          <w:lang w:val="en-US"/>
        </w:rPr>
      </w:pPr>
      <w:r>
        <w:rPr>
          <w:rFonts w:ascii="Calibri Light" w:hAnsi="Calibri Light" w:cs="Calibri Light"/>
          <w:i/>
          <w:iCs/>
          <w:color w:val="1F4E79"/>
          <w:sz w:val="18"/>
          <w:szCs w:val="18"/>
          <w:lang w:val="en-GB"/>
        </w:rPr>
        <w:t xml:space="preserve">To exercise the rights of access, rectification, cancellation, objection, portability or right to be forgotten provided by law, please contact our Data Protection Delegate in writing, Ref. Data protection, C/ </w:t>
      </w:r>
      <w:proofErr w:type="spellStart"/>
      <w:r>
        <w:rPr>
          <w:rFonts w:ascii="Calibri Light" w:hAnsi="Calibri Light" w:cs="Calibri Light"/>
          <w:i/>
          <w:iCs/>
          <w:color w:val="1F4E79"/>
          <w:sz w:val="18"/>
          <w:szCs w:val="18"/>
          <w:lang w:val="en-GB"/>
        </w:rPr>
        <w:t>Villarroel</w:t>
      </w:r>
      <w:proofErr w:type="spellEnd"/>
      <w:r>
        <w:rPr>
          <w:rFonts w:ascii="Calibri Light" w:hAnsi="Calibri Light" w:cs="Calibri Light"/>
          <w:i/>
          <w:iCs/>
          <w:color w:val="1F4E79"/>
          <w:sz w:val="18"/>
          <w:szCs w:val="18"/>
          <w:lang w:val="en-GB"/>
        </w:rPr>
        <w:t xml:space="preserve"> 177-179 </w:t>
      </w:r>
      <w:proofErr w:type="spellStart"/>
      <w:r>
        <w:rPr>
          <w:rFonts w:ascii="Calibri Light" w:hAnsi="Calibri Light" w:cs="Calibri Light"/>
          <w:i/>
          <w:iCs/>
          <w:color w:val="1F4E79"/>
          <w:sz w:val="18"/>
          <w:szCs w:val="18"/>
          <w:lang w:val="en-GB"/>
        </w:rPr>
        <w:t>Entr</w:t>
      </w:r>
      <w:proofErr w:type="spellEnd"/>
      <w:r>
        <w:rPr>
          <w:rFonts w:ascii="Calibri Light" w:hAnsi="Calibri Light" w:cs="Calibri Light"/>
          <w:i/>
          <w:iCs/>
          <w:color w:val="1F4E79"/>
          <w:sz w:val="18"/>
          <w:szCs w:val="18"/>
          <w:lang w:val="en-GB"/>
        </w:rPr>
        <w:t xml:space="preserve"> 5, 08036 Barcelona, or send an email to </w:t>
      </w:r>
      <w:hyperlink r:id="rId33" w:history="1">
        <w:r>
          <w:rPr>
            <w:rStyle w:val="-"/>
            <w:rFonts w:ascii="Calibri Light" w:hAnsi="Calibri Light" w:cs="Calibri Light"/>
            <w:i/>
            <w:iCs/>
            <w:color w:val="1F4E79"/>
            <w:sz w:val="18"/>
            <w:szCs w:val="18"/>
            <w:lang w:val="en-GB"/>
          </w:rPr>
          <w:t>info@europelanguagejobs.com</w:t>
        </w:r>
      </w:hyperlink>
      <w:r>
        <w:rPr>
          <w:rFonts w:ascii="Calibri Light" w:hAnsi="Calibri Light" w:cs="Calibri Light"/>
          <w:i/>
          <w:iCs/>
          <w:color w:val="1F4E79"/>
          <w:sz w:val="18"/>
          <w:szCs w:val="18"/>
          <w:lang w:val="en-GB"/>
        </w:rPr>
        <w:t>. If you have a claim related to the processing of your personal data, please contact the competent control authority, i.e., the Spanish Agency for Data Protection (</w:t>
      </w:r>
      <w:hyperlink r:id="rId34" w:history="1">
        <w:r>
          <w:rPr>
            <w:rStyle w:val="-"/>
            <w:rFonts w:ascii="Calibri Light" w:hAnsi="Calibri Light" w:cs="Calibri Light"/>
            <w:i/>
            <w:iCs/>
            <w:color w:val="0000FF"/>
            <w:sz w:val="18"/>
            <w:szCs w:val="18"/>
            <w:lang w:val="en-GB"/>
          </w:rPr>
          <w:t>www.agpd.es</w:t>
        </w:r>
      </w:hyperlink>
      <w:r>
        <w:rPr>
          <w:rFonts w:ascii="Calibri Light" w:hAnsi="Calibri Light" w:cs="Calibri Light"/>
          <w:i/>
          <w:iCs/>
          <w:color w:val="1F4E79"/>
          <w:sz w:val="18"/>
          <w:szCs w:val="18"/>
          <w:lang w:val="en-GB"/>
        </w:rPr>
        <w:t>).</w:t>
      </w:r>
    </w:p>
    <w:p w:rsidR="005E4F4F" w:rsidRDefault="005E4F4F" w:rsidP="005E4F4F">
      <w:pPr>
        <w:rPr>
          <w:lang w:val="en-US"/>
        </w:rPr>
      </w:pPr>
    </w:p>
    <w:p w:rsidR="00AC1081" w:rsidRPr="005E4F4F" w:rsidRDefault="00AC1081">
      <w:pPr>
        <w:rPr>
          <w:lang w:val="en-US"/>
        </w:rPr>
      </w:pPr>
    </w:p>
    <w:sectPr w:rsidR="00AC1081" w:rsidRPr="005E4F4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00869"/>
    <w:multiLevelType w:val="hybridMultilevel"/>
    <w:tmpl w:val="1736D6A2"/>
    <w:lvl w:ilvl="0" w:tplc="A3CAF78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51C95B10"/>
    <w:multiLevelType w:val="hybridMultilevel"/>
    <w:tmpl w:val="EB466D8C"/>
    <w:lvl w:ilvl="0" w:tplc="A3CAF78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F4F"/>
    <w:rsid w:val="002B7FBC"/>
    <w:rsid w:val="005E4F4F"/>
    <w:rsid w:val="006924E0"/>
    <w:rsid w:val="00AC108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9DC95B-7B6E-4D91-BB36-B1DD1DE60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4F4F"/>
    <w:pPr>
      <w:spacing w:after="0" w:line="240" w:lineRule="auto"/>
    </w:pPr>
    <w:rPr>
      <w:rFonts w:ascii="Calibri" w:hAnsi="Calibri" w:cs="Calibri"/>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5E4F4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773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facebook.com/EuropeLanguageJobs/" TargetMode="External"/><Relationship Id="rId26" Type="http://schemas.openxmlformats.org/officeDocument/2006/relationships/image" Target="cid:image009.png@01D9C468.8A3803F0" TargetMode="External"/><Relationship Id="rId3" Type="http://schemas.openxmlformats.org/officeDocument/2006/relationships/settings" Target="settings.xml"/><Relationship Id="rId21" Type="http://schemas.openxmlformats.org/officeDocument/2006/relationships/hyperlink" Target="https://www.instagram.com/europelanguagejobs_/" TargetMode="External"/><Relationship Id="rId34" Type="http://schemas.openxmlformats.org/officeDocument/2006/relationships/hyperlink" Target="http://www.agpd.es/" TargetMode="External"/><Relationship Id="rId7" Type="http://schemas.openxmlformats.org/officeDocument/2006/relationships/image" Target="cid:image003.png@01D9C468.8A3803F0" TargetMode="External"/><Relationship Id="rId12" Type="http://schemas.openxmlformats.org/officeDocument/2006/relationships/hyperlink" Target="https://www.tiktok.com/@europelanguagejobs" TargetMode="External"/><Relationship Id="rId17" Type="http://schemas.openxmlformats.org/officeDocument/2006/relationships/image" Target="cid:image006.png@01D9C468.8A3803F0" TargetMode="External"/><Relationship Id="rId25" Type="http://schemas.openxmlformats.org/officeDocument/2006/relationships/image" Target="media/image7.png"/><Relationship Id="rId33" Type="http://schemas.openxmlformats.org/officeDocument/2006/relationships/hyperlink" Target="mailto:info@europelanguagejobs.com"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cid:image007.png@01D9C468.8A3803F0" TargetMode="External"/><Relationship Id="rId29" Type="http://schemas.openxmlformats.org/officeDocument/2006/relationships/image" Target="cid:image010.jpg@01D9C468.8A3803F0"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www.europelanguagejobs.com/" TargetMode="External"/><Relationship Id="rId24" Type="http://schemas.openxmlformats.org/officeDocument/2006/relationships/hyperlink" Target="https://twitter.com/europelangjobs" TargetMode="External"/><Relationship Id="rId32" Type="http://schemas.openxmlformats.org/officeDocument/2006/relationships/image" Target="cid:image011.png@01D9C468.8A3803F0" TargetMode="External"/><Relationship Id="rId5" Type="http://schemas.openxmlformats.org/officeDocument/2006/relationships/hyperlink" Target="https://www.europelanguagejobs.com/candidates/go-places" TargetMode="External"/><Relationship Id="rId15" Type="http://schemas.openxmlformats.org/officeDocument/2006/relationships/hyperlink" Target="https://www.linkedin.com/company/europe-language-jobs/" TargetMode="External"/><Relationship Id="rId23" Type="http://schemas.openxmlformats.org/officeDocument/2006/relationships/image" Target="cid:image008.jpg@01D9C468.8A3803F0" TargetMode="External"/><Relationship Id="rId28" Type="http://schemas.openxmlformats.org/officeDocument/2006/relationships/image" Target="media/image8.jpeg"/><Relationship Id="rId36" Type="http://schemas.openxmlformats.org/officeDocument/2006/relationships/theme" Target="theme/theme1.xml"/><Relationship Id="rId10" Type="http://schemas.openxmlformats.org/officeDocument/2006/relationships/image" Target="cid:image004.png@01D9C468.8A3803F0" TargetMode="External"/><Relationship Id="rId19" Type="http://schemas.openxmlformats.org/officeDocument/2006/relationships/image" Target="media/image5.png"/><Relationship Id="rId31"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cid:image005.jpg@01D9C468.8A3803F0" TargetMode="External"/><Relationship Id="rId22" Type="http://schemas.openxmlformats.org/officeDocument/2006/relationships/image" Target="media/image6.jpeg"/><Relationship Id="rId27" Type="http://schemas.openxmlformats.org/officeDocument/2006/relationships/hyperlink" Target="https://www.europelanguagejobs.com/blog" TargetMode="External"/><Relationship Id="rId30" Type="http://schemas.openxmlformats.org/officeDocument/2006/relationships/hyperlink" Target="https://www.youtube.com/c/Europelanguagejobs/videos" TargetMode="External"/><Relationship Id="rId35" Type="http://schemas.openxmlformats.org/officeDocument/2006/relationships/fontTable" Target="fontTable.xml"/><Relationship Id="rId8" Type="http://schemas.openxmlformats.org/officeDocument/2006/relationships/hyperlink" Target="https://www.europelanguagejobs.com/applicant/go-places-application/1"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517</Words>
  <Characters>2795</Characters>
  <Application>Microsoft Office Word</Application>
  <DocSecurity>0</DocSecurity>
  <Lines>23</Lines>
  <Paragraphs>6</Paragraphs>
  <ScaleCrop>false</ScaleCrop>
  <HeadingPairs>
    <vt:vector size="2" baseType="variant">
      <vt:variant>
        <vt:lpstr>Τίτλος</vt:lpstr>
      </vt:variant>
      <vt:variant>
        <vt:i4>1</vt:i4>
      </vt:variant>
    </vt:vector>
  </HeadingPairs>
  <TitlesOfParts>
    <vt:vector size="1" baseType="lpstr">
      <vt:lpstr/>
    </vt:vector>
  </TitlesOfParts>
  <Company>Πανεπιστήμιο Αιγαίου</Company>
  <LinksUpToDate>false</LinksUpToDate>
  <CharactersWithSpaces>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Varkaraki Christina</dc:creator>
  <cp:keywords/>
  <dc:description/>
  <cp:lastModifiedBy>Varkaraki Christina</cp:lastModifiedBy>
  <cp:revision>2</cp:revision>
  <dcterms:created xsi:type="dcterms:W3CDTF">2023-08-02T05:01:00Z</dcterms:created>
  <dcterms:modified xsi:type="dcterms:W3CDTF">2023-08-02T05:06:00Z</dcterms:modified>
</cp:coreProperties>
</file>