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ΟΔΗΓΙΕΣ ΚΑΤΑΘΕΣΗΣ ΓΚΡΙΖΑΣ ΒΙΒΛΙΟΓΡΑΦΙΑΣ  </w:t>
      </w: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Εν όψει της επικείμενης απονομής πτυχίων, </w:t>
      </w:r>
      <w:r w:rsidR="00012BED">
        <w:rPr>
          <w:rFonts w:ascii="Comic Sans MS" w:hAnsi="Comic Sans MS" w:cs="Times New Roman"/>
          <w:b/>
          <w:i/>
          <w:sz w:val="20"/>
          <w:szCs w:val="20"/>
        </w:rPr>
        <w:t>9</w:t>
      </w:r>
      <w:r w:rsidRPr="00012BED">
        <w:rPr>
          <w:rFonts w:ascii="Comic Sans MS" w:hAnsi="Comic Sans MS" w:cs="Times New Roman"/>
          <w:b/>
          <w:i/>
          <w:sz w:val="20"/>
          <w:szCs w:val="20"/>
          <w:vertAlign w:val="superscript"/>
        </w:rPr>
        <w:t>ης</w:t>
      </w:r>
      <w:r w:rsidR="00012BED">
        <w:rPr>
          <w:rFonts w:ascii="Comic Sans MS" w:hAnsi="Comic Sans MS" w:cs="Times New Roman"/>
          <w:b/>
          <w:i/>
          <w:sz w:val="20"/>
          <w:szCs w:val="20"/>
        </w:rPr>
        <w:t xml:space="preserve"> Δεκεμβρίου</w:t>
      </w: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 2022, 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 w:rsidR="00012BED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18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012BED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Νοεμβρίου </w:t>
      </w:r>
      <w:bookmarkStart w:id="0" w:name="_GoBack"/>
      <w:bookmarkEnd w:id="0"/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2022.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 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1414BE">
        <w:rPr>
          <w:rFonts w:ascii="Comic Sans MS" w:hAnsi="Comic Sans MS" w:cs="Times New Roman"/>
          <w:b/>
          <w:sz w:val="20"/>
          <w:szCs w:val="20"/>
        </w:rPr>
        <w:t>«Δήλωσης κατάθεσης και  άδειας παραχώρησης χρήσης πνευματικού έργου στη Βιβλιοθήκη του Πανεπιστημίου Αιγαίου»</w:t>
      </w:r>
    </w:p>
    <w:p w:rsidR="001414BE" w:rsidRPr="001414BE" w:rsidRDefault="00012BED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i/>
          <w:sz w:val="20"/>
          <w:szCs w:val="20"/>
          <w:lang w:eastAsia="el-GR"/>
        </w:rPr>
      </w:pPr>
      <w:hyperlink r:id="rId5" w:history="1">
        <w:r w:rsidR="001414BE" w:rsidRPr="001414BE">
          <w:rPr>
            <w:rFonts w:ascii="Comic Sans MS" w:eastAsia="Times New Roman" w:hAnsi="Comic Sans MS" w:cs="Times New Roman"/>
            <w:b/>
            <w:i/>
            <w:color w:val="0000FF"/>
            <w:sz w:val="20"/>
            <w:szCs w:val="20"/>
            <w:u w:val="single"/>
            <w:lang w:eastAsia="el-GR"/>
          </w:rPr>
          <w:t>http://www.lib.aegean.gr/sites/default/files/node_files/docs/licence_thesis.pdf</w:t>
        </w:r>
      </w:hyperlink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με αποστολή αυτής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στη διεύθυνση: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ab/>
        <w:t xml:space="preserve">           Πανεπιστήμιο Αιγαίου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Βιβλιοθήκη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Μιχάλων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8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Χίος 821 32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Εναλλακτικά με 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e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-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mail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1414B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Pr="001414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1414BE" w:rsidRPr="001414BE" w:rsidRDefault="00012BED" w:rsidP="001414BE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1414BE" w:rsidRPr="001414BE">
          <w:rPr>
            <w:rFonts w:ascii="Comic Sans MS" w:hAnsi="Comic Sans MS"/>
            <w:b/>
            <w:i/>
            <w:color w:val="0000FF"/>
            <w:u w:val="single"/>
          </w:rPr>
          <w:t>http://www.lib.aegean.gr/el/katathesi-tekmirioy-gkrizas-vivliografias</w:t>
        </w:r>
      </w:hyperlink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Τα </w:t>
      </w: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προαπαιτούμενα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πεδία συμπληρώνονται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>με μικρά γράμματα (το πρώτο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Το τεκμήριο που κατατίθεται σε ηλεκτρονική μορφή πρέπει να είναι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  <w:t>ένα ενιαίο αρχείο σε μορφή PDF</w:t>
      </w:r>
    </w:p>
    <w:p w:rsidR="001414BE" w:rsidRPr="001414BE" w:rsidRDefault="001414BE" w:rsidP="001414BE">
      <w:pPr>
        <w:spacing w:after="0" w:line="240" w:lineRule="auto"/>
        <w:ind w:left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lang w:val="en-US"/>
        </w:rPr>
      </w:pP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1D28269" wp14:editId="73E1B8AE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576D071" wp14:editId="2A2741D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EC6077" w:rsidRDefault="00012BED"/>
    <w:sectPr w:rsidR="00EC6077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BE"/>
    <w:rsid w:val="00012BED"/>
    <w:rsid w:val="001414BE"/>
    <w:rsid w:val="001F18DD"/>
    <w:rsid w:val="00C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22131"/>
  <w15:chartTrackingRefBased/>
  <w15:docId w15:val="{7C172456-92EA-495F-A00B-4FDC6EBF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Lykoyrina Marika</cp:lastModifiedBy>
  <cp:revision>2</cp:revision>
  <dcterms:created xsi:type="dcterms:W3CDTF">2022-10-24T07:55:00Z</dcterms:created>
  <dcterms:modified xsi:type="dcterms:W3CDTF">2022-10-24T07:55:00Z</dcterms:modified>
</cp:coreProperties>
</file>