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2A8C3" w14:textId="27331720" w:rsidR="00870477" w:rsidRDefault="00870477" w:rsidP="00DB06B9">
      <w:pPr>
        <w:jc w:val="center"/>
        <w:rPr>
          <w:b/>
          <w:bCs/>
          <w:sz w:val="32"/>
          <w:szCs w:val="32"/>
        </w:rPr>
      </w:pPr>
      <w:r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 wp14:anchorId="7BA7A4C4" wp14:editId="09E8402E">
            <wp:simplePos x="0" y="0"/>
            <wp:positionH relativeFrom="column">
              <wp:posOffset>-609600</wp:posOffset>
            </wp:positionH>
            <wp:positionV relativeFrom="paragraph">
              <wp:posOffset>337807</wp:posOffset>
            </wp:positionV>
            <wp:extent cx="6734175" cy="1127107"/>
            <wp:effectExtent l="0" t="0" r="0" b="0"/>
            <wp:wrapNone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12" t="3813" r="11495" b="5594"/>
                    <a:stretch/>
                  </pic:blipFill>
                  <pic:spPr bwMode="auto">
                    <a:xfrm>
                      <a:off x="0" y="0"/>
                      <a:ext cx="6806736" cy="1139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F040F" w14:textId="2A375135" w:rsidR="00870477" w:rsidRDefault="00870477" w:rsidP="00870477">
      <w:pPr>
        <w:jc w:val="center"/>
        <w:rPr>
          <w:b/>
          <w:bCs/>
          <w:sz w:val="32"/>
          <w:szCs w:val="32"/>
          <w:lang w:val="en-US"/>
        </w:rPr>
      </w:pPr>
    </w:p>
    <w:p w14:paraId="446A0284" w14:textId="77777777" w:rsidR="00870477" w:rsidRDefault="00870477" w:rsidP="00870477">
      <w:pPr>
        <w:jc w:val="center"/>
        <w:rPr>
          <w:b/>
          <w:bCs/>
          <w:sz w:val="32"/>
          <w:szCs w:val="32"/>
          <w:lang w:val="en-US"/>
        </w:rPr>
      </w:pPr>
    </w:p>
    <w:p w14:paraId="47D1FEB6" w14:textId="77777777" w:rsidR="00870477" w:rsidRDefault="00870477" w:rsidP="00870477">
      <w:pPr>
        <w:jc w:val="center"/>
        <w:rPr>
          <w:b/>
          <w:bCs/>
          <w:sz w:val="32"/>
          <w:szCs w:val="32"/>
          <w:lang w:val="en-US"/>
        </w:rPr>
      </w:pPr>
    </w:p>
    <w:p w14:paraId="48AEB805" w14:textId="77777777" w:rsidR="00870477" w:rsidRDefault="00870477" w:rsidP="00992B18">
      <w:pPr>
        <w:rPr>
          <w:b/>
          <w:bCs/>
          <w:sz w:val="32"/>
          <w:szCs w:val="32"/>
          <w:lang w:val="en-US"/>
        </w:rPr>
      </w:pPr>
    </w:p>
    <w:p w14:paraId="4BDB494D" w14:textId="4E567861" w:rsidR="00870477" w:rsidRPr="00870477" w:rsidRDefault="00992B18" w:rsidP="008704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</w:t>
      </w:r>
      <w:r w:rsidR="00E12469">
        <w:rPr>
          <w:b/>
          <w:bCs/>
          <w:sz w:val="32"/>
          <w:szCs w:val="32"/>
        </w:rPr>
        <w:t>Μεσογειακή</w:t>
      </w:r>
      <w:r w:rsidR="00E12469" w:rsidRPr="00E12469">
        <w:rPr>
          <w:b/>
          <w:bCs/>
          <w:sz w:val="32"/>
          <w:szCs w:val="32"/>
        </w:rPr>
        <w:t xml:space="preserve"> </w:t>
      </w:r>
      <w:r w:rsidR="00E12469">
        <w:rPr>
          <w:b/>
          <w:bCs/>
          <w:sz w:val="32"/>
          <w:szCs w:val="32"/>
        </w:rPr>
        <w:t>Διατροφή</w:t>
      </w:r>
      <w:r w:rsidR="00870477" w:rsidRPr="00870477">
        <w:rPr>
          <w:b/>
          <w:bCs/>
          <w:sz w:val="32"/>
          <w:szCs w:val="32"/>
        </w:rPr>
        <w:t>,</w:t>
      </w:r>
      <w:r w:rsidR="00E12469" w:rsidRPr="00E12469">
        <w:rPr>
          <w:b/>
          <w:bCs/>
          <w:sz w:val="32"/>
          <w:szCs w:val="32"/>
        </w:rPr>
        <w:t xml:space="preserve"> </w:t>
      </w:r>
      <w:r w:rsidR="00E12469">
        <w:rPr>
          <w:b/>
          <w:bCs/>
          <w:sz w:val="32"/>
          <w:szCs w:val="32"/>
        </w:rPr>
        <w:t>Λειτουργικά</w:t>
      </w:r>
      <w:r w:rsidR="00E12469" w:rsidRPr="00E12469">
        <w:rPr>
          <w:b/>
          <w:bCs/>
          <w:sz w:val="32"/>
          <w:szCs w:val="32"/>
        </w:rPr>
        <w:t xml:space="preserve"> </w:t>
      </w:r>
      <w:r w:rsidR="00E12469">
        <w:rPr>
          <w:b/>
          <w:bCs/>
          <w:sz w:val="32"/>
          <w:szCs w:val="32"/>
        </w:rPr>
        <w:t>Τρόφιμα</w:t>
      </w:r>
      <w:r w:rsidR="00E12469" w:rsidRPr="00E12469">
        <w:rPr>
          <w:b/>
          <w:bCs/>
          <w:sz w:val="32"/>
          <w:szCs w:val="32"/>
        </w:rPr>
        <w:t xml:space="preserve"> </w:t>
      </w:r>
      <w:r w:rsidR="00E12469">
        <w:rPr>
          <w:b/>
          <w:bCs/>
          <w:sz w:val="32"/>
          <w:szCs w:val="32"/>
        </w:rPr>
        <w:t>και</w:t>
      </w:r>
      <w:r w:rsidR="00E12469" w:rsidRPr="00E12469">
        <w:rPr>
          <w:b/>
          <w:bCs/>
          <w:sz w:val="32"/>
          <w:szCs w:val="32"/>
        </w:rPr>
        <w:t xml:space="preserve"> </w:t>
      </w:r>
      <w:r w:rsidR="00E12469">
        <w:rPr>
          <w:b/>
          <w:bCs/>
          <w:sz w:val="32"/>
          <w:szCs w:val="32"/>
        </w:rPr>
        <w:t>Βιοδραστικά</w:t>
      </w:r>
      <w:r w:rsidR="00E12469" w:rsidRPr="00E12469">
        <w:rPr>
          <w:b/>
          <w:bCs/>
          <w:sz w:val="32"/>
          <w:szCs w:val="32"/>
        </w:rPr>
        <w:t xml:space="preserve"> </w:t>
      </w:r>
      <w:r w:rsidR="00E12469">
        <w:rPr>
          <w:b/>
          <w:bCs/>
          <w:sz w:val="32"/>
          <w:szCs w:val="32"/>
        </w:rPr>
        <w:t>συστατικά</w:t>
      </w:r>
      <w:r w:rsidR="00870477" w:rsidRPr="00870477">
        <w:rPr>
          <w:b/>
          <w:bCs/>
          <w:sz w:val="32"/>
          <w:szCs w:val="32"/>
        </w:rPr>
        <w:t xml:space="preserve">: </w:t>
      </w:r>
      <w:r w:rsidR="00E12469">
        <w:rPr>
          <w:b/>
          <w:bCs/>
          <w:sz w:val="32"/>
          <w:szCs w:val="32"/>
        </w:rPr>
        <w:t>Επιστήμη και Πρακτική</w:t>
      </w:r>
      <w:r>
        <w:rPr>
          <w:b/>
          <w:bCs/>
          <w:sz w:val="32"/>
          <w:szCs w:val="32"/>
        </w:rPr>
        <w:t>»</w:t>
      </w:r>
    </w:p>
    <w:p w14:paraId="3697FA6C" w14:textId="77777777" w:rsidR="00870477" w:rsidRPr="00870477" w:rsidRDefault="00870477" w:rsidP="00870477">
      <w:pPr>
        <w:jc w:val="center"/>
        <w:rPr>
          <w:b/>
          <w:bCs/>
          <w:sz w:val="32"/>
          <w:szCs w:val="32"/>
        </w:rPr>
      </w:pPr>
      <w:r w:rsidRPr="00870477">
        <w:rPr>
          <w:b/>
          <w:bCs/>
          <w:sz w:val="32"/>
          <w:szCs w:val="32"/>
          <w:lang w:val="en-US"/>
        </w:rPr>
        <w:t> </w:t>
      </w:r>
    </w:p>
    <w:p w14:paraId="57CF1C7E" w14:textId="4DA05F31" w:rsidR="00870477" w:rsidRDefault="00870477" w:rsidP="00C63778">
      <w:pPr>
        <w:jc w:val="center"/>
        <w:rPr>
          <w:b/>
          <w:bCs/>
          <w:color w:val="538135" w:themeColor="accent6" w:themeShade="BF"/>
          <w:sz w:val="32"/>
          <w:szCs w:val="32"/>
          <w:lang w:val="en-US"/>
        </w:rPr>
      </w:pPr>
      <w:r w:rsidRPr="00870477">
        <w:rPr>
          <w:b/>
          <w:bCs/>
          <w:color w:val="538135" w:themeColor="accent6" w:themeShade="BF"/>
          <w:sz w:val="32"/>
          <w:szCs w:val="32"/>
          <w:lang w:val="en-US"/>
        </w:rPr>
        <w:t>30</w:t>
      </w:r>
      <w:r w:rsidR="00E12469" w:rsidRPr="00C63778">
        <w:rPr>
          <w:b/>
          <w:bCs/>
          <w:color w:val="538135" w:themeColor="accent6" w:themeShade="BF"/>
          <w:sz w:val="32"/>
          <w:szCs w:val="32"/>
          <w:vertAlign w:val="superscript"/>
        </w:rPr>
        <w:t>ο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 xml:space="preserve"> </w:t>
      </w:r>
      <w:r w:rsidR="00074147" w:rsidRPr="00C63778">
        <w:rPr>
          <w:b/>
          <w:bCs/>
          <w:color w:val="538135" w:themeColor="accent6" w:themeShade="BF"/>
          <w:sz w:val="32"/>
          <w:szCs w:val="32"/>
        </w:rPr>
        <w:t>Διεθνές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 xml:space="preserve"> </w:t>
      </w:r>
      <w:r w:rsidR="00E12469" w:rsidRPr="00C63778">
        <w:rPr>
          <w:b/>
          <w:bCs/>
          <w:color w:val="538135" w:themeColor="accent6" w:themeShade="BF"/>
          <w:sz w:val="32"/>
          <w:szCs w:val="32"/>
        </w:rPr>
        <w:t>Συνέδριο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 xml:space="preserve"> </w:t>
      </w:r>
      <w:r w:rsidR="00E12469" w:rsidRPr="00C63778">
        <w:rPr>
          <w:b/>
          <w:bCs/>
          <w:color w:val="538135" w:themeColor="accent6" w:themeShade="BF"/>
          <w:sz w:val="32"/>
          <w:szCs w:val="32"/>
        </w:rPr>
        <w:t>του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 xml:space="preserve"> Functional Food Center</w:t>
      </w:r>
      <w:r w:rsidRPr="00870477">
        <w:rPr>
          <w:b/>
          <w:bCs/>
          <w:color w:val="538135" w:themeColor="accent6" w:themeShade="BF"/>
          <w:sz w:val="32"/>
          <w:szCs w:val="32"/>
          <w:lang w:val="en-US"/>
        </w:rPr>
        <w:t xml:space="preserve"> 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>(</w:t>
      </w:r>
      <w:r w:rsidRPr="00870477">
        <w:rPr>
          <w:b/>
          <w:bCs/>
          <w:color w:val="538135" w:themeColor="accent6" w:themeShade="BF"/>
          <w:sz w:val="32"/>
          <w:szCs w:val="32"/>
          <w:lang w:val="en-US"/>
        </w:rPr>
        <w:t>FFC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>)</w:t>
      </w:r>
      <w:r w:rsidRPr="00870477">
        <w:rPr>
          <w:b/>
          <w:bCs/>
          <w:color w:val="538135" w:themeColor="accent6" w:themeShade="BF"/>
          <w:sz w:val="32"/>
          <w:szCs w:val="32"/>
          <w:lang w:val="en-US"/>
        </w:rPr>
        <w:t xml:space="preserve"> – 18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>o</w:t>
      </w:r>
      <w:r w:rsidRPr="00870477">
        <w:rPr>
          <w:b/>
          <w:bCs/>
          <w:color w:val="538135" w:themeColor="accent6" w:themeShade="BF"/>
          <w:sz w:val="32"/>
          <w:szCs w:val="32"/>
          <w:lang w:val="en-US"/>
        </w:rPr>
        <w:t xml:space="preserve"> </w:t>
      </w:r>
      <w:r w:rsidR="00074147" w:rsidRPr="00C63778">
        <w:rPr>
          <w:b/>
          <w:bCs/>
          <w:color w:val="538135" w:themeColor="accent6" w:themeShade="BF"/>
          <w:sz w:val="32"/>
          <w:szCs w:val="32"/>
        </w:rPr>
        <w:t>Διεθνές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 xml:space="preserve"> </w:t>
      </w:r>
      <w:r w:rsidR="00E12469" w:rsidRPr="00C63778">
        <w:rPr>
          <w:b/>
          <w:bCs/>
          <w:color w:val="538135" w:themeColor="accent6" w:themeShade="BF"/>
          <w:sz w:val="32"/>
          <w:szCs w:val="32"/>
        </w:rPr>
        <w:t>Συμπόσιο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 xml:space="preserve"> </w:t>
      </w:r>
      <w:r w:rsidR="00E12469" w:rsidRPr="00C63778">
        <w:rPr>
          <w:b/>
          <w:bCs/>
          <w:color w:val="538135" w:themeColor="accent6" w:themeShade="BF"/>
          <w:sz w:val="32"/>
          <w:szCs w:val="32"/>
        </w:rPr>
        <w:t>της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 xml:space="preserve"> Academic Society of Functional Foods and Bioactive Compounds (A</w:t>
      </w:r>
      <w:r w:rsidRPr="00870477">
        <w:rPr>
          <w:b/>
          <w:bCs/>
          <w:color w:val="538135" w:themeColor="accent6" w:themeShade="BF"/>
          <w:sz w:val="32"/>
          <w:szCs w:val="32"/>
          <w:lang w:val="en-US"/>
        </w:rPr>
        <w:t>SFFBC</w:t>
      </w:r>
      <w:r w:rsidR="00E12469" w:rsidRPr="00C63778">
        <w:rPr>
          <w:b/>
          <w:bCs/>
          <w:color w:val="538135" w:themeColor="accent6" w:themeShade="BF"/>
          <w:sz w:val="32"/>
          <w:szCs w:val="32"/>
          <w:lang w:val="en-US"/>
        </w:rPr>
        <w:t>)</w:t>
      </w:r>
      <w:r w:rsidRPr="00870477">
        <w:rPr>
          <w:b/>
          <w:bCs/>
          <w:color w:val="538135" w:themeColor="accent6" w:themeShade="BF"/>
          <w:sz w:val="32"/>
          <w:szCs w:val="32"/>
          <w:lang w:val="en-US"/>
        </w:rPr>
        <w:t> </w:t>
      </w:r>
    </w:p>
    <w:p w14:paraId="1C70B996" w14:textId="77777777" w:rsidR="001206C6" w:rsidRPr="00870477" w:rsidRDefault="001206C6" w:rsidP="00C63778">
      <w:pPr>
        <w:jc w:val="center"/>
        <w:rPr>
          <w:b/>
          <w:bCs/>
          <w:color w:val="538135" w:themeColor="accent6" w:themeShade="BF"/>
          <w:sz w:val="32"/>
          <w:szCs w:val="32"/>
          <w:lang w:val="en-US"/>
        </w:rPr>
      </w:pPr>
    </w:p>
    <w:p w14:paraId="3F84E750" w14:textId="04C10A2E" w:rsidR="00870477" w:rsidRPr="00870477" w:rsidRDefault="00870477" w:rsidP="00870477">
      <w:pPr>
        <w:jc w:val="center"/>
        <w:rPr>
          <w:b/>
          <w:bCs/>
          <w:color w:val="C00000"/>
          <w:sz w:val="28"/>
          <w:szCs w:val="28"/>
        </w:rPr>
      </w:pPr>
      <w:r w:rsidRPr="00870477">
        <w:rPr>
          <w:b/>
          <w:bCs/>
          <w:color w:val="C00000"/>
          <w:sz w:val="28"/>
          <w:szCs w:val="28"/>
        </w:rPr>
        <w:t>23-25</w:t>
      </w:r>
      <w:r w:rsidR="00E12469" w:rsidRPr="00C63778">
        <w:rPr>
          <w:b/>
          <w:bCs/>
          <w:color w:val="C00000"/>
          <w:sz w:val="28"/>
          <w:szCs w:val="28"/>
        </w:rPr>
        <w:t xml:space="preserve"> Σεπτεμβρίου</w:t>
      </w:r>
      <w:r w:rsidRPr="00870477">
        <w:rPr>
          <w:b/>
          <w:bCs/>
          <w:color w:val="C00000"/>
          <w:sz w:val="28"/>
          <w:szCs w:val="28"/>
        </w:rPr>
        <w:t>, 2022</w:t>
      </w:r>
      <w:r w:rsidRPr="00870477">
        <w:rPr>
          <w:b/>
          <w:bCs/>
          <w:color w:val="C00000"/>
          <w:sz w:val="28"/>
          <w:szCs w:val="28"/>
          <w:lang w:val="en-US"/>
        </w:rPr>
        <w:t> </w:t>
      </w:r>
      <w:r w:rsidR="00E12469" w:rsidRPr="00C63778">
        <w:rPr>
          <w:b/>
          <w:bCs/>
          <w:color w:val="C00000"/>
          <w:sz w:val="28"/>
          <w:szCs w:val="28"/>
        </w:rPr>
        <w:t>στο Πανεπιστήμιο Αιγαίου</w:t>
      </w:r>
    </w:p>
    <w:p w14:paraId="704B3B98" w14:textId="7399EB6C" w:rsidR="00870477" w:rsidRPr="00C63778" w:rsidRDefault="00C63778" w:rsidP="00E12469">
      <w:pPr>
        <w:jc w:val="center"/>
        <w:rPr>
          <w:b/>
          <w:bCs/>
          <w:color w:val="C00000"/>
          <w:sz w:val="28"/>
          <w:szCs w:val="28"/>
        </w:rPr>
      </w:pPr>
      <w:proofErr w:type="spellStart"/>
      <w:r>
        <w:rPr>
          <w:b/>
          <w:bCs/>
          <w:color w:val="C00000"/>
          <w:sz w:val="28"/>
          <w:szCs w:val="28"/>
        </w:rPr>
        <w:t>Γαροφαλλίδειο</w:t>
      </w:r>
      <w:proofErr w:type="spellEnd"/>
      <w:r>
        <w:rPr>
          <w:b/>
          <w:bCs/>
          <w:color w:val="C00000"/>
          <w:sz w:val="28"/>
          <w:szCs w:val="28"/>
        </w:rPr>
        <w:t xml:space="preserve"> </w:t>
      </w:r>
      <w:r w:rsidR="009F0BE1">
        <w:rPr>
          <w:b/>
          <w:bCs/>
          <w:color w:val="C00000"/>
          <w:sz w:val="28"/>
          <w:szCs w:val="28"/>
        </w:rPr>
        <w:t>Αμφιθέατρο</w:t>
      </w:r>
      <w:r w:rsidR="00E12469" w:rsidRPr="00C63778">
        <w:rPr>
          <w:b/>
          <w:bCs/>
          <w:color w:val="C00000"/>
          <w:sz w:val="28"/>
          <w:szCs w:val="28"/>
        </w:rPr>
        <w:t xml:space="preserve">, </w:t>
      </w:r>
      <w:proofErr w:type="spellStart"/>
      <w:r w:rsidR="00E12469" w:rsidRPr="00C63778">
        <w:rPr>
          <w:b/>
          <w:bCs/>
          <w:color w:val="C00000"/>
          <w:sz w:val="28"/>
          <w:szCs w:val="28"/>
        </w:rPr>
        <w:t>Μύρινα</w:t>
      </w:r>
      <w:proofErr w:type="spellEnd"/>
      <w:r w:rsidR="00E12469" w:rsidRPr="00C63778">
        <w:rPr>
          <w:b/>
          <w:bCs/>
          <w:color w:val="C00000"/>
          <w:sz w:val="28"/>
          <w:szCs w:val="28"/>
        </w:rPr>
        <w:t xml:space="preserve"> Λήμνου</w:t>
      </w:r>
    </w:p>
    <w:p w14:paraId="01DF0398" w14:textId="77777777" w:rsidR="00870477" w:rsidRPr="00E12469" w:rsidRDefault="00870477" w:rsidP="00DB06B9">
      <w:pPr>
        <w:jc w:val="center"/>
        <w:rPr>
          <w:b/>
          <w:bCs/>
          <w:sz w:val="32"/>
          <w:szCs w:val="32"/>
        </w:rPr>
      </w:pPr>
    </w:p>
    <w:p w14:paraId="2CC5E78A" w14:textId="3FF8E798" w:rsidR="00DB06B9" w:rsidRPr="001206C6" w:rsidRDefault="00DB06B9" w:rsidP="001206C6">
      <w:pPr>
        <w:jc w:val="center"/>
        <w:rPr>
          <w:b/>
          <w:bCs/>
          <w:sz w:val="32"/>
          <w:szCs w:val="32"/>
        </w:rPr>
      </w:pPr>
      <w:r w:rsidRPr="000078A4">
        <w:rPr>
          <w:b/>
          <w:bCs/>
          <w:sz w:val="32"/>
          <w:szCs w:val="32"/>
        </w:rPr>
        <w:t>ΔΕΛΤΙΟ</w:t>
      </w:r>
      <w:r w:rsidRPr="001206C6">
        <w:rPr>
          <w:b/>
          <w:bCs/>
          <w:sz w:val="32"/>
          <w:szCs w:val="32"/>
        </w:rPr>
        <w:t xml:space="preserve"> </w:t>
      </w:r>
      <w:r w:rsidRPr="000078A4">
        <w:rPr>
          <w:b/>
          <w:bCs/>
          <w:sz w:val="32"/>
          <w:szCs w:val="32"/>
        </w:rPr>
        <w:t>ΤΥΠΟΥ</w:t>
      </w:r>
      <w:r w:rsidR="00C0146B">
        <w:rPr>
          <w:b/>
          <w:bCs/>
          <w:sz w:val="32"/>
          <w:szCs w:val="32"/>
        </w:rPr>
        <w:t>: ΕΝΗΜΕΡΩΣΗ ΔΙΕΞΑΓΩΓΗΣ ΕΠΙΣΤΗΜΟΝΙΚΟΥ ΣΥΝΕΔΡΙΟΥ</w:t>
      </w:r>
    </w:p>
    <w:p w14:paraId="3F505E24" w14:textId="77777777" w:rsidR="00DB06B9" w:rsidRPr="001206C6" w:rsidRDefault="00DB06B9" w:rsidP="001206C6">
      <w:pPr>
        <w:jc w:val="both"/>
        <w:rPr>
          <w:b/>
          <w:bCs/>
          <w:sz w:val="2"/>
          <w:szCs w:val="2"/>
        </w:rPr>
      </w:pPr>
    </w:p>
    <w:p w14:paraId="215BC8AF" w14:textId="706006AC" w:rsidR="00F41D57" w:rsidRDefault="00074147" w:rsidP="001206C6">
      <w:pPr>
        <w:jc w:val="both"/>
      </w:pPr>
      <w:r w:rsidRPr="00050106">
        <w:t xml:space="preserve">Με μεγάλη τιμή και χαρά, </w:t>
      </w:r>
      <w:r w:rsidR="00050106" w:rsidRPr="00050106">
        <w:t xml:space="preserve">το </w:t>
      </w:r>
      <w:r w:rsidR="00F44AE8">
        <w:t>Τ</w:t>
      </w:r>
      <w:r w:rsidR="00050106" w:rsidRPr="00050106">
        <w:t>μήμα Επιστήμης Τροφίμων και Διατροφής</w:t>
      </w:r>
      <w:r w:rsidR="00050106">
        <w:t xml:space="preserve"> του Πανεπιστημίου Αιγαίου</w:t>
      </w:r>
      <w:r w:rsidR="00050106" w:rsidRPr="00050106">
        <w:t xml:space="preserve"> </w:t>
      </w:r>
      <w:r w:rsidR="00050106">
        <w:t>(ΤΕΤΔ ΠΑ)</w:t>
      </w:r>
      <w:r w:rsidR="008B6D00">
        <w:t xml:space="preserve"> </w:t>
      </w:r>
      <w:r w:rsidR="00B13E78">
        <w:t>φιλοξενεί στη Λήμνο</w:t>
      </w:r>
      <w:r w:rsidR="00050106" w:rsidRPr="00050106">
        <w:t xml:space="preserve"> </w:t>
      </w:r>
      <w:r w:rsidR="00853543" w:rsidRPr="00050106">
        <w:t>το</w:t>
      </w:r>
      <w:r w:rsidR="00853543">
        <w:rPr>
          <w:b/>
          <w:bCs/>
        </w:rPr>
        <w:t xml:space="preserve"> </w:t>
      </w:r>
      <w:r w:rsidRPr="00074147">
        <w:rPr>
          <w:b/>
          <w:bCs/>
        </w:rPr>
        <w:t>30</w:t>
      </w:r>
      <w:r w:rsidRPr="00074147">
        <w:rPr>
          <w:b/>
          <w:bCs/>
          <w:vertAlign w:val="superscript"/>
        </w:rPr>
        <w:t>ο</w:t>
      </w:r>
      <w:r>
        <w:rPr>
          <w:b/>
          <w:bCs/>
        </w:rPr>
        <w:t xml:space="preserve"> </w:t>
      </w:r>
      <w:r w:rsidRPr="00074147">
        <w:rPr>
          <w:b/>
          <w:bCs/>
        </w:rPr>
        <w:t xml:space="preserve"> Διεθν</w:t>
      </w:r>
      <w:r w:rsidR="00853543">
        <w:rPr>
          <w:b/>
          <w:bCs/>
        </w:rPr>
        <w:t>ές</w:t>
      </w:r>
      <w:r w:rsidRPr="00074147">
        <w:rPr>
          <w:b/>
          <w:bCs/>
        </w:rPr>
        <w:t xml:space="preserve"> Συν</w:t>
      </w:r>
      <w:r>
        <w:rPr>
          <w:b/>
          <w:bCs/>
        </w:rPr>
        <w:t>ε</w:t>
      </w:r>
      <w:r w:rsidRPr="00074147">
        <w:rPr>
          <w:b/>
          <w:bCs/>
        </w:rPr>
        <w:t>δρ</w:t>
      </w:r>
      <w:r>
        <w:rPr>
          <w:b/>
          <w:bCs/>
        </w:rPr>
        <w:t>ί</w:t>
      </w:r>
      <w:r w:rsidRPr="00074147">
        <w:rPr>
          <w:b/>
          <w:bCs/>
        </w:rPr>
        <w:t>ο</w:t>
      </w:r>
      <w:r>
        <w:rPr>
          <w:b/>
          <w:bCs/>
        </w:rPr>
        <w:t>υ</w:t>
      </w:r>
      <w:r w:rsidRPr="00074147">
        <w:rPr>
          <w:b/>
          <w:bCs/>
        </w:rPr>
        <w:t xml:space="preserve"> τ</w:t>
      </w:r>
      <w:r w:rsidR="008B6D00">
        <w:rPr>
          <w:b/>
          <w:bCs/>
        </w:rPr>
        <w:t>ου</w:t>
      </w:r>
      <w:r w:rsidRPr="00074147">
        <w:rPr>
          <w:b/>
          <w:bCs/>
        </w:rPr>
        <w:t xml:space="preserve"> </w:t>
      </w:r>
      <w:r w:rsidRPr="00074147">
        <w:rPr>
          <w:b/>
          <w:bCs/>
          <w:lang w:val="en-US"/>
        </w:rPr>
        <w:t>FFC</w:t>
      </w:r>
      <w:r w:rsidRPr="00074147">
        <w:rPr>
          <w:b/>
          <w:bCs/>
        </w:rPr>
        <w:t xml:space="preserve"> - 18ο Διεθνές Συμπόσιο της </w:t>
      </w:r>
      <w:r w:rsidRPr="00074147">
        <w:rPr>
          <w:b/>
          <w:bCs/>
          <w:lang w:val="en-US"/>
        </w:rPr>
        <w:t>ASFFBC</w:t>
      </w:r>
      <w:r>
        <w:rPr>
          <w:b/>
          <w:bCs/>
        </w:rPr>
        <w:t xml:space="preserve">, </w:t>
      </w:r>
      <w:r w:rsidR="008B6D00">
        <w:rPr>
          <w:b/>
          <w:bCs/>
        </w:rPr>
        <w:t xml:space="preserve">το οποίο </w:t>
      </w:r>
      <w:r w:rsidR="00853543">
        <w:rPr>
          <w:b/>
          <w:bCs/>
        </w:rPr>
        <w:t>θα διεξαχθεί</w:t>
      </w:r>
      <w:r w:rsidRPr="00074147">
        <w:rPr>
          <w:b/>
          <w:bCs/>
        </w:rPr>
        <w:t xml:space="preserve"> στις 23-25 ​​Σεπτεμβρίου 2022</w:t>
      </w:r>
      <w:r>
        <w:rPr>
          <w:b/>
          <w:bCs/>
        </w:rPr>
        <w:t xml:space="preserve">, </w:t>
      </w:r>
      <w:r w:rsidRPr="00074147">
        <w:rPr>
          <w:b/>
          <w:bCs/>
        </w:rPr>
        <w:t xml:space="preserve">στο </w:t>
      </w:r>
      <w:proofErr w:type="spellStart"/>
      <w:r w:rsidR="008B6D00">
        <w:rPr>
          <w:b/>
          <w:bCs/>
        </w:rPr>
        <w:t>Γαροφαλλίδειο</w:t>
      </w:r>
      <w:proofErr w:type="spellEnd"/>
      <w:r w:rsidR="008B6D00">
        <w:rPr>
          <w:b/>
          <w:bCs/>
        </w:rPr>
        <w:t xml:space="preserve"> Αμφιθέατρο</w:t>
      </w:r>
      <w:r w:rsidRPr="00074147">
        <w:rPr>
          <w:b/>
          <w:bCs/>
        </w:rPr>
        <w:t xml:space="preserve">, </w:t>
      </w:r>
      <w:r>
        <w:rPr>
          <w:b/>
          <w:bCs/>
        </w:rPr>
        <w:t xml:space="preserve">στη </w:t>
      </w:r>
      <w:proofErr w:type="spellStart"/>
      <w:r w:rsidRPr="00074147">
        <w:rPr>
          <w:b/>
          <w:bCs/>
        </w:rPr>
        <w:t>Μύρινα</w:t>
      </w:r>
      <w:proofErr w:type="spellEnd"/>
      <w:r>
        <w:rPr>
          <w:b/>
          <w:bCs/>
        </w:rPr>
        <w:t xml:space="preserve"> </w:t>
      </w:r>
      <w:r w:rsidRPr="00074147">
        <w:rPr>
          <w:b/>
          <w:bCs/>
        </w:rPr>
        <w:t>Λήμνο</w:t>
      </w:r>
      <w:r>
        <w:rPr>
          <w:b/>
          <w:bCs/>
        </w:rPr>
        <w:t>υ</w:t>
      </w:r>
      <w:r w:rsidR="00F41D57" w:rsidRPr="00F41D57">
        <w:t xml:space="preserve"> (</w:t>
      </w:r>
      <w:r w:rsidR="001206C6" w:rsidRPr="00F41D57">
        <w:t>30</w:t>
      </w:r>
      <w:proofErr w:type="spellStart"/>
      <w:r w:rsidR="001206C6" w:rsidRPr="00F41D57">
        <w:rPr>
          <w:lang w:val="en-US"/>
        </w:rPr>
        <w:t>th</w:t>
      </w:r>
      <w:proofErr w:type="spellEnd"/>
      <w:r w:rsidR="001206C6" w:rsidRPr="00F41D57">
        <w:t xml:space="preserve"> </w:t>
      </w:r>
      <w:r w:rsidR="001206C6" w:rsidRPr="00F41D57">
        <w:rPr>
          <w:lang w:val="en-US"/>
        </w:rPr>
        <w:t>International</w:t>
      </w:r>
      <w:r w:rsidR="001206C6" w:rsidRPr="00F41D57">
        <w:t xml:space="preserve"> </w:t>
      </w:r>
      <w:r w:rsidR="001206C6" w:rsidRPr="00F41D57">
        <w:rPr>
          <w:lang w:val="en-US"/>
        </w:rPr>
        <w:t>Conference</w:t>
      </w:r>
      <w:r w:rsidR="001206C6" w:rsidRPr="00F41D57">
        <w:t xml:space="preserve"> </w:t>
      </w:r>
      <w:r w:rsidR="001206C6" w:rsidRPr="00F41D57">
        <w:rPr>
          <w:lang w:val="en-US"/>
        </w:rPr>
        <w:t>of</w:t>
      </w:r>
      <w:r w:rsidR="001206C6" w:rsidRPr="00F41D57">
        <w:t xml:space="preserve"> </w:t>
      </w:r>
      <w:r w:rsidR="001206C6" w:rsidRPr="00F41D57">
        <w:rPr>
          <w:lang w:val="en-US"/>
        </w:rPr>
        <w:t>FFC</w:t>
      </w:r>
      <w:r w:rsidR="001206C6" w:rsidRPr="00F41D57">
        <w:t xml:space="preserve"> - 18</w:t>
      </w:r>
      <w:proofErr w:type="spellStart"/>
      <w:r w:rsidR="001206C6" w:rsidRPr="00F41D57">
        <w:rPr>
          <w:lang w:val="en-US"/>
        </w:rPr>
        <w:t>th</w:t>
      </w:r>
      <w:proofErr w:type="spellEnd"/>
      <w:r w:rsidR="001206C6" w:rsidRPr="00F41D57">
        <w:t xml:space="preserve"> </w:t>
      </w:r>
      <w:r w:rsidR="001206C6" w:rsidRPr="00F41D57">
        <w:rPr>
          <w:lang w:val="en-US"/>
        </w:rPr>
        <w:t>International</w:t>
      </w:r>
      <w:r w:rsidR="001206C6" w:rsidRPr="00F41D57">
        <w:t xml:space="preserve"> </w:t>
      </w:r>
      <w:r w:rsidR="001206C6" w:rsidRPr="00F41D57">
        <w:rPr>
          <w:lang w:val="en-US"/>
        </w:rPr>
        <w:t>Symposium</w:t>
      </w:r>
      <w:r w:rsidR="001206C6" w:rsidRPr="00F41D57">
        <w:t xml:space="preserve"> </w:t>
      </w:r>
      <w:r w:rsidR="001206C6" w:rsidRPr="00F41D57">
        <w:rPr>
          <w:lang w:val="en-US"/>
        </w:rPr>
        <w:t>of</w:t>
      </w:r>
      <w:r w:rsidR="001206C6" w:rsidRPr="00F41D57">
        <w:t xml:space="preserve"> </w:t>
      </w:r>
      <w:r w:rsidR="001206C6" w:rsidRPr="00F41D57">
        <w:rPr>
          <w:lang w:val="en-US"/>
        </w:rPr>
        <w:t>ASFFBC</w:t>
      </w:r>
      <w:r w:rsidR="001206C6" w:rsidRPr="00F41D57">
        <w:t xml:space="preserve">, </w:t>
      </w:r>
      <w:r w:rsidR="001206C6" w:rsidRPr="00F41D57">
        <w:rPr>
          <w:lang w:val="en-US"/>
        </w:rPr>
        <w:t>Mediterranean</w:t>
      </w:r>
      <w:r w:rsidR="001206C6" w:rsidRPr="00F41D57">
        <w:t xml:space="preserve"> </w:t>
      </w:r>
      <w:r w:rsidR="001206C6" w:rsidRPr="00F41D57">
        <w:rPr>
          <w:lang w:val="en-US"/>
        </w:rPr>
        <w:t>Diet</w:t>
      </w:r>
      <w:r w:rsidR="001206C6" w:rsidRPr="00F41D57">
        <w:t xml:space="preserve">, </w:t>
      </w:r>
      <w:r w:rsidR="001206C6" w:rsidRPr="00F41D57">
        <w:rPr>
          <w:lang w:val="en-US"/>
        </w:rPr>
        <w:t>Functional</w:t>
      </w:r>
      <w:r w:rsidR="001206C6" w:rsidRPr="00F41D57">
        <w:t xml:space="preserve"> </w:t>
      </w:r>
      <w:r w:rsidR="001206C6" w:rsidRPr="00F41D57">
        <w:rPr>
          <w:lang w:val="en-US"/>
        </w:rPr>
        <w:t>Foods</w:t>
      </w:r>
      <w:r w:rsidR="001206C6" w:rsidRPr="00F41D57">
        <w:t xml:space="preserve"> </w:t>
      </w:r>
      <w:r w:rsidR="001206C6" w:rsidRPr="00F41D57">
        <w:rPr>
          <w:lang w:val="en-US"/>
        </w:rPr>
        <w:t>and</w:t>
      </w:r>
      <w:r w:rsidR="001206C6" w:rsidRPr="00F41D57">
        <w:t xml:space="preserve"> </w:t>
      </w:r>
      <w:r w:rsidR="001206C6" w:rsidRPr="00F41D57">
        <w:rPr>
          <w:lang w:val="en-US"/>
        </w:rPr>
        <w:t>Bioactive</w:t>
      </w:r>
      <w:r w:rsidR="001206C6" w:rsidRPr="00F41D57">
        <w:t xml:space="preserve"> </w:t>
      </w:r>
      <w:r w:rsidR="001206C6" w:rsidRPr="00F41D57">
        <w:rPr>
          <w:lang w:val="en-US"/>
        </w:rPr>
        <w:t>Compounds</w:t>
      </w:r>
      <w:r w:rsidR="001206C6" w:rsidRPr="00F41D57">
        <w:t xml:space="preserve">: </w:t>
      </w:r>
      <w:r w:rsidR="001206C6" w:rsidRPr="00F41D57">
        <w:rPr>
          <w:lang w:val="en-US"/>
        </w:rPr>
        <w:t>Science</w:t>
      </w:r>
      <w:r w:rsidR="001206C6" w:rsidRPr="00F41D57">
        <w:t xml:space="preserve"> </w:t>
      </w:r>
      <w:r w:rsidR="001206C6" w:rsidRPr="00F41D57">
        <w:rPr>
          <w:lang w:val="en-US"/>
        </w:rPr>
        <w:t>and</w:t>
      </w:r>
      <w:r w:rsidR="001206C6" w:rsidRPr="00F41D57">
        <w:t xml:space="preserve"> </w:t>
      </w:r>
      <w:r w:rsidR="001206C6" w:rsidRPr="00F41D57">
        <w:rPr>
          <w:lang w:val="en-US"/>
        </w:rPr>
        <w:t>Practice</w:t>
      </w:r>
      <w:r w:rsidR="00F41D57" w:rsidRPr="00F41D57">
        <w:t>).</w:t>
      </w:r>
    </w:p>
    <w:p w14:paraId="70095084" w14:textId="3F09A732" w:rsidR="00F41D57" w:rsidRDefault="00F41D57" w:rsidP="001206C6">
      <w:pPr>
        <w:jc w:val="both"/>
      </w:pPr>
      <w:r>
        <w:t>Το συνέδριο συνδιοργανώνεται α</w:t>
      </w:r>
      <w:r w:rsidR="00050106">
        <w:t xml:space="preserve">πό το </w:t>
      </w:r>
      <w:r w:rsidR="00050106" w:rsidRPr="008B6D00">
        <w:rPr>
          <w:b/>
          <w:bCs/>
          <w:lang w:val="en-US"/>
        </w:rPr>
        <w:t>Functional</w:t>
      </w:r>
      <w:r w:rsidR="00050106" w:rsidRPr="008B6D00">
        <w:rPr>
          <w:b/>
          <w:bCs/>
        </w:rPr>
        <w:t xml:space="preserve"> </w:t>
      </w:r>
      <w:r w:rsidR="00050106" w:rsidRPr="008B6D00">
        <w:rPr>
          <w:b/>
          <w:bCs/>
          <w:lang w:val="en-US"/>
        </w:rPr>
        <w:t>Food</w:t>
      </w:r>
      <w:r w:rsidR="00050106" w:rsidRPr="008B6D00">
        <w:rPr>
          <w:b/>
          <w:bCs/>
        </w:rPr>
        <w:t xml:space="preserve"> </w:t>
      </w:r>
      <w:r w:rsidR="00050106" w:rsidRPr="008B6D00">
        <w:rPr>
          <w:b/>
          <w:bCs/>
          <w:lang w:val="en-US"/>
        </w:rPr>
        <w:t>Center</w:t>
      </w:r>
      <w:r w:rsidR="005D5535">
        <w:rPr>
          <w:b/>
          <w:bCs/>
        </w:rPr>
        <w:t>-</w:t>
      </w:r>
      <w:r w:rsidR="005D5535">
        <w:rPr>
          <w:b/>
          <w:bCs/>
          <w:lang w:val="en-US"/>
        </w:rPr>
        <w:t>FFC</w:t>
      </w:r>
      <w:r w:rsidR="00050106" w:rsidRPr="008B6D00">
        <w:rPr>
          <w:b/>
          <w:bCs/>
        </w:rPr>
        <w:t xml:space="preserve"> (</w:t>
      </w:r>
      <w:r w:rsidR="00050106" w:rsidRPr="008B6D00">
        <w:rPr>
          <w:b/>
          <w:bCs/>
          <w:lang w:val="en-US"/>
        </w:rPr>
        <w:t>San</w:t>
      </w:r>
      <w:r w:rsidR="00050106" w:rsidRPr="008B6D00">
        <w:rPr>
          <w:b/>
          <w:bCs/>
        </w:rPr>
        <w:t xml:space="preserve"> </w:t>
      </w:r>
      <w:r w:rsidR="00050106" w:rsidRPr="008B6D00">
        <w:rPr>
          <w:b/>
          <w:bCs/>
          <w:lang w:val="en-US"/>
        </w:rPr>
        <w:t>Diego</w:t>
      </w:r>
      <w:r w:rsidR="00050106" w:rsidRPr="008B6D00">
        <w:rPr>
          <w:b/>
          <w:bCs/>
        </w:rPr>
        <w:t xml:space="preserve">, </w:t>
      </w:r>
      <w:r w:rsidR="00050106" w:rsidRPr="008B6D00">
        <w:rPr>
          <w:b/>
          <w:bCs/>
          <w:lang w:val="en-US"/>
        </w:rPr>
        <w:t>U</w:t>
      </w:r>
      <w:r w:rsidR="00050106" w:rsidRPr="008B6D00">
        <w:rPr>
          <w:b/>
          <w:bCs/>
        </w:rPr>
        <w:t>.</w:t>
      </w:r>
      <w:r w:rsidR="00050106" w:rsidRPr="008B6D00">
        <w:rPr>
          <w:b/>
          <w:bCs/>
          <w:lang w:val="en-US"/>
        </w:rPr>
        <w:t>S</w:t>
      </w:r>
      <w:r w:rsidR="00050106" w:rsidRPr="008B6D00">
        <w:rPr>
          <w:b/>
          <w:bCs/>
        </w:rPr>
        <w:t>.</w:t>
      </w:r>
      <w:r w:rsidR="00050106" w:rsidRPr="008B6D00">
        <w:rPr>
          <w:b/>
          <w:bCs/>
          <w:lang w:val="en-US"/>
        </w:rPr>
        <w:t>A</w:t>
      </w:r>
      <w:r w:rsidR="00050106" w:rsidRPr="008B6D00">
        <w:rPr>
          <w:b/>
          <w:bCs/>
        </w:rPr>
        <w:t>.)</w:t>
      </w:r>
      <w:r w:rsidR="00050106" w:rsidRPr="00050106">
        <w:t xml:space="preserve"> </w:t>
      </w:r>
      <w:r w:rsidR="00401D94">
        <w:t xml:space="preserve">και το </w:t>
      </w:r>
      <w:r w:rsidR="00F44AE8">
        <w:rPr>
          <w:b/>
          <w:bCs/>
        </w:rPr>
        <w:t>Τ</w:t>
      </w:r>
      <w:r w:rsidR="00401D94" w:rsidRPr="008B6D00">
        <w:rPr>
          <w:b/>
          <w:bCs/>
        </w:rPr>
        <w:t>μήμα Επιστήμης Τροφίμων και Διατροφής</w:t>
      </w:r>
      <w:r w:rsidR="00401D94">
        <w:t xml:space="preserve"> </w:t>
      </w:r>
      <w:r w:rsidR="00050106">
        <w:t xml:space="preserve">με </w:t>
      </w:r>
      <w:r w:rsidR="00401D94">
        <w:t xml:space="preserve">Πρόεδρους </w:t>
      </w:r>
      <w:r w:rsidR="00050106">
        <w:t>της Επιστημονικής και Οργανωτικής Επιτροπής</w:t>
      </w:r>
      <w:r w:rsidR="00050106" w:rsidRPr="00050106">
        <w:t xml:space="preserve"> </w:t>
      </w:r>
      <w:r w:rsidR="00050106">
        <w:t xml:space="preserve">τον </w:t>
      </w:r>
      <w:r w:rsidR="00B13E78" w:rsidRPr="00B13E78">
        <w:t xml:space="preserve">Επίκουρο Καθηγητή </w:t>
      </w:r>
      <w:r w:rsidR="00B13E78">
        <w:t xml:space="preserve">Διατροφής </w:t>
      </w:r>
      <w:r w:rsidR="00B13E78" w:rsidRPr="00B13E78">
        <w:t xml:space="preserve">Αντώνη </w:t>
      </w:r>
      <w:proofErr w:type="spellStart"/>
      <w:r w:rsidR="00B13E78" w:rsidRPr="00B13E78">
        <w:t>Κουτελιδάκη</w:t>
      </w:r>
      <w:proofErr w:type="spellEnd"/>
      <w:r w:rsidR="00B13E78" w:rsidRPr="00B13E78">
        <w:t xml:space="preserve"> </w:t>
      </w:r>
      <w:r w:rsidR="00B13E78">
        <w:t xml:space="preserve">και τον </w:t>
      </w:r>
      <w:r w:rsidR="00050106">
        <w:t xml:space="preserve">Καθηγητή </w:t>
      </w:r>
      <w:proofErr w:type="spellStart"/>
      <w:r w:rsidR="00050106">
        <w:rPr>
          <w:lang w:val="en-US"/>
        </w:rPr>
        <w:t>Martirosyan</w:t>
      </w:r>
      <w:proofErr w:type="spellEnd"/>
      <w:r w:rsidR="00050106" w:rsidRPr="00050106">
        <w:t xml:space="preserve"> </w:t>
      </w:r>
      <w:proofErr w:type="spellStart"/>
      <w:r w:rsidR="00050106">
        <w:rPr>
          <w:lang w:val="en-US"/>
        </w:rPr>
        <w:t>Danik</w:t>
      </w:r>
      <w:proofErr w:type="spellEnd"/>
      <w:r w:rsidR="00B13E78">
        <w:t xml:space="preserve">, </w:t>
      </w:r>
      <w:r w:rsidR="00AD36E3">
        <w:t>και</w:t>
      </w:r>
      <w:r w:rsidR="00B13E78">
        <w:t xml:space="preserve"> την υποστήριξη του</w:t>
      </w:r>
      <w:r w:rsidR="007C777F">
        <w:t xml:space="preserve"> ΤΕΤΔ και του</w:t>
      </w:r>
      <w:r w:rsidR="00B13E78">
        <w:t xml:space="preserve"> Προέδρου του </w:t>
      </w:r>
      <w:proofErr w:type="spellStart"/>
      <w:r w:rsidR="00B13E78">
        <w:t>κου</w:t>
      </w:r>
      <w:proofErr w:type="spellEnd"/>
      <w:r w:rsidR="00B13E78">
        <w:t xml:space="preserve"> </w:t>
      </w:r>
      <w:proofErr w:type="spellStart"/>
      <w:r w:rsidR="00B13E78">
        <w:t>Γκατζιώνη</w:t>
      </w:r>
      <w:proofErr w:type="spellEnd"/>
      <w:r w:rsidR="00B13E78">
        <w:t xml:space="preserve"> Κ. </w:t>
      </w:r>
    </w:p>
    <w:p w14:paraId="2BBF182B" w14:textId="0ACB1311" w:rsidR="005822C4" w:rsidRDefault="00446BED" w:rsidP="001206C6">
      <w:pPr>
        <w:jc w:val="both"/>
      </w:pPr>
      <w:r>
        <w:lastRenderedPageBreak/>
        <w:t>Το θέμα του συνεδρίου είναι</w:t>
      </w:r>
      <w:r w:rsidRPr="00446BED">
        <w:t>:</w:t>
      </w:r>
      <w:r w:rsidR="00074147" w:rsidRPr="00074147">
        <w:t xml:space="preserve"> </w:t>
      </w:r>
      <w:r w:rsidR="00074147" w:rsidRPr="005822C4">
        <w:rPr>
          <w:b/>
          <w:bCs/>
        </w:rPr>
        <w:t>«Μεσογειακή Διατροφή, Λειτουργικά Τρόφιμα και Βιοδραστικές Ενώσεις: Επιστήμη και Πρακτική»</w:t>
      </w:r>
      <w:r w:rsidR="00074147" w:rsidRPr="00074147">
        <w:t>.</w:t>
      </w:r>
      <w:r w:rsidR="005822C4" w:rsidRPr="005822C4">
        <w:t xml:space="preserve"> </w:t>
      </w:r>
      <w:r w:rsidR="005822C4">
        <w:t>Θα συμμετέχουν</w:t>
      </w:r>
      <w:r w:rsidR="005822C4" w:rsidRPr="00074147">
        <w:t xml:space="preserve"> ε</w:t>
      </w:r>
      <w:r w:rsidR="00960601">
        <w:t xml:space="preserve">πιστήμονες </w:t>
      </w:r>
      <w:r w:rsidR="005822C4">
        <w:t>από όλον τον κόσμο,</w:t>
      </w:r>
      <w:r w:rsidR="00960601">
        <w:t xml:space="preserve"> ειδικοί</w:t>
      </w:r>
      <w:r w:rsidR="005822C4">
        <w:t xml:space="preserve"> </w:t>
      </w:r>
      <w:r w:rsidR="005822C4" w:rsidRPr="00074147">
        <w:t xml:space="preserve">στην </w:t>
      </w:r>
      <w:r w:rsidR="00766367">
        <w:t>Ε</w:t>
      </w:r>
      <w:r w:rsidR="005822C4" w:rsidRPr="00074147">
        <w:t xml:space="preserve">πιστήμη των </w:t>
      </w:r>
      <w:r w:rsidR="00766367">
        <w:t>Τ</w:t>
      </w:r>
      <w:r w:rsidR="005822C4" w:rsidRPr="00074147">
        <w:t>ροφίμων και τη</w:t>
      </w:r>
      <w:r w:rsidR="005822C4">
        <w:t>ς</w:t>
      </w:r>
      <w:r w:rsidR="005822C4" w:rsidRPr="00074147">
        <w:t xml:space="preserve"> </w:t>
      </w:r>
      <w:r w:rsidR="00766367">
        <w:t>Δ</w:t>
      </w:r>
      <w:r w:rsidR="005822C4" w:rsidRPr="00074147">
        <w:t>ιατροφή</w:t>
      </w:r>
      <w:r w:rsidR="005822C4">
        <w:t>ς</w:t>
      </w:r>
      <w:r w:rsidR="005822C4" w:rsidRPr="00074147">
        <w:t xml:space="preserve">, </w:t>
      </w:r>
      <w:r w:rsidR="005822C4">
        <w:t>στην</w:t>
      </w:r>
      <w:r w:rsidR="005822C4" w:rsidRPr="00074147">
        <w:t xml:space="preserve"> </w:t>
      </w:r>
      <w:r w:rsidR="00766367">
        <w:t>Ι</w:t>
      </w:r>
      <w:r w:rsidR="005822C4" w:rsidRPr="00074147">
        <w:t>ατ</w:t>
      </w:r>
      <w:r w:rsidR="005822C4">
        <w:t>ρική</w:t>
      </w:r>
      <w:r w:rsidR="005822C4" w:rsidRPr="00074147">
        <w:t xml:space="preserve">, </w:t>
      </w:r>
      <w:r w:rsidR="005822C4">
        <w:t>τη</w:t>
      </w:r>
      <w:r w:rsidR="005822C4" w:rsidRPr="00074147">
        <w:t xml:space="preserve"> </w:t>
      </w:r>
      <w:r w:rsidR="00766367">
        <w:t>Β</w:t>
      </w:r>
      <w:r w:rsidR="005822C4" w:rsidRPr="00074147">
        <w:t>ιολογία</w:t>
      </w:r>
      <w:r w:rsidR="005822C4">
        <w:t xml:space="preserve"> </w:t>
      </w:r>
      <w:r w:rsidR="005822C4" w:rsidRPr="00074147">
        <w:t xml:space="preserve">και τη </w:t>
      </w:r>
      <w:r w:rsidR="00766367">
        <w:t>Β</w:t>
      </w:r>
      <w:r w:rsidR="005822C4" w:rsidRPr="00074147">
        <w:t xml:space="preserve">ιομηχανία </w:t>
      </w:r>
      <w:r w:rsidR="00766367">
        <w:t>Τ</w:t>
      </w:r>
      <w:r w:rsidR="005822C4" w:rsidRPr="00074147">
        <w:t>ροφίμων</w:t>
      </w:r>
      <w:r w:rsidR="00992B18">
        <w:t xml:space="preserve">. </w:t>
      </w:r>
      <w:r w:rsidR="00445DF0">
        <w:t xml:space="preserve">Στα πλαίσια του συνεδρίου θα </w:t>
      </w:r>
      <w:r w:rsidR="005822C4">
        <w:t>συζητηθούν οι πρόσφατες εξελίξεις σχετικά με τη</w:t>
      </w:r>
      <w:r w:rsidR="008B6D00">
        <w:t xml:space="preserve">ν κατανάλωση και χρήση παραδοσιακών και επεξεργασμένων </w:t>
      </w:r>
      <w:r w:rsidR="005822C4" w:rsidRPr="00074147">
        <w:t xml:space="preserve">λειτουργικών τροφίμων </w:t>
      </w:r>
      <w:r w:rsidR="00992B18">
        <w:t>που αναπτύσσονται μέσω αξιοποίησης βιοδραστικών ενώσεων της Μεσογειακής Διατροφής</w:t>
      </w:r>
      <w:r w:rsidR="005822C4">
        <w:t xml:space="preserve">, </w:t>
      </w:r>
      <w:r w:rsidR="005822C4" w:rsidRPr="00074147">
        <w:t xml:space="preserve">ως </w:t>
      </w:r>
      <w:r w:rsidR="008B6D00">
        <w:t>παράγοντες που δύναται να συμβάλουν στην πρόληψη</w:t>
      </w:r>
      <w:r w:rsidR="005822C4" w:rsidRPr="00074147">
        <w:t xml:space="preserve"> ιογεν</w:t>
      </w:r>
      <w:r w:rsidR="008B6D00">
        <w:t xml:space="preserve">ών </w:t>
      </w:r>
      <w:r w:rsidR="005822C4">
        <w:t>ασθ</w:t>
      </w:r>
      <w:r w:rsidR="008B6D00">
        <w:t xml:space="preserve">ενειών </w:t>
      </w:r>
      <w:r w:rsidR="005822C4">
        <w:t>(π.χ.</w:t>
      </w:r>
      <w:r w:rsidR="005822C4" w:rsidRPr="00074147">
        <w:t xml:space="preserve"> </w:t>
      </w:r>
      <w:r w:rsidR="005822C4" w:rsidRPr="00074147">
        <w:rPr>
          <w:lang w:val="en-US"/>
        </w:rPr>
        <w:t>COVID</w:t>
      </w:r>
      <w:r w:rsidR="005822C4" w:rsidRPr="00074147">
        <w:t>-19</w:t>
      </w:r>
      <w:r w:rsidR="005822C4">
        <w:t>)</w:t>
      </w:r>
      <w:r w:rsidR="005822C4" w:rsidRPr="00074147">
        <w:t xml:space="preserve"> και </w:t>
      </w:r>
      <w:r w:rsidR="008B6D00">
        <w:t>χρόνιων νοσημάτων (καρδιαγγειακές παθήσεις, διαβήτης, καρκίνος, παχυσαρκία κ.α.)</w:t>
      </w:r>
    </w:p>
    <w:p w14:paraId="5A846247" w14:textId="09DD1331" w:rsidR="00992B18" w:rsidRDefault="00992B18" w:rsidP="001206C6">
      <w:pPr>
        <w:jc w:val="both"/>
      </w:pPr>
    </w:p>
    <w:p w14:paraId="2E742DD8" w14:textId="1F98E905" w:rsidR="001206C6" w:rsidRPr="001206C6" w:rsidRDefault="00C63778" w:rsidP="001206C6">
      <w:pPr>
        <w:jc w:val="both"/>
        <w:rPr>
          <w:color w:val="0563C1" w:themeColor="hyperlink"/>
          <w:u w:val="single"/>
        </w:rPr>
      </w:pPr>
      <w:r>
        <w:t>Ιστοσελίδα συνεδρίου</w:t>
      </w:r>
      <w:r w:rsidRPr="00C63778">
        <w:t xml:space="preserve">: </w:t>
      </w:r>
      <w:hyperlink r:id="rId7" w:history="1">
        <w:r w:rsidRPr="003A5A91">
          <w:rPr>
            <w:rStyle w:val="-"/>
          </w:rPr>
          <w:t>https://www.functionalfoodscenter.net/ffc30.html</w:t>
        </w:r>
      </w:hyperlink>
    </w:p>
    <w:p w14:paraId="42997852" w14:textId="2E67DCAA" w:rsidR="007F5C41" w:rsidRDefault="001206C6" w:rsidP="001206C6">
      <w:pPr>
        <w:jc w:val="both"/>
      </w:pPr>
      <w:r>
        <w:t>Πρόγραμμα συνεδρίου:</w:t>
      </w:r>
      <w:r w:rsidR="007F5C41" w:rsidRPr="007F5C41">
        <w:t xml:space="preserve"> </w:t>
      </w:r>
      <w:hyperlink r:id="rId8" w:history="1">
        <w:r w:rsidR="007F5C41" w:rsidRPr="004D0164">
          <w:rPr>
            <w:rStyle w:val="-"/>
          </w:rPr>
          <w:t>https://www.functionalfoodscenter.net/conference-preliminary-program_ffc30.html</w:t>
        </w:r>
      </w:hyperlink>
    </w:p>
    <w:p w14:paraId="1BF9A0EF" w14:textId="77777777" w:rsidR="00AB16A8" w:rsidRDefault="00AB16A8" w:rsidP="00AB16A8">
      <w:pPr>
        <w:tabs>
          <w:tab w:val="left" w:pos="4500"/>
          <w:tab w:val="right" w:pos="8306"/>
        </w:tabs>
        <w:spacing w:after="0" w:line="240" w:lineRule="auto"/>
        <w:ind w:left="4500" w:right="-514" w:hanging="4500"/>
        <w:jc w:val="center"/>
        <w:rPr>
          <w:rFonts w:eastAsia="Times New Roman" w:cstheme="minorHAnsi"/>
          <w:b/>
          <w:bCs/>
          <w:lang w:eastAsia="el-GR"/>
        </w:rPr>
      </w:pPr>
    </w:p>
    <w:p w14:paraId="5F2F9ACD" w14:textId="2149817F" w:rsidR="00AB16A8" w:rsidRPr="00C45D5D" w:rsidRDefault="00AB16A8" w:rsidP="00AB16A8">
      <w:pPr>
        <w:tabs>
          <w:tab w:val="left" w:pos="4500"/>
          <w:tab w:val="right" w:pos="8306"/>
        </w:tabs>
        <w:spacing w:after="0" w:line="240" w:lineRule="auto"/>
        <w:ind w:left="4500" w:right="-514" w:hanging="4500"/>
        <w:jc w:val="center"/>
        <w:rPr>
          <w:rFonts w:eastAsia="Times New Roman" w:cstheme="minorHAnsi"/>
          <w:bCs/>
          <w:lang w:eastAsia="el-GR"/>
        </w:rPr>
      </w:pPr>
      <w:r w:rsidRPr="00C45D5D">
        <w:rPr>
          <w:rFonts w:eastAsia="Times New Roman" w:cstheme="minorHAnsi"/>
          <w:bCs/>
          <w:lang w:eastAsia="el-GR"/>
        </w:rPr>
        <w:t>Ο Πρόεδρος του Τμήματος</w:t>
      </w:r>
    </w:p>
    <w:p w14:paraId="40528FB3" w14:textId="1BF7DECC" w:rsidR="00AB16A8" w:rsidRPr="00C45D5D" w:rsidRDefault="00AB16A8" w:rsidP="00AB16A8">
      <w:pPr>
        <w:tabs>
          <w:tab w:val="left" w:pos="4500"/>
          <w:tab w:val="right" w:pos="8306"/>
        </w:tabs>
        <w:spacing w:after="0" w:line="240" w:lineRule="auto"/>
        <w:ind w:left="1440" w:right="-514" w:hanging="1440"/>
        <w:jc w:val="center"/>
        <w:rPr>
          <w:rFonts w:eastAsia="Times New Roman" w:cstheme="minorHAnsi"/>
          <w:bCs/>
          <w:lang w:eastAsia="el-GR"/>
        </w:rPr>
      </w:pPr>
    </w:p>
    <w:p w14:paraId="03CC5F12" w14:textId="7D464388" w:rsidR="00AB16A8" w:rsidRPr="00C45D5D" w:rsidRDefault="00AB16A8" w:rsidP="00AB16A8">
      <w:pPr>
        <w:tabs>
          <w:tab w:val="left" w:pos="4500"/>
        </w:tabs>
        <w:spacing w:after="0" w:line="240" w:lineRule="auto"/>
        <w:ind w:right="-514"/>
        <w:jc w:val="center"/>
        <w:rPr>
          <w:rFonts w:eastAsia="Times New Roman" w:cstheme="minorHAnsi"/>
          <w:bCs/>
          <w:lang w:eastAsia="el-GR"/>
        </w:rPr>
      </w:pPr>
      <w:r w:rsidRPr="00C45D5D">
        <w:rPr>
          <w:rFonts w:eastAsia="Times New Roman" w:cstheme="minorHAnsi"/>
          <w:bCs/>
          <w:lang w:eastAsia="el-GR"/>
        </w:rPr>
        <w:t xml:space="preserve">Κωνσταντίνος </w:t>
      </w:r>
      <w:proofErr w:type="spellStart"/>
      <w:r w:rsidRPr="00C45D5D">
        <w:rPr>
          <w:rFonts w:eastAsia="Times New Roman" w:cstheme="minorHAnsi"/>
          <w:bCs/>
          <w:lang w:eastAsia="el-GR"/>
        </w:rPr>
        <w:t>Γκατζιώνης</w:t>
      </w:r>
      <w:proofErr w:type="spellEnd"/>
    </w:p>
    <w:p w14:paraId="13FB4406" w14:textId="0B99AB33" w:rsidR="001206C6" w:rsidRPr="00C45D5D" w:rsidRDefault="00AB16A8" w:rsidP="00AB16A8">
      <w:pPr>
        <w:ind w:left="3600"/>
      </w:pPr>
      <w:bookmarkStart w:id="0" w:name="_GoBack"/>
      <w:bookmarkEnd w:id="0"/>
      <w:r w:rsidRPr="00C45D5D">
        <w:rPr>
          <w:rFonts w:eastAsia="Times New Roman" w:cstheme="minorHAnsi"/>
          <w:bCs/>
          <w:lang w:eastAsia="el-GR"/>
        </w:rPr>
        <w:t>Α</w:t>
      </w:r>
      <w:r w:rsidRPr="00C45D5D">
        <w:rPr>
          <w:rFonts w:eastAsia="Times New Roman" w:cstheme="minorHAnsi"/>
          <w:bCs/>
          <w:lang w:eastAsia="el-GR"/>
        </w:rPr>
        <w:t>ν. Καθηγητής</w:t>
      </w:r>
    </w:p>
    <w:sectPr w:rsidR="001206C6" w:rsidRPr="00C45D5D" w:rsidSect="005013AE">
      <w:headerReference w:type="default" r:id="rId9"/>
      <w:headerReference w:type="first" r:id="rId10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5455F" w14:textId="77777777" w:rsidR="00541574" w:rsidRDefault="00541574" w:rsidP="000078A4">
      <w:pPr>
        <w:spacing w:after="0" w:line="240" w:lineRule="auto"/>
      </w:pPr>
      <w:r>
        <w:separator/>
      </w:r>
    </w:p>
  </w:endnote>
  <w:endnote w:type="continuationSeparator" w:id="0">
    <w:p w14:paraId="5D3D5E4C" w14:textId="77777777" w:rsidR="00541574" w:rsidRDefault="00541574" w:rsidP="00007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F61BD" w14:textId="77777777" w:rsidR="00541574" w:rsidRDefault="00541574" w:rsidP="000078A4">
      <w:pPr>
        <w:spacing w:after="0" w:line="240" w:lineRule="auto"/>
      </w:pPr>
      <w:r>
        <w:separator/>
      </w:r>
    </w:p>
  </w:footnote>
  <w:footnote w:type="continuationSeparator" w:id="0">
    <w:p w14:paraId="11F36772" w14:textId="77777777" w:rsidR="00541574" w:rsidRDefault="00541574" w:rsidP="00007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F1FEA" w14:textId="1A88FBF6" w:rsidR="000078A4" w:rsidRDefault="005013AE">
    <w:pPr>
      <w:pStyle w:val="a3"/>
    </w:pPr>
    <w:r>
      <w:t xml:space="preserve">                                     </w:t>
    </w:r>
    <w:r w:rsidR="00DB06B9">
      <w:t xml:space="preserve">                        </w:t>
    </w:r>
    <w:r w:rsidR="00992B18">
      <w:t xml:space="preserve">                         </w:t>
    </w:r>
    <w:r w:rsidR="00DB06B9">
      <w:t xml:space="preserve">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83175" w14:textId="58891B7B" w:rsidR="005013AE" w:rsidRDefault="00870477" w:rsidP="003421BF">
    <w:pPr>
      <w:pStyle w:val="a3"/>
      <w:jc w:val="right"/>
    </w:pPr>
    <w:r>
      <w:rPr>
        <w:noProof/>
        <w:lang w:eastAsia="el-GR"/>
      </w:rPr>
      <w:drawing>
        <wp:inline distT="0" distB="0" distL="0" distR="0" wp14:anchorId="45D25E9F" wp14:editId="76BB5835">
          <wp:extent cx="1104900" cy="1050855"/>
          <wp:effectExtent l="0" t="0" r="0" b="0"/>
          <wp:docPr id="7" name="Εικόνα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13014" t="16667" r="23973" b="15504"/>
                  <a:stretch/>
                </pic:blipFill>
                <pic:spPr bwMode="auto">
                  <a:xfrm>
                    <a:off x="0" y="0"/>
                    <a:ext cx="1123678" cy="1068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5013AE">
      <w:t xml:space="preserve">    </w:t>
    </w:r>
    <w:r w:rsidR="003421BF">
      <w:t xml:space="preserve">           </w:t>
    </w:r>
    <w:r w:rsidR="005013AE">
      <w:t xml:space="preserve">  </w:t>
    </w:r>
    <w:r w:rsidR="003421BF">
      <w:t xml:space="preserve">              </w:t>
    </w:r>
    <w:r w:rsidR="005013AE">
      <w:t xml:space="preserve">  </w:t>
    </w:r>
    <w:r w:rsidR="003421BF">
      <w:rPr>
        <w:noProof/>
        <w:lang w:eastAsia="el-GR"/>
      </w:rPr>
      <w:drawing>
        <wp:inline distT="0" distB="0" distL="0" distR="0" wp14:anchorId="09DEA0B9" wp14:editId="4A78ED55">
          <wp:extent cx="3105150" cy="810895"/>
          <wp:effectExtent l="0" t="0" r="0" b="8255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013AE">
      <w:t xml:space="preserve">   </w:t>
    </w:r>
    <w:r w:rsidR="003421BF">
      <w:t xml:space="preserve"> </w:t>
    </w:r>
    <w:r w:rsidR="005013AE">
      <w:t xml:space="preserve">                                     </w:t>
    </w:r>
    <w:r>
      <w:t xml:space="preserve">                            </w:t>
    </w:r>
    <w:r w:rsidR="00C63778">
      <w:t xml:space="preserve">         </w:t>
    </w:r>
    <w: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B89"/>
    <w:rsid w:val="000078A4"/>
    <w:rsid w:val="00041143"/>
    <w:rsid w:val="000426F2"/>
    <w:rsid w:val="00050106"/>
    <w:rsid w:val="00074147"/>
    <w:rsid w:val="000C4283"/>
    <w:rsid w:val="001206C6"/>
    <w:rsid w:val="002072D2"/>
    <w:rsid w:val="0028533E"/>
    <w:rsid w:val="00292F6F"/>
    <w:rsid w:val="002D261D"/>
    <w:rsid w:val="003318BC"/>
    <w:rsid w:val="003421BF"/>
    <w:rsid w:val="00401D94"/>
    <w:rsid w:val="00410A88"/>
    <w:rsid w:val="00443106"/>
    <w:rsid w:val="00445DF0"/>
    <w:rsid w:val="00446BED"/>
    <w:rsid w:val="00453F3B"/>
    <w:rsid w:val="004B0C0B"/>
    <w:rsid w:val="005013AE"/>
    <w:rsid w:val="00541574"/>
    <w:rsid w:val="005822C4"/>
    <w:rsid w:val="005D5535"/>
    <w:rsid w:val="00627C05"/>
    <w:rsid w:val="00636F1B"/>
    <w:rsid w:val="006F53D0"/>
    <w:rsid w:val="00766367"/>
    <w:rsid w:val="007B6BB5"/>
    <w:rsid w:val="007C777F"/>
    <w:rsid w:val="007F5C41"/>
    <w:rsid w:val="00820451"/>
    <w:rsid w:val="00853543"/>
    <w:rsid w:val="00870477"/>
    <w:rsid w:val="008B6D00"/>
    <w:rsid w:val="008C0B89"/>
    <w:rsid w:val="008E04A1"/>
    <w:rsid w:val="00910C2D"/>
    <w:rsid w:val="00936A48"/>
    <w:rsid w:val="00960601"/>
    <w:rsid w:val="00992B18"/>
    <w:rsid w:val="009F0BE1"/>
    <w:rsid w:val="009F0CF2"/>
    <w:rsid w:val="009F44C0"/>
    <w:rsid w:val="00A3507A"/>
    <w:rsid w:val="00A77769"/>
    <w:rsid w:val="00A87BBA"/>
    <w:rsid w:val="00AB16A8"/>
    <w:rsid w:val="00AD36E3"/>
    <w:rsid w:val="00B0782A"/>
    <w:rsid w:val="00B11308"/>
    <w:rsid w:val="00B13E78"/>
    <w:rsid w:val="00C0146B"/>
    <w:rsid w:val="00C11A03"/>
    <w:rsid w:val="00C45D5D"/>
    <w:rsid w:val="00C63778"/>
    <w:rsid w:val="00CD1177"/>
    <w:rsid w:val="00D51B22"/>
    <w:rsid w:val="00D5587F"/>
    <w:rsid w:val="00D5784F"/>
    <w:rsid w:val="00D81037"/>
    <w:rsid w:val="00D96537"/>
    <w:rsid w:val="00DA19AF"/>
    <w:rsid w:val="00DB06B9"/>
    <w:rsid w:val="00E12469"/>
    <w:rsid w:val="00E125B5"/>
    <w:rsid w:val="00F41D57"/>
    <w:rsid w:val="00F44AE8"/>
    <w:rsid w:val="00F60CC5"/>
    <w:rsid w:val="00FA06CA"/>
    <w:rsid w:val="00FB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16042"/>
  <w15:chartTrackingRefBased/>
  <w15:docId w15:val="{4924F56D-DA8C-4980-9928-1A4292A3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78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078A4"/>
  </w:style>
  <w:style w:type="paragraph" w:styleId="a4">
    <w:name w:val="footer"/>
    <w:basedOn w:val="a"/>
    <w:link w:val="Char0"/>
    <w:uiPriority w:val="99"/>
    <w:unhideWhenUsed/>
    <w:rsid w:val="000078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0078A4"/>
  </w:style>
  <w:style w:type="character" w:styleId="-">
    <w:name w:val="Hyperlink"/>
    <w:basedOn w:val="a0"/>
    <w:uiPriority w:val="99"/>
    <w:unhideWhenUsed/>
    <w:rsid w:val="00C6377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37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tionalfoodscenter.net/conference-preliminary-program_ffc30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unctionalfoodscenter.net/ffc30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Papagianni</dc:creator>
  <cp:keywords/>
  <dc:description/>
  <cp:lastModifiedBy>Palatianou Katerina</cp:lastModifiedBy>
  <cp:revision>3</cp:revision>
  <dcterms:created xsi:type="dcterms:W3CDTF">2022-09-13T10:27:00Z</dcterms:created>
  <dcterms:modified xsi:type="dcterms:W3CDTF">2022-09-13T10:28:00Z</dcterms:modified>
</cp:coreProperties>
</file>