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04D5E0" w14:textId="61EFD7D0" w:rsidR="004A42CA" w:rsidRPr="00B05BB6" w:rsidRDefault="00E14CBE" w:rsidP="004A42CA">
      <w:pPr>
        <w:spacing w:after="0" w:line="240" w:lineRule="auto"/>
        <w:ind w:left="42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  <w:r w:rsidRPr="00B05BB6">
        <w:rPr>
          <w:rFonts w:cstheme="minorHAnsi"/>
          <w:b/>
          <w:bCs/>
          <w:color w:val="002060"/>
          <w:sz w:val="28"/>
          <w:szCs w:val="28"/>
          <w:lang w:eastAsia="el-GR"/>
        </w:rPr>
        <w:t>ΜΝΗΜΟΝΙΟ</w:t>
      </w:r>
      <w:r w:rsidR="004A42CA" w:rsidRPr="00B05BB6">
        <w:rPr>
          <w:rFonts w:cstheme="minorHAnsi"/>
          <w:b/>
          <w:bCs/>
          <w:color w:val="002060"/>
          <w:sz w:val="28"/>
          <w:szCs w:val="28"/>
          <w:lang w:eastAsia="el-GR"/>
        </w:rPr>
        <w:t xml:space="preserve"> ΣΥΝΕΡΓΑΣΙΑΣ</w:t>
      </w:r>
    </w:p>
    <w:p w14:paraId="468DB0A4" w14:textId="77777777" w:rsidR="004A42CA" w:rsidRPr="00B05BB6" w:rsidRDefault="004A42CA" w:rsidP="004A42CA">
      <w:pPr>
        <w:spacing w:after="0" w:line="240" w:lineRule="auto"/>
        <w:ind w:left="42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</w:p>
    <w:p w14:paraId="44BE5B3F" w14:textId="77777777" w:rsidR="004A42CA" w:rsidRPr="00B05BB6" w:rsidRDefault="004A42CA" w:rsidP="004A42CA">
      <w:pPr>
        <w:spacing w:after="0" w:line="240" w:lineRule="auto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  <w:r w:rsidRPr="00B05BB6">
        <w:rPr>
          <w:rFonts w:cstheme="minorHAnsi"/>
          <w:b/>
          <w:bCs/>
          <w:color w:val="002060"/>
          <w:sz w:val="28"/>
          <w:szCs w:val="28"/>
          <w:lang w:eastAsia="el-GR"/>
        </w:rPr>
        <w:t>μεταξύ</w:t>
      </w:r>
    </w:p>
    <w:p w14:paraId="55BF474B" w14:textId="77777777" w:rsidR="004A42CA" w:rsidRPr="00B05BB6" w:rsidRDefault="004A42CA" w:rsidP="004A42CA">
      <w:pPr>
        <w:spacing w:after="0" w:line="240" w:lineRule="auto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  <w:r w:rsidRPr="00B05BB6">
        <w:rPr>
          <w:rFonts w:cstheme="minorHAnsi"/>
          <w:b/>
          <w:bCs/>
          <w:color w:val="002060"/>
          <w:sz w:val="28"/>
          <w:szCs w:val="28"/>
          <w:lang w:eastAsia="el-GR"/>
        </w:rPr>
        <w:t>του  Τμήματος ……….. του Πανεπιστημίου Αιγαίου</w:t>
      </w:r>
    </w:p>
    <w:p w14:paraId="261EE60F" w14:textId="77777777" w:rsidR="004A42CA" w:rsidRPr="00B05BB6" w:rsidRDefault="004A42CA" w:rsidP="004A42CA">
      <w:pPr>
        <w:spacing w:after="0" w:line="240" w:lineRule="auto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  <w:r w:rsidRPr="00B05BB6">
        <w:rPr>
          <w:rFonts w:cstheme="minorHAnsi"/>
          <w:b/>
          <w:bCs/>
          <w:color w:val="002060"/>
          <w:sz w:val="28"/>
          <w:szCs w:val="28"/>
          <w:lang w:eastAsia="el-GR"/>
        </w:rPr>
        <w:t>και του/των  Τμήματος/Τμημάτων.. … του/των  Πανεπιστημίου/ων… …</w:t>
      </w:r>
    </w:p>
    <w:p w14:paraId="0A6C90D0" w14:textId="77777777" w:rsidR="004A42CA" w:rsidRPr="00B05BB6" w:rsidRDefault="004A42CA" w:rsidP="004A42CA">
      <w:pPr>
        <w:spacing w:after="0" w:line="240" w:lineRule="auto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  <w:r w:rsidRPr="00B05BB6">
        <w:rPr>
          <w:rFonts w:cstheme="minorHAnsi"/>
          <w:b/>
          <w:bCs/>
          <w:color w:val="002060"/>
          <w:sz w:val="28"/>
          <w:szCs w:val="28"/>
          <w:lang w:eastAsia="el-GR"/>
        </w:rPr>
        <w:t xml:space="preserve">για την ίδρυση και λειτουργία </w:t>
      </w:r>
    </w:p>
    <w:p w14:paraId="01FC3A5B" w14:textId="1787CEF5" w:rsidR="004A42CA" w:rsidRPr="00B05BB6" w:rsidRDefault="004A42CA" w:rsidP="004A42CA">
      <w:pPr>
        <w:spacing w:after="0" w:line="240" w:lineRule="auto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  <w:r w:rsidRPr="00B05BB6">
        <w:rPr>
          <w:rFonts w:cstheme="minorHAnsi"/>
          <w:b/>
          <w:bCs/>
          <w:color w:val="002060"/>
          <w:sz w:val="28"/>
          <w:szCs w:val="28"/>
          <w:lang w:eastAsia="el-GR"/>
        </w:rPr>
        <w:t>Ξενόγλωσσου Προγράμματος Σπουδών διπλής ειδίκευσης</w:t>
      </w:r>
    </w:p>
    <w:p w14:paraId="445770C7" w14:textId="77777777" w:rsidR="004A42CA" w:rsidRPr="00B05BB6" w:rsidRDefault="004A42CA" w:rsidP="004A42CA">
      <w:pPr>
        <w:spacing w:after="0" w:line="240" w:lineRule="auto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  <w:r w:rsidRPr="00B05BB6">
        <w:rPr>
          <w:rFonts w:cstheme="minorHAnsi"/>
          <w:b/>
          <w:bCs/>
          <w:color w:val="002060"/>
          <w:sz w:val="28"/>
          <w:szCs w:val="28"/>
          <w:lang w:eastAsia="el-GR"/>
        </w:rPr>
        <w:t xml:space="preserve">με τίτλο </w:t>
      </w:r>
    </w:p>
    <w:p w14:paraId="698E5337" w14:textId="77777777" w:rsidR="004A42CA" w:rsidRPr="00B05BB6" w:rsidRDefault="004A42CA" w:rsidP="004A42CA">
      <w:pPr>
        <w:spacing w:after="0" w:line="240" w:lineRule="auto"/>
        <w:jc w:val="center"/>
        <w:rPr>
          <w:rFonts w:cstheme="minorHAnsi"/>
          <w:b/>
          <w:bCs/>
          <w:color w:val="002060"/>
          <w:sz w:val="28"/>
          <w:szCs w:val="28"/>
          <w:lang w:eastAsia="el-GR"/>
        </w:rPr>
      </w:pPr>
      <w:r w:rsidRPr="00B05BB6">
        <w:rPr>
          <w:rFonts w:cstheme="minorHAnsi"/>
          <w:b/>
          <w:bCs/>
          <w:color w:val="002060"/>
          <w:sz w:val="28"/>
          <w:szCs w:val="28"/>
          <w:lang w:eastAsia="el-GR"/>
        </w:rPr>
        <w:t>«………»</w:t>
      </w:r>
    </w:p>
    <w:p w14:paraId="4BF2B5EF" w14:textId="77777777" w:rsidR="00B46CB3" w:rsidRDefault="00B46CB3" w:rsidP="004A42CA">
      <w:pPr>
        <w:spacing w:before="100" w:beforeAutospacing="1" w:line="261" w:lineRule="atLeast"/>
        <w:jc w:val="right"/>
        <w:rPr>
          <w:rFonts w:cstheme="minorHAnsi"/>
        </w:rPr>
      </w:pPr>
    </w:p>
    <w:p w14:paraId="3ADFFDE1" w14:textId="77777777" w:rsidR="00B46CB3" w:rsidRDefault="00B46CB3" w:rsidP="00B46CB3">
      <w:pPr>
        <w:spacing w:line="254" w:lineRule="auto"/>
        <w:ind w:right="84"/>
        <w:jc w:val="center"/>
        <w:rPr>
          <w:rFonts w:eastAsia="Calibri" w:cstheme="minorHAnsi"/>
          <w:b/>
          <w:color w:val="002060"/>
          <w:sz w:val="24"/>
          <w:szCs w:val="24"/>
        </w:rPr>
      </w:pPr>
    </w:p>
    <w:p w14:paraId="3E1B81EC" w14:textId="78FECDB1" w:rsidR="00B46CB3" w:rsidRDefault="00B46CB3" w:rsidP="00B46CB3">
      <w:pPr>
        <w:spacing w:line="252" w:lineRule="auto"/>
        <w:ind w:right="84"/>
        <w:jc w:val="both"/>
        <w:rPr>
          <w:rFonts w:eastAsia="Calibri" w:cstheme="minorHAnsi"/>
          <w:b/>
          <w:color w:val="5B9BD5" w:themeColor="accent1"/>
          <w:sz w:val="24"/>
          <w:szCs w:val="24"/>
        </w:rPr>
      </w:pPr>
      <w:r>
        <w:rPr>
          <w:rFonts w:eastAsia="Calibri" w:cstheme="minorHAnsi"/>
          <w:b/>
          <w:color w:val="5B9BD5" w:themeColor="accent1"/>
          <w:sz w:val="24"/>
          <w:szCs w:val="24"/>
        </w:rPr>
        <w:t>Τα θαλασσιά γράμματα αντιστοιχούν σε ενδεικτικές καταγραφές στα συγκεκριμένα σημεία της απόφασης, οι οποίες &amp; μπορούν να τροποποιηθούν σύμφωνα με τις ανάγκες του Μνημονίου Συνεργασίας</w:t>
      </w:r>
    </w:p>
    <w:p w14:paraId="3B2DED2F" w14:textId="77777777" w:rsidR="00B46CB3" w:rsidRDefault="00B46CB3" w:rsidP="00B46CB3">
      <w:pPr>
        <w:spacing w:before="100" w:beforeAutospacing="1" w:line="261" w:lineRule="atLeast"/>
        <w:rPr>
          <w:rFonts w:cstheme="minorHAnsi"/>
        </w:rPr>
      </w:pPr>
    </w:p>
    <w:p w14:paraId="141B5C6B" w14:textId="7E7720B0" w:rsidR="004A42CA" w:rsidRPr="00B05BB6" w:rsidRDefault="004A42CA" w:rsidP="004A42CA">
      <w:pPr>
        <w:spacing w:before="100" w:beforeAutospacing="1" w:line="261" w:lineRule="atLeast"/>
        <w:jc w:val="right"/>
        <w:rPr>
          <w:rFonts w:cstheme="minorHAnsi"/>
        </w:rPr>
      </w:pPr>
      <w:r w:rsidRPr="00B05BB6">
        <w:rPr>
          <w:rFonts w:cstheme="minorHAnsi"/>
        </w:rPr>
        <w:t>Τόπος, Ημερομηνία</w:t>
      </w:r>
    </w:p>
    <w:p w14:paraId="272B7E00" w14:textId="736237D5" w:rsidR="00F54450" w:rsidRPr="00B05BB6" w:rsidRDefault="00F54450" w:rsidP="007D1916">
      <w:pPr>
        <w:spacing w:line="256" w:lineRule="auto"/>
        <w:jc w:val="center"/>
        <w:rPr>
          <w:rFonts w:eastAsia="Calibri" w:cstheme="minorHAnsi"/>
          <w:b/>
        </w:rPr>
      </w:pPr>
    </w:p>
    <w:p w14:paraId="68104607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1</w:t>
      </w:r>
    </w:p>
    <w:p w14:paraId="535B616B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Γενικές Διατάξεις</w:t>
      </w:r>
    </w:p>
    <w:p w14:paraId="73B52EC5" w14:textId="486A8243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 xml:space="preserve">Το Τμήμα ……………………………. του Πανεπιστημίου Αιγαίου </w:t>
      </w:r>
      <w:r w:rsidRPr="00B05BB6">
        <w:rPr>
          <w:rFonts w:cstheme="minorHAnsi"/>
        </w:rPr>
        <w:t>και το/τα  Τμήμα/Τμήματα  ……..του/των  Πανεπιστημίου/ων…..συνεργάζονται για την ίδρυση και λειτουργία</w:t>
      </w:r>
      <w:r w:rsidRPr="00B05BB6">
        <w:rPr>
          <w:rFonts w:eastAsia="Calibri" w:cstheme="minorHAnsi"/>
        </w:rPr>
        <w:t xml:space="preserve"> από το ακαδημαϊκό έτος ………. Ξενόγλωσσο</w:t>
      </w:r>
      <w:r w:rsidR="00274283" w:rsidRPr="00B05BB6">
        <w:rPr>
          <w:rFonts w:eastAsia="Calibri" w:cstheme="minorHAnsi"/>
        </w:rPr>
        <w:t>υ</w:t>
      </w:r>
      <w:r w:rsidRPr="00B05BB6">
        <w:rPr>
          <w:rFonts w:eastAsia="Calibri" w:cstheme="minorHAnsi"/>
        </w:rPr>
        <w:t xml:space="preserve"> </w:t>
      </w:r>
      <w:r w:rsidR="00274283" w:rsidRPr="00B05BB6">
        <w:rPr>
          <w:rFonts w:eastAsia="Calibri" w:cstheme="minorHAnsi"/>
        </w:rPr>
        <w:t>Προγρά</w:t>
      </w:r>
      <w:r w:rsidRPr="00B05BB6">
        <w:rPr>
          <w:rFonts w:eastAsia="Calibri" w:cstheme="minorHAnsi"/>
        </w:rPr>
        <w:t>μμα</w:t>
      </w:r>
      <w:r w:rsidR="00274283" w:rsidRPr="00B05BB6">
        <w:rPr>
          <w:rFonts w:eastAsia="Calibri" w:cstheme="minorHAnsi"/>
        </w:rPr>
        <w:t xml:space="preserve">τος </w:t>
      </w:r>
      <w:r w:rsidRPr="00B05BB6">
        <w:rPr>
          <w:rFonts w:eastAsia="Calibri" w:cstheme="minorHAnsi"/>
        </w:rPr>
        <w:t xml:space="preserve"> </w:t>
      </w:r>
      <w:r w:rsidR="00DC50D2" w:rsidRPr="00B05BB6">
        <w:rPr>
          <w:rFonts w:eastAsia="Calibri" w:cstheme="minorHAnsi"/>
        </w:rPr>
        <w:t>Σπουδών</w:t>
      </w:r>
      <w:r w:rsidR="00274283" w:rsidRPr="00B05BB6">
        <w:rPr>
          <w:rFonts w:eastAsia="Calibri" w:cstheme="minorHAnsi"/>
        </w:rPr>
        <w:t xml:space="preserve"> διπλής ειδίκευσης</w:t>
      </w:r>
      <w:r w:rsidR="00DC50D2" w:rsidRPr="00B05BB6">
        <w:rPr>
          <w:rFonts w:eastAsia="Calibri" w:cstheme="minorHAnsi"/>
        </w:rPr>
        <w:t xml:space="preserve"> </w:t>
      </w:r>
      <w:r w:rsidR="00274283" w:rsidRPr="00B05BB6">
        <w:rPr>
          <w:rFonts w:eastAsia="Calibri" w:cstheme="minorHAnsi"/>
        </w:rPr>
        <w:t>(</w:t>
      </w:r>
      <w:r w:rsidRPr="00B05BB6">
        <w:rPr>
          <w:rFonts w:eastAsia="Calibri" w:cstheme="minorHAnsi"/>
        </w:rPr>
        <w:t>Ξ.Π.Σ.</w:t>
      </w:r>
      <w:r w:rsidR="00274283" w:rsidRPr="00B05BB6">
        <w:rPr>
          <w:rFonts w:eastAsia="Calibri" w:cstheme="minorHAnsi"/>
        </w:rPr>
        <w:t xml:space="preserve"> διπλής ειδίκευσης</w:t>
      </w:r>
      <w:r w:rsidRPr="00B05BB6">
        <w:rPr>
          <w:rFonts w:eastAsia="Calibri" w:cstheme="minorHAnsi"/>
        </w:rPr>
        <w:t>) με τίτλο «…………………..»</w:t>
      </w:r>
      <w:r w:rsidR="000345B0" w:rsidRPr="00B05BB6">
        <w:rPr>
          <w:rFonts w:eastAsia="Calibri" w:cstheme="minorHAnsi"/>
        </w:rPr>
        <w:t xml:space="preserve"> και με ειδίκευση στα εξής δύο γνωστικά αντικείμενα : α)…… β)……</w:t>
      </w:r>
      <w:r w:rsidRPr="00B05BB6">
        <w:rPr>
          <w:rFonts w:eastAsia="Calibri" w:cstheme="minorHAnsi"/>
        </w:rPr>
        <w:t xml:space="preserve">, σύμφωνα με τις διατάξεις του Ν. 4692/2020 (ΦΕΚ 111/12.06.2020, τ. Α΄), όπως ισχύουν. </w:t>
      </w:r>
    </w:p>
    <w:p w14:paraId="08D020CC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386F4DF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</w:rPr>
      </w:pPr>
      <w:r w:rsidRPr="00B05BB6">
        <w:rPr>
          <w:rFonts w:eastAsia="Calibri" w:cstheme="minorHAnsi"/>
          <w:b/>
        </w:rPr>
        <w:t>Άρθρο 2</w:t>
      </w:r>
    </w:p>
    <w:p w14:paraId="5B6CE2C8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Τίτλος σπουδών</w:t>
      </w:r>
    </w:p>
    <w:p w14:paraId="64D72029" w14:textId="77777777" w:rsidR="000345B0" w:rsidRPr="00B05BB6" w:rsidRDefault="00DC50D2" w:rsidP="00A126D1">
      <w:pPr>
        <w:spacing w:line="300" w:lineRule="atLeast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 xml:space="preserve">Το </w:t>
      </w:r>
      <w:r w:rsidR="006122FE" w:rsidRPr="00B05BB6">
        <w:rPr>
          <w:rFonts w:eastAsia="Calibri" w:cstheme="minorHAnsi"/>
        </w:rPr>
        <w:t xml:space="preserve">Ξ.Π.Σ. </w:t>
      </w:r>
      <w:r w:rsidR="00274283" w:rsidRPr="00B05BB6">
        <w:rPr>
          <w:rFonts w:eastAsia="Calibri" w:cstheme="minorHAnsi"/>
        </w:rPr>
        <w:t xml:space="preserve">διπλής ειδίκευσης </w:t>
      </w:r>
      <w:r w:rsidR="006122FE" w:rsidRPr="00B05BB6">
        <w:rPr>
          <w:rFonts w:eastAsia="Calibri" w:cstheme="minorHAnsi"/>
        </w:rPr>
        <w:t xml:space="preserve">απονέμει </w:t>
      </w:r>
      <w:r w:rsidR="00A126D1" w:rsidRPr="00B05BB6">
        <w:rPr>
          <w:rFonts w:eastAsia="Calibri" w:cstheme="minorHAnsi"/>
        </w:rPr>
        <w:t>έναν ενιαίο Πτυχίο</w:t>
      </w:r>
      <w:r w:rsidR="006122FE" w:rsidRPr="00B05BB6">
        <w:rPr>
          <w:rFonts w:eastAsia="Calibri" w:cstheme="minorHAnsi"/>
        </w:rPr>
        <w:t>/</w:t>
      </w:r>
      <w:r w:rsidR="00A126D1" w:rsidRPr="00B05BB6">
        <w:rPr>
          <w:rFonts w:eastAsia="Calibri" w:cstheme="minorHAnsi"/>
        </w:rPr>
        <w:t>Δίπλωμα ……</w:t>
      </w:r>
      <w:r w:rsidR="006122FE" w:rsidRPr="00B05BB6">
        <w:rPr>
          <w:rFonts w:eastAsia="Calibri" w:cstheme="minorHAnsi"/>
        </w:rPr>
        <w:t xml:space="preserve"> </w:t>
      </w:r>
      <w:r w:rsidR="00A126D1" w:rsidRPr="00B05BB6">
        <w:rPr>
          <w:rFonts w:eastAsia="Calibri" w:cstheme="minorHAnsi"/>
        </w:rPr>
        <w:t>με ειδίκευση</w:t>
      </w:r>
      <w:r w:rsidR="000345B0" w:rsidRPr="00B05BB6">
        <w:rPr>
          <w:rFonts w:eastAsia="Calibri" w:cstheme="minorHAnsi"/>
        </w:rPr>
        <w:t>:</w:t>
      </w:r>
    </w:p>
    <w:p w14:paraId="04D82D28" w14:textId="7CC80894" w:rsidR="000345B0" w:rsidRPr="00B05BB6" w:rsidRDefault="008F61CF" w:rsidP="000345B0">
      <w:pPr>
        <w:pStyle w:val="a7"/>
        <w:numPr>
          <w:ilvl w:val="0"/>
          <w:numId w:val="7"/>
        </w:numPr>
        <w:spacing w:line="300" w:lineRule="atLeast"/>
        <w:jc w:val="both"/>
        <w:rPr>
          <w:rFonts w:eastAsia="Calibri" w:cstheme="minorHAnsi"/>
        </w:rPr>
      </w:pPr>
      <w:proofErr w:type="spellStart"/>
      <w:r w:rsidRPr="00B05BB6">
        <w:rPr>
          <w:rFonts w:eastAsia="Calibri" w:cstheme="minorHAnsi"/>
        </w:rPr>
        <w:t>στο</w:t>
      </w:r>
      <w:proofErr w:type="spellEnd"/>
      <w:r w:rsidRPr="00B05BB6">
        <w:rPr>
          <w:rFonts w:eastAsia="Calibri" w:cstheme="minorHAnsi"/>
        </w:rPr>
        <w:t xml:space="preserve"> </w:t>
      </w:r>
      <w:proofErr w:type="spellStart"/>
      <w:r w:rsidRPr="00B05BB6">
        <w:rPr>
          <w:rFonts w:eastAsia="Calibri" w:cstheme="minorHAnsi"/>
        </w:rPr>
        <w:t>γνωστικό</w:t>
      </w:r>
      <w:proofErr w:type="spellEnd"/>
      <w:r w:rsidRPr="00B05BB6">
        <w:rPr>
          <w:rFonts w:eastAsia="Calibri" w:cstheme="minorHAnsi"/>
        </w:rPr>
        <w:t xml:space="preserve"> α</w:t>
      </w:r>
      <w:proofErr w:type="spellStart"/>
      <w:r w:rsidRPr="00B05BB6">
        <w:rPr>
          <w:rFonts w:eastAsia="Calibri" w:cstheme="minorHAnsi"/>
        </w:rPr>
        <w:t>ντικείμενο</w:t>
      </w:r>
      <w:proofErr w:type="spellEnd"/>
      <w:r w:rsidR="00A126D1" w:rsidRPr="00B05BB6">
        <w:rPr>
          <w:rFonts w:eastAsia="Calibri" w:cstheme="minorHAnsi"/>
        </w:rPr>
        <w:t xml:space="preserve"> ………………</w:t>
      </w:r>
      <w:r w:rsidRPr="00B05BB6">
        <w:rPr>
          <w:rFonts w:eastAsia="Calibri" w:cstheme="minorHAnsi"/>
        </w:rPr>
        <w:t xml:space="preserve"> </w:t>
      </w:r>
      <w:r w:rsidR="0067725F" w:rsidRPr="00B05BB6">
        <w:rPr>
          <w:rFonts w:eastAsia="Calibri" w:cstheme="minorHAnsi"/>
          <w:lang w:val="el-GR"/>
        </w:rPr>
        <w:t>ή</w:t>
      </w:r>
    </w:p>
    <w:p w14:paraId="3A51C6FF" w14:textId="0454FC58" w:rsidR="00A126D1" w:rsidRPr="00B05BB6" w:rsidRDefault="008F61CF" w:rsidP="000345B0">
      <w:pPr>
        <w:pStyle w:val="a7"/>
        <w:numPr>
          <w:ilvl w:val="0"/>
          <w:numId w:val="7"/>
        </w:numPr>
        <w:spacing w:line="300" w:lineRule="atLeast"/>
        <w:jc w:val="both"/>
        <w:rPr>
          <w:rFonts w:eastAsia="Calibri" w:cstheme="minorHAnsi"/>
        </w:rPr>
      </w:pPr>
      <w:proofErr w:type="spellStart"/>
      <w:r w:rsidRPr="00B05BB6">
        <w:rPr>
          <w:rFonts w:eastAsia="Calibri" w:cstheme="minorHAnsi"/>
        </w:rPr>
        <w:t>στο</w:t>
      </w:r>
      <w:proofErr w:type="spellEnd"/>
      <w:r w:rsidRPr="00B05BB6">
        <w:rPr>
          <w:rFonts w:eastAsia="Calibri" w:cstheme="minorHAnsi"/>
        </w:rPr>
        <w:t xml:space="preserve"> </w:t>
      </w:r>
      <w:proofErr w:type="spellStart"/>
      <w:r w:rsidRPr="00B05BB6">
        <w:rPr>
          <w:rFonts w:eastAsia="Calibri" w:cstheme="minorHAnsi"/>
        </w:rPr>
        <w:t>γνωστικό</w:t>
      </w:r>
      <w:proofErr w:type="spellEnd"/>
      <w:r w:rsidRPr="00B05BB6">
        <w:rPr>
          <w:rFonts w:eastAsia="Calibri" w:cstheme="minorHAnsi"/>
        </w:rPr>
        <w:t xml:space="preserve"> α</w:t>
      </w:r>
      <w:proofErr w:type="spellStart"/>
      <w:r w:rsidRPr="00B05BB6">
        <w:rPr>
          <w:rFonts w:eastAsia="Calibri" w:cstheme="minorHAnsi"/>
        </w:rPr>
        <w:t>ντικείμενο</w:t>
      </w:r>
      <w:proofErr w:type="spellEnd"/>
      <w:r w:rsidRPr="00B05BB6">
        <w:rPr>
          <w:rFonts w:eastAsia="Calibri" w:cstheme="minorHAnsi"/>
        </w:rPr>
        <w:t xml:space="preserve"> ………….</w:t>
      </w:r>
    </w:p>
    <w:p w14:paraId="7B44EF57" w14:textId="0ED1F172" w:rsidR="006122FE" w:rsidRPr="00B05BB6" w:rsidRDefault="00C37577" w:rsidP="00A126D1">
      <w:pPr>
        <w:spacing w:line="300" w:lineRule="atLeast"/>
        <w:jc w:val="both"/>
        <w:rPr>
          <w:rFonts w:eastAsia="Calibri" w:cstheme="minorHAnsi"/>
          <w:b/>
          <w:bCs/>
          <w:i/>
          <w:color w:val="FF0000"/>
        </w:rPr>
      </w:pPr>
      <w:r w:rsidRPr="00B05BB6">
        <w:rPr>
          <w:rFonts w:eastAsia="Calibri" w:cstheme="minorHAnsi"/>
          <w:b/>
          <w:bCs/>
        </w:rPr>
        <w:t xml:space="preserve"> </w:t>
      </w:r>
      <w:r w:rsidR="0059239F" w:rsidRPr="00B05BB6">
        <w:rPr>
          <w:rFonts w:eastAsia="Calibri" w:cstheme="minorHAnsi"/>
          <w:b/>
          <w:bCs/>
          <w:i/>
          <w:color w:val="FF0000"/>
          <w:u w:val="single"/>
        </w:rPr>
        <w:t>ΠΡΟΣΟΧΗ</w:t>
      </w:r>
      <w:r w:rsidR="0059239F" w:rsidRPr="00B05BB6">
        <w:rPr>
          <w:rFonts w:eastAsia="Calibri" w:cstheme="minorHAnsi"/>
          <w:b/>
          <w:bCs/>
          <w:i/>
          <w:color w:val="FF0000"/>
        </w:rPr>
        <w:t xml:space="preserve">: </w:t>
      </w:r>
      <w:r w:rsidR="00A126D1" w:rsidRPr="00B05BB6">
        <w:rPr>
          <w:rFonts w:eastAsia="Calibri" w:cstheme="minorHAnsi"/>
          <w:b/>
          <w:bCs/>
          <w:i/>
          <w:color w:val="FF0000"/>
        </w:rPr>
        <w:t>τα Ξ.Π.Σ. διπλής ειδίκευσης, οδηγούν στην απονομή ενός ενιαίου τίτλου σπουδών πρώτου κύκλου με ειδίκευση σε δύο διαφορετικά γνωστικά αντικείμενα</w:t>
      </w:r>
    </w:p>
    <w:p w14:paraId="741A37A6" w14:textId="77777777" w:rsidR="0067725F" w:rsidRPr="00B05BB6" w:rsidRDefault="00C37577" w:rsidP="006122FE">
      <w:pPr>
        <w:spacing w:after="0" w:line="240" w:lineRule="auto"/>
        <w:jc w:val="both"/>
        <w:rPr>
          <w:rFonts w:cstheme="minorHAnsi"/>
        </w:rPr>
      </w:pPr>
      <w:r w:rsidRPr="00B05BB6">
        <w:rPr>
          <w:rFonts w:cstheme="minorHAnsi"/>
        </w:rPr>
        <w:t>Σ</w:t>
      </w:r>
      <w:r w:rsidR="000345B0" w:rsidRPr="00B05BB6">
        <w:rPr>
          <w:rFonts w:cstheme="minorHAnsi"/>
        </w:rPr>
        <w:t>τον</w:t>
      </w:r>
      <w:r w:rsidRPr="00B05BB6">
        <w:rPr>
          <w:rFonts w:cstheme="minorHAnsi"/>
        </w:rPr>
        <w:t xml:space="preserve"> </w:t>
      </w:r>
      <w:r w:rsidR="000345B0" w:rsidRPr="00B05BB6">
        <w:rPr>
          <w:rFonts w:cstheme="minorHAnsi"/>
        </w:rPr>
        <w:t>τίτλο σπουδών</w:t>
      </w:r>
      <w:r w:rsidR="006122FE" w:rsidRPr="00B05BB6">
        <w:rPr>
          <w:rFonts w:cstheme="minorHAnsi"/>
        </w:rPr>
        <w:t xml:space="preserve"> αναφέρονται όλα τα συνεργαζόμενα Ιδρύματα/Τμήματα. </w:t>
      </w:r>
    </w:p>
    <w:p w14:paraId="1E9ED0E6" w14:textId="6225E5A7" w:rsidR="006122FE" w:rsidRDefault="0067725F" w:rsidP="006122FE">
      <w:pPr>
        <w:spacing w:after="0" w:line="240" w:lineRule="auto"/>
        <w:jc w:val="both"/>
        <w:rPr>
          <w:rFonts w:cstheme="minorHAnsi"/>
        </w:rPr>
      </w:pPr>
      <w:r w:rsidRPr="00B05BB6">
        <w:rPr>
          <w:rFonts w:cstheme="minorHAnsi"/>
        </w:rPr>
        <w:t>Ο τίτλος υπογράφεται από τον/την Πρύτανη/Πρυτάνισσα τον/την Πρόεδρο και τον/την Γραμματέα του επισπεύδοντος Τμήματος/Ιδρύματος</w:t>
      </w:r>
      <w:r w:rsidR="00E80801" w:rsidRPr="00B05BB6">
        <w:rPr>
          <w:rFonts w:cstheme="minorHAnsi"/>
        </w:rPr>
        <w:t xml:space="preserve">. </w:t>
      </w:r>
    </w:p>
    <w:p w14:paraId="62E8164D" w14:textId="7CAC719E" w:rsidR="00B46CB3" w:rsidRDefault="00B46CB3" w:rsidP="006122FE">
      <w:pPr>
        <w:spacing w:after="0" w:line="240" w:lineRule="auto"/>
        <w:jc w:val="both"/>
        <w:rPr>
          <w:rFonts w:cstheme="minorHAnsi"/>
        </w:rPr>
      </w:pPr>
    </w:p>
    <w:p w14:paraId="7E8FBEF1" w14:textId="6B9D3030" w:rsidR="00B46CB3" w:rsidRDefault="00B46CB3" w:rsidP="006122FE">
      <w:pPr>
        <w:spacing w:after="0" w:line="240" w:lineRule="auto"/>
        <w:jc w:val="both"/>
        <w:rPr>
          <w:rFonts w:cstheme="minorHAnsi"/>
        </w:rPr>
      </w:pPr>
    </w:p>
    <w:p w14:paraId="084E9F65" w14:textId="77777777" w:rsidR="00B46CB3" w:rsidRPr="00B05BB6" w:rsidRDefault="00B46CB3" w:rsidP="006122FE">
      <w:pPr>
        <w:spacing w:after="0" w:line="240" w:lineRule="auto"/>
        <w:jc w:val="both"/>
        <w:rPr>
          <w:rFonts w:cstheme="minorHAnsi"/>
        </w:rPr>
      </w:pPr>
    </w:p>
    <w:p w14:paraId="4DC0B76F" w14:textId="77777777" w:rsidR="006122FE" w:rsidRPr="00B05BB6" w:rsidRDefault="006122FE" w:rsidP="006122FE">
      <w:pPr>
        <w:spacing w:line="300" w:lineRule="atLeast"/>
        <w:rPr>
          <w:rFonts w:eastAsia="Calibri" w:cstheme="minorHAnsi"/>
          <w:i/>
          <w:color w:val="1F3864"/>
        </w:rPr>
      </w:pPr>
    </w:p>
    <w:p w14:paraId="7549F9C8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lastRenderedPageBreak/>
        <w:t>Άρθρο 3</w:t>
      </w:r>
    </w:p>
    <w:p w14:paraId="32007368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Περιεχόμενο/</w:t>
      </w:r>
      <w:r w:rsidRPr="00B05BB6">
        <w:rPr>
          <w:rFonts w:cstheme="minorHAnsi"/>
        </w:rPr>
        <w:t xml:space="preserve"> </w:t>
      </w:r>
      <w:r w:rsidRPr="00B05BB6">
        <w:rPr>
          <w:rFonts w:eastAsia="Calibri" w:cstheme="minorHAnsi"/>
          <w:b/>
        </w:rPr>
        <w:t>Αντικείμενο – Σκοπός</w:t>
      </w:r>
    </w:p>
    <w:p w14:paraId="56581919" w14:textId="2BD183A6" w:rsidR="006122FE" w:rsidRPr="00B05BB6" w:rsidRDefault="006122FE" w:rsidP="006122FE">
      <w:pPr>
        <w:spacing w:line="240" w:lineRule="auto"/>
        <w:rPr>
          <w:rFonts w:eastAsia="Calibri" w:cstheme="minorHAnsi"/>
          <w:i/>
          <w:color w:val="1F3864"/>
        </w:rPr>
      </w:pPr>
      <w:r w:rsidRPr="00B05BB6">
        <w:rPr>
          <w:rFonts w:eastAsia="Calibri" w:cstheme="minorHAnsi"/>
        </w:rPr>
        <w:t xml:space="preserve">Αντικείμενο του </w:t>
      </w:r>
      <w:r w:rsidR="00E206F7" w:rsidRPr="00B05BB6">
        <w:rPr>
          <w:rFonts w:eastAsia="Calibri" w:cstheme="minorHAnsi"/>
        </w:rPr>
        <w:t>Ξ.Π.Σ. διπλής ειδίκευσης</w:t>
      </w:r>
      <w:r w:rsidRPr="00B05BB6">
        <w:rPr>
          <w:rFonts w:eastAsia="Calibri" w:cstheme="minorHAnsi"/>
        </w:rPr>
        <w:t xml:space="preserve"> είναι ………………………. </w:t>
      </w:r>
      <w:r w:rsidRPr="00B05BB6">
        <w:rPr>
          <w:rFonts w:eastAsia="Calibri" w:cstheme="minorHAnsi"/>
          <w:color w:val="0000CC"/>
        </w:rPr>
        <w:t>(</w:t>
      </w:r>
      <w:r w:rsidRPr="00B05BB6">
        <w:rPr>
          <w:rFonts w:eastAsia="Calibri" w:cstheme="minorHAnsi"/>
          <w:i/>
          <w:color w:val="0000CC"/>
        </w:rPr>
        <w:t xml:space="preserve">όχι μεγαλύτερο κείμενο από μισή σελίδα </w:t>
      </w:r>
      <w:r w:rsidR="00F22FC3" w:rsidRPr="00B05BB6">
        <w:rPr>
          <w:rFonts w:eastAsia="Calibri" w:cstheme="minorHAnsi"/>
          <w:b/>
          <w:i/>
          <w:color w:val="0000CC"/>
          <w:u w:val="single"/>
        </w:rPr>
        <w:t>με σαφή αναφορά στ</w:t>
      </w:r>
      <w:r w:rsidR="00E80801" w:rsidRPr="00B05BB6">
        <w:rPr>
          <w:rFonts w:eastAsia="Calibri" w:cstheme="minorHAnsi"/>
          <w:b/>
          <w:i/>
          <w:color w:val="0000CC"/>
          <w:u w:val="single"/>
        </w:rPr>
        <w:t>α</w:t>
      </w:r>
      <w:r w:rsidRPr="00B05BB6">
        <w:rPr>
          <w:rFonts w:eastAsia="Calibri" w:cstheme="minorHAnsi"/>
          <w:b/>
          <w:i/>
          <w:color w:val="0000CC"/>
          <w:u w:val="single"/>
        </w:rPr>
        <w:t xml:space="preserve"> </w:t>
      </w:r>
      <w:r w:rsidR="00F22FC3" w:rsidRPr="00B05BB6">
        <w:rPr>
          <w:rFonts w:eastAsia="Calibri" w:cstheme="minorHAnsi"/>
          <w:b/>
          <w:i/>
          <w:color w:val="0000CC"/>
          <w:u w:val="single"/>
        </w:rPr>
        <w:t>δύο γνωστικ</w:t>
      </w:r>
      <w:r w:rsidR="00E80801" w:rsidRPr="00B05BB6">
        <w:rPr>
          <w:rFonts w:eastAsia="Calibri" w:cstheme="minorHAnsi"/>
          <w:b/>
          <w:i/>
          <w:color w:val="0000CC"/>
          <w:u w:val="single"/>
        </w:rPr>
        <w:t>ά</w:t>
      </w:r>
      <w:r w:rsidR="00F22FC3" w:rsidRPr="00B05BB6">
        <w:rPr>
          <w:rFonts w:eastAsia="Calibri" w:cstheme="minorHAnsi"/>
          <w:b/>
          <w:i/>
          <w:color w:val="0000CC"/>
          <w:u w:val="single"/>
        </w:rPr>
        <w:t xml:space="preserve"> αντικείμεν</w:t>
      </w:r>
      <w:r w:rsidR="00E80801" w:rsidRPr="00B05BB6">
        <w:rPr>
          <w:rFonts w:eastAsia="Calibri" w:cstheme="minorHAnsi"/>
          <w:b/>
          <w:i/>
          <w:color w:val="0000CC"/>
          <w:u w:val="single"/>
        </w:rPr>
        <w:t>α</w:t>
      </w:r>
      <w:r w:rsidRPr="00B05BB6">
        <w:rPr>
          <w:rFonts w:eastAsia="Calibri" w:cstheme="minorHAnsi"/>
          <w:i/>
          <w:color w:val="0000CC"/>
        </w:rPr>
        <w:t>)</w:t>
      </w:r>
    </w:p>
    <w:p w14:paraId="0CC7B664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64ACD9CA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4</w:t>
      </w:r>
    </w:p>
    <w:p w14:paraId="562C14D1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Αριθμός εισακτέων</w:t>
      </w:r>
    </w:p>
    <w:p w14:paraId="7427681F" w14:textId="37D17623" w:rsidR="006122FE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 xml:space="preserve">Ο αριθμός εισακτέων </w:t>
      </w:r>
      <w:proofErr w:type="spellStart"/>
      <w:r w:rsidRPr="00B05BB6">
        <w:rPr>
          <w:rFonts w:eastAsia="Calibri" w:cstheme="minorHAnsi"/>
        </w:rPr>
        <w:t>κατ</w:t>
      </w:r>
      <w:proofErr w:type="spellEnd"/>
      <w:r w:rsidRPr="00B05BB6">
        <w:rPr>
          <w:rFonts w:eastAsia="Calibri" w:cstheme="minorHAnsi"/>
        </w:rPr>
        <w:t xml:space="preserve"> ́ έτος ορίζεται </w:t>
      </w:r>
      <w:proofErr w:type="spellStart"/>
      <w:r w:rsidRPr="00B05BB6">
        <w:rPr>
          <w:rFonts w:eastAsia="Calibri" w:cstheme="minorHAnsi"/>
        </w:rPr>
        <w:t>κατ</w:t>
      </w:r>
      <w:proofErr w:type="spellEnd"/>
      <w:r w:rsidRPr="00B05BB6">
        <w:rPr>
          <w:rFonts w:eastAsia="Calibri" w:cstheme="minorHAnsi"/>
        </w:rPr>
        <w:t xml:space="preserve"> ́ ανώτατο όριο σε ……. (…..) φοιτητές/</w:t>
      </w:r>
      <w:proofErr w:type="spellStart"/>
      <w:r w:rsidRPr="00B05BB6">
        <w:rPr>
          <w:rFonts w:eastAsia="Calibri" w:cstheme="minorHAnsi"/>
        </w:rPr>
        <w:t>τριες</w:t>
      </w:r>
      <w:proofErr w:type="spellEnd"/>
      <w:r w:rsidRPr="00B05BB6">
        <w:rPr>
          <w:rFonts w:eastAsia="Calibri" w:cstheme="minorHAnsi"/>
        </w:rPr>
        <w:t>.</w:t>
      </w:r>
    </w:p>
    <w:p w14:paraId="79ADFF51" w14:textId="2328C821" w:rsidR="00B05BB6" w:rsidRDefault="00B05BB6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6E925DA5" w14:textId="77777777" w:rsidR="00B05BB6" w:rsidRPr="00B05BB6" w:rsidRDefault="00B05BB6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26D25111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6D7CD0EA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5</w:t>
      </w:r>
    </w:p>
    <w:p w14:paraId="686795BE" w14:textId="7245E243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Τέλη φοίτησης</w:t>
      </w:r>
      <w:r w:rsidR="0059239F" w:rsidRPr="00B05BB6">
        <w:rPr>
          <w:rFonts w:eastAsia="Calibri" w:cstheme="minorHAnsi"/>
          <w:b/>
        </w:rPr>
        <w:t xml:space="preserve"> και λοιποί πόροι του </w:t>
      </w:r>
      <w:r w:rsidR="00E206F7" w:rsidRPr="00B05BB6">
        <w:rPr>
          <w:rFonts w:eastAsia="Calibri" w:cstheme="minorHAnsi"/>
          <w:b/>
        </w:rPr>
        <w:t>Ξ.Π.Σ. διπλής ειδίκευσης</w:t>
      </w:r>
    </w:p>
    <w:p w14:paraId="68E89A39" w14:textId="6A627052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Οι συμμετέχοντες/</w:t>
      </w:r>
      <w:proofErr w:type="spellStart"/>
      <w:r w:rsidRPr="00B05BB6">
        <w:rPr>
          <w:rFonts w:eastAsia="Calibri" w:cstheme="minorHAnsi"/>
        </w:rPr>
        <w:t>ουσες</w:t>
      </w:r>
      <w:proofErr w:type="spellEnd"/>
      <w:r w:rsidRPr="00B05BB6">
        <w:rPr>
          <w:rFonts w:eastAsia="Calibri" w:cstheme="minorHAnsi"/>
        </w:rPr>
        <w:t xml:space="preserve"> στο Ξ.Π.Σ.</w:t>
      </w:r>
      <w:r w:rsidR="00B81092" w:rsidRPr="00B05BB6">
        <w:rPr>
          <w:rFonts w:eastAsia="Calibri" w:cstheme="minorHAnsi"/>
        </w:rPr>
        <w:t xml:space="preserve"> διπλής ειδίκευσης </w:t>
      </w:r>
      <w:r w:rsidRPr="00B05BB6">
        <w:rPr>
          <w:rFonts w:eastAsia="Calibri" w:cstheme="minorHAnsi"/>
        </w:rPr>
        <w:t>καταβάλουν τέλη φοίτησης ύψους …………..€</w:t>
      </w:r>
    </w:p>
    <w:p w14:paraId="71038EBB" w14:textId="7EE41320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 xml:space="preserve">Λοιποί πόροι του </w:t>
      </w:r>
      <w:r w:rsidR="00E206F7" w:rsidRPr="00B05BB6">
        <w:rPr>
          <w:rFonts w:eastAsia="Calibri" w:cstheme="minorHAnsi"/>
        </w:rPr>
        <w:t>Ξ.Π.Σ. διπλής ειδίκευσης</w:t>
      </w:r>
      <w:r w:rsidRPr="00B05BB6">
        <w:rPr>
          <w:rFonts w:eastAsia="Calibri" w:cstheme="minorHAnsi"/>
        </w:rPr>
        <w:t xml:space="preserve"> μπορούν να προέρχονται από α) δωρεές, χορηγίες και πάσης φύσεως οικονομικές ενισχύσεις, β) κληροδοτήματα, γ) πόρους</w:t>
      </w:r>
      <w:r w:rsidR="00142895" w:rsidRPr="00B05BB6">
        <w:rPr>
          <w:rFonts w:eastAsia="Calibri" w:cstheme="minorHAnsi"/>
        </w:rPr>
        <w:t xml:space="preserve"> </w:t>
      </w:r>
      <w:r w:rsidRPr="00B05BB6">
        <w:rPr>
          <w:rFonts w:eastAsia="Calibri" w:cstheme="minorHAnsi"/>
        </w:rPr>
        <w:t>από ερευνητικά έργα ή προγράμματα, και δ) από ιδίους πόρους του οικείου Α.Ε.Ι…….</w:t>
      </w:r>
    </w:p>
    <w:p w14:paraId="30878E0D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5B6154C6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6</w:t>
      </w:r>
    </w:p>
    <w:p w14:paraId="3FFE17C8" w14:textId="4C44D73F" w:rsidR="006122FE" w:rsidRPr="00B05BB6" w:rsidRDefault="0059239F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 xml:space="preserve">Προϋπολογισμός του </w:t>
      </w:r>
      <w:r w:rsidR="00E206F7" w:rsidRPr="00B05BB6">
        <w:rPr>
          <w:rFonts w:eastAsia="Calibri" w:cstheme="minorHAnsi"/>
          <w:b/>
        </w:rPr>
        <w:t>Ξ.Π.Σ. διπλής ειδίκευσης</w:t>
      </w:r>
    </w:p>
    <w:p w14:paraId="11E3240F" w14:textId="77777777" w:rsidR="006122FE" w:rsidRPr="00B05BB6" w:rsidRDefault="006122FE" w:rsidP="006122FE">
      <w:pPr>
        <w:spacing w:after="120" w:line="240" w:lineRule="auto"/>
        <w:jc w:val="both"/>
        <w:rPr>
          <w:rFonts w:eastAsia="Calibri" w:cstheme="minorHAnsi"/>
          <w:u w:val="single"/>
        </w:rPr>
      </w:pPr>
      <w:r w:rsidRPr="00B05BB6">
        <w:rPr>
          <w:rFonts w:eastAsia="Calibri" w:cstheme="minorHAnsi"/>
          <w:u w:val="single"/>
        </w:rPr>
        <w:t>Α. Λειτουργικό κόστος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6213"/>
        <w:gridCol w:w="1505"/>
      </w:tblGrid>
      <w:tr w:rsidR="006122FE" w:rsidRPr="00B05BB6" w14:paraId="36508BE4" w14:textId="77777777" w:rsidTr="00811D3C">
        <w:trPr>
          <w:trHeight w:val="38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B031A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α/α</w:t>
            </w:r>
          </w:p>
        </w:tc>
        <w:tc>
          <w:tcPr>
            <w:tcW w:w="6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2EA5E" w14:textId="77777777" w:rsidR="006122FE" w:rsidRPr="00B05BB6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Κατηγορία Δαπάνης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5DD87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Ποσό (€)</w:t>
            </w:r>
          </w:p>
        </w:tc>
      </w:tr>
      <w:tr w:rsidR="006122FE" w:rsidRPr="00B05BB6" w14:paraId="1407BEFA" w14:textId="77777777" w:rsidTr="00811D3C">
        <w:trPr>
          <w:trHeight w:val="32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36971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1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0F60F" w14:textId="77777777" w:rsidR="006122FE" w:rsidRPr="00B05BB6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Δαπάνες εξοπλισμού και δαπάνες λογισμικού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C6766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27D5F4C1" w14:textId="77777777" w:rsidTr="00811D3C">
        <w:trPr>
          <w:trHeight w:val="3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6274F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2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EB4CD" w14:textId="77777777" w:rsidR="006122FE" w:rsidRPr="00B05BB6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Δαπάνες αναλωσίμων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AF1AB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61F088F1" w14:textId="77777777" w:rsidTr="00811D3C">
        <w:trPr>
          <w:trHeight w:val="3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B5C77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3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71E97" w14:textId="5F729D54" w:rsidR="006122FE" w:rsidRPr="00B05BB6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Δαπάνες μετακινήσεων διδασκόντων/ουσών του </w:t>
            </w:r>
            <w:r w:rsidR="00E206F7" w:rsidRPr="00B05BB6">
              <w:rPr>
                <w:rFonts w:eastAsia="Calibri" w:cstheme="minorHAnsi"/>
              </w:rPr>
              <w:t>Ξ.Π.Σ. διπλής ειδίκευσης</w:t>
            </w:r>
            <w:r w:rsidRPr="00B05BB6">
              <w:rPr>
                <w:rFonts w:eastAsia="Calibri" w:cstheme="minorHAnsi"/>
              </w:rPr>
              <w:t>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D6D21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30C9BBD6" w14:textId="77777777" w:rsidTr="00811D3C">
        <w:trPr>
          <w:trHeight w:val="5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26C6D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4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67A80" w14:textId="6B546FF0" w:rsidR="006122FE" w:rsidRPr="00B05BB6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Δαπάνες μετακινήσεων φοιτητών/τριών του </w:t>
            </w:r>
            <w:r w:rsidR="00E206F7" w:rsidRPr="00B05BB6">
              <w:rPr>
                <w:rFonts w:eastAsia="Calibri" w:cstheme="minorHAnsi"/>
              </w:rPr>
              <w:t>Ξ.Π.Σ. διπλής ειδίκευσης</w:t>
            </w:r>
            <w:r w:rsidRPr="00B05BB6">
              <w:rPr>
                <w:rFonts w:eastAsia="Calibri" w:cstheme="minorHAnsi"/>
              </w:rPr>
              <w:t xml:space="preserve"> για εκπαιδευτικούς σκοπούς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63F5E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3EF9653B" w14:textId="77777777" w:rsidTr="00811D3C">
        <w:trPr>
          <w:trHeight w:val="7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7CD8B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5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52E4D" w14:textId="77777777" w:rsidR="006122FE" w:rsidRPr="00B05BB6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Αμοιβές διδακτικού προσωπικού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E33E3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7BD19982" w14:textId="77777777" w:rsidTr="00811D3C">
        <w:trPr>
          <w:trHeight w:val="86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D5324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6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5B433A" w14:textId="27E2A8B9" w:rsidR="006122FE" w:rsidRPr="00B05BB6" w:rsidRDefault="006122FE" w:rsidP="00811D3C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Αμοιβές υποστήριξης (διοικητικής, τεχνικής</w:t>
            </w:r>
            <w:r w:rsidR="0059239F" w:rsidRPr="00B05BB6">
              <w:rPr>
                <w:rFonts w:eastAsia="Calibri" w:cstheme="minorHAnsi"/>
              </w:rPr>
              <w:t xml:space="preserve"> κ.τ.λ.) των αναγκών του </w:t>
            </w:r>
            <w:r w:rsidR="00E206F7" w:rsidRPr="00B05BB6">
              <w:rPr>
                <w:rFonts w:eastAsia="Calibri" w:cstheme="minorHAnsi"/>
              </w:rPr>
              <w:t>Ξ.Π.Σ. διπλής ειδίκευσης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ED5ED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26F926A9" w14:textId="77777777" w:rsidTr="00811D3C">
        <w:trPr>
          <w:trHeight w:val="86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AFF75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7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70B09" w14:textId="77777777" w:rsidR="006122FE" w:rsidRPr="00B05BB6" w:rsidRDefault="006122FE" w:rsidP="00811D3C">
            <w:pPr>
              <w:spacing w:after="0" w:line="240" w:lineRule="auto"/>
              <w:jc w:val="both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Λοιπές δαπάνες, όπως ιδίως έξοδα δημοσιότητας-προβολής, αγοράς εκπαιδευτικού υλικού, οργάνωσης συνεδρίου, δαπάνες εργασιών πεδίου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F48D1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66DB1993" w14:textId="77777777" w:rsidTr="00811D3C">
        <w:trPr>
          <w:trHeight w:val="38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CE5BB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8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60397" w14:textId="77777777" w:rsidR="006122FE" w:rsidRPr="00B05BB6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……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4645D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60385044" w14:textId="77777777" w:rsidTr="00811D3C">
        <w:trPr>
          <w:trHeight w:val="8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11BC7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9</w:t>
            </w: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39967" w14:textId="77777777" w:rsidR="006122FE" w:rsidRPr="00B05BB6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…..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0E4DA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50452FDF" w14:textId="77777777" w:rsidTr="00811D3C">
        <w:trPr>
          <w:trHeight w:val="2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C2F12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6B4BC" w14:textId="77777777" w:rsidR="006122FE" w:rsidRPr="00B05BB6" w:rsidRDefault="006122FE" w:rsidP="00811D3C">
            <w:pPr>
              <w:spacing w:after="0" w:line="240" w:lineRule="auto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ΣΥΝΟΛΟ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0590E" w14:textId="77777777" w:rsidR="006122FE" w:rsidRPr="00B05BB6" w:rsidRDefault="006122FE" w:rsidP="00811D3C">
            <w:pPr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</w:tbl>
    <w:p w14:paraId="094A6A49" w14:textId="77777777" w:rsidR="006122FE" w:rsidRPr="00B05BB6" w:rsidRDefault="006122FE" w:rsidP="006122FE">
      <w:pPr>
        <w:spacing w:after="120" w:line="240" w:lineRule="auto"/>
        <w:jc w:val="both"/>
        <w:rPr>
          <w:rFonts w:eastAsia="Calibri" w:cstheme="minorHAnsi"/>
        </w:rPr>
      </w:pPr>
    </w:p>
    <w:p w14:paraId="4A0601CA" w14:textId="77777777" w:rsidR="00B46CB3" w:rsidRDefault="00B46CB3" w:rsidP="006122FE">
      <w:pPr>
        <w:spacing w:after="120" w:line="240" w:lineRule="auto"/>
        <w:jc w:val="both"/>
        <w:rPr>
          <w:rFonts w:eastAsia="Calibri" w:cstheme="minorHAnsi"/>
          <w:u w:val="single"/>
        </w:rPr>
      </w:pPr>
    </w:p>
    <w:p w14:paraId="2E8254B9" w14:textId="77777777" w:rsidR="00B46CB3" w:rsidRDefault="00B46CB3" w:rsidP="006122FE">
      <w:pPr>
        <w:spacing w:after="120" w:line="240" w:lineRule="auto"/>
        <w:jc w:val="both"/>
        <w:rPr>
          <w:rFonts w:eastAsia="Calibri" w:cstheme="minorHAnsi"/>
          <w:u w:val="single"/>
        </w:rPr>
      </w:pPr>
    </w:p>
    <w:p w14:paraId="06DC380F" w14:textId="637F879C" w:rsidR="006122FE" w:rsidRPr="00B05BB6" w:rsidRDefault="006122FE" w:rsidP="006122FE">
      <w:pPr>
        <w:spacing w:after="120" w:line="240" w:lineRule="auto"/>
        <w:jc w:val="both"/>
        <w:rPr>
          <w:rFonts w:eastAsia="Calibri" w:cstheme="minorHAnsi"/>
          <w:u w:val="single"/>
        </w:rPr>
      </w:pPr>
      <w:r w:rsidRPr="00B05BB6">
        <w:rPr>
          <w:rFonts w:eastAsia="Calibri" w:cstheme="minorHAnsi"/>
          <w:u w:val="single"/>
        </w:rPr>
        <w:lastRenderedPageBreak/>
        <w:t>Β. Πόροι</w:t>
      </w:r>
    </w:p>
    <w:p w14:paraId="495F3A24" w14:textId="792100A1" w:rsidR="006122FE" w:rsidRPr="00B05BB6" w:rsidRDefault="006122FE" w:rsidP="006122FE">
      <w:pPr>
        <w:spacing w:after="12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 xml:space="preserve">Οι πόροι του </w:t>
      </w:r>
      <w:r w:rsidR="00E206F7" w:rsidRPr="00B05BB6">
        <w:rPr>
          <w:rFonts w:eastAsia="Calibri" w:cstheme="minorHAnsi"/>
        </w:rPr>
        <w:t>Ξ.Π.Σ. διπλής ειδίκευσης</w:t>
      </w:r>
      <w:r w:rsidRPr="00B05BB6">
        <w:rPr>
          <w:rFonts w:eastAsia="Calibri" w:cstheme="minorHAnsi"/>
        </w:rPr>
        <w:t xml:space="preserve"> σύμφωνα με το άρθρο 86 του Ν. 4692/2020 μπορούν να προέρχονται από α) τέλη φοίτησης β) δωρεές, χορηγίες και πάσης φύσεως οικονομικές ενισχύσεις, γ) κληροδοτήματα, δ) πόρους από ερευνητικά έργα ή προγράμματα, και ε) από ιδίους πόρους του οικείου Α.Ε.Ι..</w:t>
      </w:r>
    </w:p>
    <w:tbl>
      <w:tblPr>
        <w:tblStyle w:val="a8"/>
        <w:tblW w:w="8472" w:type="dxa"/>
        <w:tblLayout w:type="fixed"/>
        <w:tblLook w:val="04A0" w:firstRow="1" w:lastRow="0" w:firstColumn="1" w:lastColumn="0" w:noHBand="0" w:noVBand="1"/>
      </w:tblPr>
      <w:tblGrid>
        <w:gridCol w:w="675"/>
        <w:gridCol w:w="5387"/>
        <w:gridCol w:w="2410"/>
      </w:tblGrid>
      <w:tr w:rsidR="006122FE" w:rsidRPr="00B05BB6" w14:paraId="562DB272" w14:textId="77777777" w:rsidTr="00811D3C">
        <w:tc>
          <w:tcPr>
            <w:tcW w:w="8472" w:type="dxa"/>
            <w:gridSpan w:val="3"/>
          </w:tcPr>
          <w:p w14:paraId="654654BD" w14:textId="77777777" w:rsidR="006122FE" w:rsidRPr="00B05BB6" w:rsidRDefault="006122FE" w:rsidP="00811D3C">
            <w:pPr>
              <w:spacing w:before="100" w:beforeAutospacing="1" w:line="261" w:lineRule="atLeast"/>
              <w:jc w:val="center"/>
              <w:rPr>
                <w:rFonts w:cstheme="minorHAnsi"/>
                <w:b/>
                <w:sz w:val="22"/>
                <w:szCs w:val="22"/>
              </w:rPr>
            </w:pPr>
            <w:r w:rsidRPr="00B05BB6">
              <w:rPr>
                <w:rFonts w:cstheme="minorHAnsi"/>
                <w:b/>
                <w:sz w:val="22"/>
                <w:szCs w:val="22"/>
              </w:rPr>
              <w:t>ΠΙΝΑΚΑΣ  -</w:t>
            </w:r>
            <w:r w:rsidRPr="00B05BB6">
              <w:rPr>
                <w:rFonts w:cstheme="minorHAnsi"/>
                <w:b/>
                <w:sz w:val="22"/>
                <w:szCs w:val="22"/>
                <w:lang w:val="el-GR"/>
              </w:rPr>
              <w:t xml:space="preserve"> </w:t>
            </w:r>
            <w:r w:rsidRPr="00B05BB6">
              <w:rPr>
                <w:rFonts w:cstheme="minorHAnsi"/>
                <w:b/>
                <w:sz w:val="22"/>
                <w:szCs w:val="22"/>
              </w:rPr>
              <w:t>ΕΣΟΔΑ</w:t>
            </w:r>
          </w:p>
        </w:tc>
      </w:tr>
      <w:tr w:rsidR="006122FE" w:rsidRPr="00B05BB6" w14:paraId="59FAC6CA" w14:textId="77777777" w:rsidTr="00811D3C">
        <w:tc>
          <w:tcPr>
            <w:tcW w:w="675" w:type="dxa"/>
          </w:tcPr>
          <w:p w14:paraId="3223ACCF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B05BB6">
              <w:rPr>
                <w:rFonts w:cstheme="minorHAnsi"/>
                <w:sz w:val="22"/>
                <w:szCs w:val="22"/>
              </w:rPr>
              <w:t>α/α</w:t>
            </w:r>
          </w:p>
        </w:tc>
        <w:tc>
          <w:tcPr>
            <w:tcW w:w="5387" w:type="dxa"/>
          </w:tcPr>
          <w:p w14:paraId="1DA96289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05BB6">
              <w:rPr>
                <w:rFonts w:cstheme="minorHAnsi"/>
                <w:sz w:val="22"/>
                <w:szCs w:val="22"/>
                <w:lang w:val="el-GR"/>
              </w:rPr>
              <w:t xml:space="preserve"> Πηγές χρηματοδότησης</w:t>
            </w:r>
          </w:p>
        </w:tc>
        <w:tc>
          <w:tcPr>
            <w:tcW w:w="2410" w:type="dxa"/>
          </w:tcPr>
          <w:p w14:paraId="0635D360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B05BB6">
              <w:rPr>
                <w:rFonts w:cstheme="minorHAnsi"/>
                <w:sz w:val="22"/>
                <w:szCs w:val="22"/>
              </w:rPr>
              <w:t>Ποσό (€)</w:t>
            </w:r>
          </w:p>
        </w:tc>
      </w:tr>
      <w:tr w:rsidR="006122FE" w:rsidRPr="00B05BB6" w14:paraId="03A21BAC" w14:textId="77777777" w:rsidTr="00811D3C">
        <w:tc>
          <w:tcPr>
            <w:tcW w:w="675" w:type="dxa"/>
          </w:tcPr>
          <w:p w14:paraId="04A92713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B05BB6">
              <w:rPr>
                <w:rFonts w:cstheme="minorHAnsi"/>
                <w:sz w:val="22"/>
                <w:szCs w:val="22"/>
              </w:rPr>
              <w:t>1</w:t>
            </w:r>
          </w:p>
        </w:tc>
        <w:tc>
          <w:tcPr>
            <w:tcW w:w="5387" w:type="dxa"/>
          </w:tcPr>
          <w:p w14:paraId="684CC8C2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05BB6">
              <w:rPr>
                <w:rFonts w:cstheme="minorHAnsi"/>
                <w:sz w:val="22"/>
                <w:szCs w:val="22"/>
                <w:lang w:val="el-GR"/>
              </w:rPr>
              <w:t>Τέλη φοίτησης</w:t>
            </w:r>
          </w:p>
        </w:tc>
        <w:tc>
          <w:tcPr>
            <w:tcW w:w="2410" w:type="dxa"/>
          </w:tcPr>
          <w:p w14:paraId="64BEB7E8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6122FE" w:rsidRPr="00B05BB6" w14:paraId="4C85C46C" w14:textId="77777777" w:rsidTr="00811D3C">
        <w:tc>
          <w:tcPr>
            <w:tcW w:w="675" w:type="dxa"/>
          </w:tcPr>
          <w:p w14:paraId="7D0C4788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B05BB6">
              <w:rPr>
                <w:rFonts w:cstheme="minorHAnsi"/>
                <w:sz w:val="22"/>
                <w:szCs w:val="22"/>
              </w:rPr>
              <w:t>2</w:t>
            </w:r>
          </w:p>
        </w:tc>
        <w:tc>
          <w:tcPr>
            <w:tcW w:w="5387" w:type="dxa"/>
          </w:tcPr>
          <w:p w14:paraId="5B21397F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05BB6">
              <w:rPr>
                <w:rFonts w:eastAsia="Calibri" w:cstheme="minorHAnsi"/>
                <w:lang w:val="el-GR"/>
              </w:rPr>
              <w:t>Δωρεές, χορηγίες και πάσης φύσεως οικονομικές ενισχύσεις,</w:t>
            </w:r>
          </w:p>
        </w:tc>
        <w:tc>
          <w:tcPr>
            <w:tcW w:w="2410" w:type="dxa"/>
          </w:tcPr>
          <w:p w14:paraId="24A7982D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6122FE" w:rsidRPr="00B05BB6" w14:paraId="7DB280F3" w14:textId="77777777" w:rsidTr="00811D3C">
        <w:tc>
          <w:tcPr>
            <w:tcW w:w="675" w:type="dxa"/>
          </w:tcPr>
          <w:p w14:paraId="42CD476A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B05BB6">
              <w:rPr>
                <w:rFonts w:cstheme="minorHAnsi"/>
                <w:sz w:val="22"/>
                <w:szCs w:val="22"/>
              </w:rPr>
              <w:t>3</w:t>
            </w:r>
          </w:p>
        </w:tc>
        <w:tc>
          <w:tcPr>
            <w:tcW w:w="5387" w:type="dxa"/>
          </w:tcPr>
          <w:p w14:paraId="583981BA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05BB6">
              <w:rPr>
                <w:rFonts w:eastAsia="Calibri" w:cstheme="minorHAnsi"/>
              </w:rPr>
              <w:t>Κληροδοτήματα</w:t>
            </w:r>
          </w:p>
        </w:tc>
        <w:tc>
          <w:tcPr>
            <w:tcW w:w="2410" w:type="dxa"/>
          </w:tcPr>
          <w:p w14:paraId="31329CB4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6122FE" w:rsidRPr="00B05BB6" w14:paraId="23D8AE3F" w14:textId="77777777" w:rsidTr="00811D3C">
        <w:tc>
          <w:tcPr>
            <w:tcW w:w="675" w:type="dxa"/>
          </w:tcPr>
          <w:p w14:paraId="4409E922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05BB6">
              <w:rPr>
                <w:rFonts w:cstheme="minorHAnsi"/>
                <w:sz w:val="22"/>
                <w:szCs w:val="22"/>
                <w:lang w:val="el-GR"/>
              </w:rPr>
              <w:t>4</w:t>
            </w:r>
          </w:p>
        </w:tc>
        <w:tc>
          <w:tcPr>
            <w:tcW w:w="5387" w:type="dxa"/>
          </w:tcPr>
          <w:p w14:paraId="4B4184C2" w14:textId="77777777" w:rsidR="006122FE" w:rsidRPr="00B05BB6" w:rsidRDefault="006122FE" w:rsidP="00811D3C">
            <w:pPr>
              <w:spacing w:before="100" w:beforeAutospacing="1" w:line="261" w:lineRule="atLeast"/>
              <w:rPr>
                <w:rFonts w:cstheme="minorHAnsi"/>
                <w:sz w:val="22"/>
                <w:szCs w:val="22"/>
                <w:lang w:val="el-GR"/>
              </w:rPr>
            </w:pPr>
            <w:r w:rsidRPr="00B05BB6">
              <w:rPr>
                <w:rFonts w:eastAsia="Times New Roman" w:cstheme="minorHAnsi"/>
                <w:color w:val="000000"/>
                <w:sz w:val="22"/>
                <w:szCs w:val="22"/>
                <w:lang w:val="el-GR" w:eastAsia="el-GR"/>
              </w:rPr>
              <w:t>Πόροι από ερευνητικά έργα ή προγράμματα</w:t>
            </w:r>
          </w:p>
        </w:tc>
        <w:tc>
          <w:tcPr>
            <w:tcW w:w="2410" w:type="dxa"/>
          </w:tcPr>
          <w:p w14:paraId="2B8EE44A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6122FE" w:rsidRPr="00B05BB6" w14:paraId="2296F609" w14:textId="77777777" w:rsidTr="00811D3C">
        <w:tc>
          <w:tcPr>
            <w:tcW w:w="675" w:type="dxa"/>
          </w:tcPr>
          <w:p w14:paraId="4AA165AD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05BB6">
              <w:rPr>
                <w:rFonts w:cstheme="minorHAnsi"/>
                <w:sz w:val="22"/>
                <w:szCs w:val="22"/>
                <w:lang w:val="el-GR"/>
              </w:rPr>
              <w:t>5</w:t>
            </w:r>
          </w:p>
        </w:tc>
        <w:tc>
          <w:tcPr>
            <w:tcW w:w="5387" w:type="dxa"/>
          </w:tcPr>
          <w:p w14:paraId="2CC67FEE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05BB6">
              <w:rPr>
                <w:rFonts w:eastAsia="Times New Roman" w:cstheme="minorHAnsi"/>
                <w:color w:val="000000"/>
                <w:sz w:val="22"/>
                <w:szCs w:val="22"/>
                <w:lang w:val="el-GR" w:eastAsia="el-GR"/>
              </w:rPr>
              <w:t>Ιδίοι πόροι του Πανεπιστημίου Αιγαίου</w:t>
            </w:r>
          </w:p>
        </w:tc>
        <w:tc>
          <w:tcPr>
            <w:tcW w:w="2410" w:type="dxa"/>
          </w:tcPr>
          <w:p w14:paraId="56269E62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6122FE" w:rsidRPr="00B05BB6" w14:paraId="1DCE496D" w14:textId="77777777" w:rsidTr="00811D3C">
        <w:tc>
          <w:tcPr>
            <w:tcW w:w="675" w:type="dxa"/>
          </w:tcPr>
          <w:p w14:paraId="14698858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05BB6">
              <w:rPr>
                <w:rFonts w:cstheme="minorHAnsi"/>
                <w:sz w:val="22"/>
                <w:szCs w:val="22"/>
                <w:lang w:val="el-GR"/>
              </w:rPr>
              <w:t>6</w:t>
            </w:r>
          </w:p>
        </w:tc>
        <w:tc>
          <w:tcPr>
            <w:tcW w:w="5387" w:type="dxa"/>
          </w:tcPr>
          <w:p w14:paraId="2FA05FFA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proofErr w:type="spellStart"/>
            <w:r w:rsidRPr="00B05BB6">
              <w:rPr>
                <w:rFonts w:cstheme="minorHAnsi"/>
                <w:sz w:val="22"/>
                <w:szCs w:val="22"/>
              </w:rPr>
              <w:t>Κάθε</w:t>
            </w:r>
            <w:proofErr w:type="spellEnd"/>
            <w:r w:rsidRPr="00B05BB6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B05BB6">
              <w:rPr>
                <w:rFonts w:cstheme="minorHAnsi"/>
                <w:sz w:val="22"/>
                <w:szCs w:val="22"/>
              </w:rPr>
              <w:t>άλλη</w:t>
            </w:r>
            <w:proofErr w:type="spellEnd"/>
            <w:r w:rsidRPr="00B05BB6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B05BB6">
              <w:rPr>
                <w:rFonts w:cstheme="minorHAnsi"/>
                <w:sz w:val="22"/>
                <w:szCs w:val="22"/>
              </w:rPr>
              <w:t>νόμιμη</w:t>
            </w:r>
            <w:proofErr w:type="spellEnd"/>
            <w:r w:rsidRPr="00B05BB6">
              <w:rPr>
                <w:rFonts w:cstheme="minorHAnsi"/>
                <w:sz w:val="22"/>
                <w:szCs w:val="22"/>
              </w:rPr>
              <w:t xml:space="preserve"> </w:t>
            </w:r>
            <w:r w:rsidRPr="00B05BB6">
              <w:rPr>
                <w:rFonts w:cstheme="minorHAnsi"/>
                <w:sz w:val="22"/>
                <w:szCs w:val="22"/>
                <w:lang w:val="el-GR"/>
              </w:rPr>
              <w:t>πηγή</w:t>
            </w:r>
          </w:p>
        </w:tc>
        <w:tc>
          <w:tcPr>
            <w:tcW w:w="2410" w:type="dxa"/>
          </w:tcPr>
          <w:p w14:paraId="368EC2A7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</w:tr>
      <w:tr w:rsidR="006122FE" w:rsidRPr="00B05BB6" w14:paraId="5636B0B3" w14:textId="77777777" w:rsidTr="00811D3C">
        <w:tc>
          <w:tcPr>
            <w:tcW w:w="675" w:type="dxa"/>
          </w:tcPr>
          <w:p w14:paraId="0DE39C63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05BB6">
              <w:rPr>
                <w:rFonts w:cstheme="minorHAnsi"/>
                <w:sz w:val="22"/>
                <w:szCs w:val="22"/>
                <w:lang w:val="el-GR"/>
              </w:rPr>
              <w:t>7</w:t>
            </w:r>
          </w:p>
        </w:tc>
        <w:tc>
          <w:tcPr>
            <w:tcW w:w="5387" w:type="dxa"/>
          </w:tcPr>
          <w:p w14:paraId="6FF347DF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  <w:tc>
          <w:tcPr>
            <w:tcW w:w="2410" w:type="dxa"/>
          </w:tcPr>
          <w:p w14:paraId="631921E8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6122FE" w:rsidRPr="00B05BB6" w14:paraId="4BA4B647" w14:textId="77777777" w:rsidTr="00811D3C">
        <w:tc>
          <w:tcPr>
            <w:tcW w:w="675" w:type="dxa"/>
          </w:tcPr>
          <w:p w14:paraId="0B25A0B1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  <w:r w:rsidRPr="00B05BB6">
              <w:rPr>
                <w:rFonts w:cstheme="minorHAnsi"/>
                <w:sz w:val="22"/>
                <w:szCs w:val="22"/>
                <w:lang w:val="el-GR"/>
              </w:rPr>
              <w:t>8</w:t>
            </w:r>
          </w:p>
        </w:tc>
        <w:tc>
          <w:tcPr>
            <w:tcW w:w="5387" w:type="dxa"/>
          </w:tcPr>
          <w:p w14:paraId="3D925BBA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  <w:lang w:val="el-GR"/>
              </w:rPr>
            </w:pPr>
          </w:p>
        </w:tc>
        <w:tc>
          <w:tcPr>
            <w:tcW w:w="2410" w:type="dxa"/>
          </w:tcPr>
          <w:p w14:paraId="32D5B59A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6122FE" w:rsidRPr="00B05BB6" w14:paraId="3E6C01CE" w14:textId="77777777" w:rsidTr="00811D3C">
        <w:tc>
          <w:tcPr>
            <w:tcW w:w="6062" w:type="dxa"/>
            <w:gridSpan w:val="2"/>
          </w:tcPr>
          <w:p w14:paraId="08F199C3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  <w:r w:rsidRPr="00B05BB6">
              <w:rPr>
                <w:rFonts w:cstheme="minorHAnsi"/>
                <w:sz w:val="22"/>
                <w:szCs w:val="22"/>
              </w:rPr>
              <w:t>ΣΥΝΟΛΟ</w:t>
            </w:r>
          </w:p>
        </w:tc>
        <w:tc>
          <w:tcPr>
            <w:tcW w:w="2410" w:type="dxa"/>
          </w:tcPr>
          <w:p w14:paraId="37A48AC2" w14:textId="77777777" w:rsidR="006122FE" w:rsidRPr="00B05BB6" w:rsidRDefault="006122FE" w:rsidP="00811D3C">
            <w:pPr>
              <w:spacing w:before="100" w:beforeAutospacing="1" w:line="261" w:lineRule="atLeast"/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508E00B2" w14:textId="77777777" w:rsidR="006122FE" w:rsidRPr="00B05BB6" w:rsidRDefault="006122FE" w:rsidP="006122FE">
      <w:pPr>
        <w:spacing w:after="120" w:line="240" w:lineRule="auto"/>
        <w:jc w:val="both"/>
        <w:rPr>
          <w:rFonts w:eastAsia="Calibri" w:cstheme="minorHAnsi"/>
        </w:rPr>
      </w:pPr>
    </w:p>
    <w:p w14:paraId="72BD83BA" w14:textId="77777777" w:rsidR="006122FE" w:rsidRPr="00B05BB6" w:rsidRDefault="006122FE" w:rsidP="006122FE">
      <w:pPr>
        <w:spacing w:after="120" w:line="240" w:lineRule="auto"/>
        <w:jc w:val="both"/>
        <w:rPr>
          <w:rFonts w:eastAsia="Calibri" w:cstheme="minorHAnsi"/>
          <w:u w:val="single"/>
        </w:rPr>
      </w:pPr>
      <w:r w:rsidRPr="00B05BB6">
        <w:rPr>
          <w:rFonts w:eastAsia="Calibri" w:cstheme="minorHAnsi"/>
          <w:u w:val="single"/>
        </w:rPr>
        <w:t>Γ. Βασικές υποδομές λειτουργίας</w:t>
      </w:r>
    </w:p>
    <w:p w14:paraId="6B737951" w14:textId="716FA214" w:rsidR="006122FE" w:rsidRPr="00B05BB6" w:rsidRDefault="006122FE" w:rsidP="006122FE">
      <w:pPr>
        <w:spacing w:after="12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 xml:space="preserve">Οι βασικές υποδομές λειτουργίας του </w:t>
      </w:r>
      <w:r w:rsidR="00E206F7" w:rsidRPr="00B05BB6">
        <w:rPr>
          <w:rFonts w:eastAsia="Calibri" w:cstheme="minorHAnsi"/>
        </w:rPr>
        <w:t>Ξ.Π.Σ. διπλής ειδίκευσης</w:t>
      </w:r>
      <w:r w:rsidRPr="00B05BB6">
        <w:rPr>
          <w:rFonts w:eastAsia="Calibri" w:cstheme="minorHAnsi"/>
        </w:rPr>
        <w:t xml:space="preserve"> θα καλύπτονται από την εκάστοτε υπάρχουσα υλικοτεχνική και ηλεκτρονική υποδομή και υπηρεσίες του οικείου Τμήματος και του Ιδρύματος.</w:t>
      </w:r>
    </w:p>
    <w:p w14:paraId="48021747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1343EC91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7</w:t>
      </w:r>
    </w:p>
    <w:p w14:paraId="2FD72E20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Μελέτη σκοπιμότητας</w:t>
      </w:r>
    </w:p>
    <w:p w14:paraId="6D1144FC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(</w:t>
      </w:r>
      <w:r w:rsidRPr="00B05BB6">
        <w:rPr>
          <w:rFonts w:eastAsia="Calibri" w:cstheme="minorHAnsi"/>
          <w:color w:val="5B9BD5" w:themeColor="accent1"/>
        </w:rPr>
        <w:t>εκτίθενται αναλυτικά οι επιστημονικοί, επιστημολογικοί και κοινωνικοί λόγοι οι οποίοι καθιστούν σημαντική τη λειτουργία του προγράμματος, ο βαθμός σύνδεσης της διδασκαλίας με την έρευνα, καθώς και οι στόχοι του προγράμματος</w:t>
      </w:r>
      <w:r w:rsidRPr="00B05BB6">
        <w:rPr>
          <w:rFonts w:eastAsia="Calibri" w:cstheme="minorHAnsi"/>
        </w:rPr>
        <w:t>)</w:t>
      </w:r>
    </w:p>
    <w:p w14:paraId="4A905CB3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1F412143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Ενδεικτικά αναφέρονται λόγοι:</w:t>
      </w:r>
    </w:p>
    <w:p w14:paraId="20A5BFD7" w14:textId="26DDF24E" w:rsidR="006122FE" w:rsidRPr="00B05BB6" w:rsidRDefault="006122FE" w:rsidP="006122FE">
      <w:pPr>
        <w:pStyle w:val="a7"/>
        <w:numPr>
          <w:ilvl w:val="0"/>
          <w:numId w:val="1"/>
        </w:numPr>
        <w:spacing w:before="100" w:beforeAutospacing="1" w:line="261" w:lineRule="atLeast"/>
        <w:jc w:val="both"/>
        <w:rPr>
          <w:rFonts w:cstheme="minorHAnsi"/>
          <w:color w:val="5B9BD5" w:themeColor="accent1"/>
          <w:sz w:val="22"/>
          <w:szCs w:val="22"/>
          <w:lang w:val="el-GR"/>
        </w:rPr>
      </w:pPr>
      <w:r w:rsidRPr="00B05BB6">
        <w:rPr>
          <w:rFonts w:cstheme="minorHAnsi"/>
          <w:color w:val="5B9BD5" w:themeColor="accent1"/>
          <w:sz w:val="22"/>
          <w:szCs w:val="22"/>
          <w:lang w:val="el-GR"/>
        </w:rPr>
        <w:t xml:space="preserve">Ο γνωστικός χώρος/αντικείμενο/επιστημονική περιοχή/επιστημονική εξειδίκευση που καλύπτει το προτεινόμενο </w:t>
      </w:r>
      <w:r w:rsidR="00E206F7" w:rsidRPr="00B05BB6">
        <w:rPr>
          <w:rFonts w:cstheme="minorHAnsi"/>
          <w:color w:val="5B9BD5" w:themeColor="accent1"/>
          <w:sz w:val="22"/>
          <w:szCs w:val="22"/>
          <w:lang w:val="el-GR"/>
        </w:rPr>
        <w:t>Ξ.Π.Σ. διπλής ειδίκευσης</w:t>
      </w:r>
      <w:r w:rsidRPr="00B05BB6">
        <w:rPr>
          <w:rFonts w:cstheme="minorHAnsi"/>
          <w:color w:val="5B9BD5" w:themeColor="accent1"/>
          <w:sz w:val="22"/>
          <w:szCs w:val="22"/>
          <w:lang w:val="el-GR"/>
        </w:rPr>
        <w:t xml:space="preserve"> αποτελεί κεντρική/κομβική/νέα επιστημονική περιοχή/αντικείμενο με μεγάλο εύρος/σημαντική δυναμική ανάπτυξη και σημαντική/ανοδική/κλασική ζήτηση ως γνωστική περιοχή εξειδίκευσης η οποία (δεν) καλύπτεται ως τώρα από (κανένα) λίγα/ελάχιστα/ένα συγγενή Προπτυχιακά Προγράμματα Σπουδών (εναλλακτικά «αποτελεί κλασικό αντικείμενο σπουδών των περισσότερων ακαδημαϊκών ιδρυμάτων).</w:t>
      </w:r>
    </w:p>
    <w:p w14:paraId="11BD4CF0" w14:textId="77777777" w:rsidR="006122FE" w:rsidRPr="00B05BB6" w:rsidRDefault="006122FE" w:rsidP="006122FE">
      <w:pPr>
        <w:pStyle w:val="a7"/>
        <w:spacing w:before="100" w:beforeAutospacing="1" w:line="261" w:lineRule="atLeast"/>
        <w:ind w:left="360"/>
        <w:jc w:val="both"/>
        <w:rPr>
          <w:rFonts w:cstheme="minorHAnsi"/>
          <w:color w:val="5B9BD5" w:themeColor="accent1"/>
          <w:sz w:val="22"/>
          <w:szCs w:val="22"/>
          <w:lang w:val="el-GR"/>
        </w:rPr>
      </w:pPr>
      <w:r w:rsidRPr="00B05BB6">
        <w:rPr>
          <w:rFonts w:cstheme="minorHAnsi"/>
          <w:color w:val="5B9BD5" w:themeColor="accent1"/>
          <w:sz w:val="22"/>
          <w:szCs w:val="22"/>
          <w:lang w:val="el-GR"/>
        </w:rPr>
        <w:t xml:space="preserve"> </w:t>
      </w:r>
    </w:p>
    <w:p w14:paraId="263D3EA6" w14:textId="77777777" w:rsidR="006122FE" w:rsidRPr="00B05BB6" w:rsidRDefault="006122FE" w:rsidP="006122FE">
      <w:pPr>
        <w:pStyle w:val="a7"/>
        <w:spacing w:before="100" w:beforeAutospacing="1" w:line="261" w:lineRule="atLeast"/>
        <w:ind w:left="360"/>
        <w:jc w:val="both"/>
        <w:rPr>
          <w:rFonts w:cstheme="minorHAnsi"/>
          <w:color w:val="5B9BD5" w:themeColor="accent1"/>
          <w:sz w:val="22"/>
          <w:szCs w:val="22"/>
          <w:lang w:val="el-GR"/>
        </w:rPr>
      </w:pPr>
      <w:r w:rsidRPr="00B05BB6">
        <w:rPr>
          <w:rFonts w:cstheme="minorHAnsi"/>
          <w:color w:val="5B9BD5" w:themeColor="accent1"/>
          <w:sz w:val="22"/>
          <w:szCs w:val="22"/>
          <w:lang w:val="el-GR"/>
        </w:rPr>
        <w:t xml:space="preserve"> Η/Ο (επιστημονική περιοχή/γνωστικό αντικείμενο) καλύπτει/περιλαμβάνει...</w:t>
      </w:r>
    </w:p>
    <w:p w14:paraId="16992745" w14:textId="037B2A23" w:rsidR="006122FE" w:rsidRPr="00B05BB6" w:rsidRDefault="006122FE" w:rsidP="006122FE">
      <w:pPr>
        <w:numPr>
          <w:ilvl w:val="0"/>
          <w:numId w:val="1"/>
        </w:numPr>
        <w:spacing w:before="100" w:beforeAutospacing="1" w:after="0" w:line="261" w:lineRule="atLeast"/>
        <w:contextualSpacing/>
        <w:jc w:val="both"/>
        <w:rPr>
          <w:rFonts w:eastAsia="MS Mincho" w:cstheme="minorHAnsi"/>
          <w:color w:val="5B9BD5" w:themeColor="accent1"/>
        </w:rPr>
      </w:pPr>
      <w:r w:rsidRPr="00B05BB6">
        <w:rPr>
          <w:rFonts w:eastAsia="MS Mincho" w:cstheme="minorHAnsi"/>
          <w:color w:val="5B9BD5" w:themeColor="accent1"/>
          <w:lang w:val="en-US"/>
        </w:rPr>
        <w:t>To</w:t>
      </w:r>
      <w:r w:rsidRPr="00B05BB6">
        <w:rPr>
          <w:rFonts w:eastAsia="MS Mincho" w:cstheme="minorHAnsi"/>
          <w:color w:val="5B9BD5" w:themeColor="accent1"/>
        </w:rPr>
        <w:t xml:space="preserve"> ερευνητικό και δημοσιευμένο έργο των διδασκόντων και διδασκουσών αποτελεί βασικό κρίκο σύνδεσης της διδασκαλίας με την έρευνα και ενισχύεται από τη διενέργεια ερευνητικών σεμιναρίων/συνεδρίων/επιστημονικών διοργανώσεων οι οποίες στο σχεδιασμό τους, όπως και σε αυτόν του </w:t>
      </w:r>
      <w:r w:rsidR="00E206F7" w:rsidRPr="00B05BB6">
        <w:rPr>
          <w:rFonts w:eastAsia="MS Mincho" w:cstheme="minorHAnsi"/>
          <w:color w:val="5B9BD5" w:themeColor="accent1"/>
        </w:rPr>
        <w:t>Ξ.Π.Σ. διπλής ειδίκευσης</w:t>
      </w:r>
      <w:r w:rsidRPr="00B05BB6">
        <w:rPr>
          <w:rFonts w:eastAsia="MS Mincho" w:cstheme="minorHAnsi"/>
          <w:color w:val="5B9BD5" w:themeColor="accent1"/>
        </w:rPr>
        <w:t xml:space="preserve">, συνδυάζονται ακαδημαϊκά. </w:t>
      </w:r>
    </w:p>
    <w:p w14:paraId="0C84480E" w14:textId="77777777" w:rsidR="006122FE" w:rsidRPr="00B05BB6" w:rsidRDefault="006122FE" w:rsidP="006122FE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i/>
          <w:color w:val="5B9BD5" w:themeColor="accent1"/>
        </w:rPr>
      </w:pPr>
    </w:p>
    <w:p w14:paraId="49CCE739" w14:textId="1C4915CF" w:rsidR="006122FE" w:rsidRPr="00B05BB6" w:rsidRDefault="006122FE" w:rsidP="006122FE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color w:val="5B9BD5" w:themeColor="accent1"/>
        </w:rPr>
      </w:pPr>
      <w:r w:rsidRPr="00B05BB6">
        <w:rPr>
          <w:rFonts w:eastAsia="MS Mincho" w:cstheme="minorHAnsi"/>
          <w:i/>
          <w:color w:val="5B9BD5" w:themeColor="accent1"/>
        </w:rPr>
        <w:t xml:space="preserve">Εναλλακτικά, ή επιπρόσθετα, (ανάλογα και με τη φύση του </w:t>
      </w:r>
      <w:r w:rsidR="00E206F7" w:rsidRPr="00B05BB6">
        <w:rPr>
          <w:rFonts w:eastAsia="MS Mincho" w:cstheme="minorHAnsi"/>
          <w:i/>
          <w:color w:val="5B9BD5" w:themeColor="accent1"/>
        </w:rPr>
        <w:t>Ξ.Π.Σ. διπλής ειδίκευσης</w:t>
      </w:r>
      <w:r w:rsidRPr="00B05BB6">
        <w:rPr>
          <w:rFonts w:eastAsia="MS Mincho" w:cstheme="minorHAnsi"/>
          <w:i/>
          <w:color w:val="5B9BD5" w:themeColor="accent1"/>
        </w:rPr>
        <w:t>):</w:t>
      </w:r>
      <w:r w:rsidRPr="00B05BB6">
        <w:rPr>
          <w:rFonts w:eastAsia="MS Mincho" w:cstheme="minorHAnsi"/>
          <w:color w:val="5B9BD5" w:themeColor="accent1"/>
        </w:rPr>
        <w:t xml:space="preserve"> </w:t>
      </w:r>
    </w:p>
    <w:p w14:paraId="54CF6101" w14:textId="77777777" w:rsidR="006122FE" w:rsidRPr="00B05BB6" w:rsidRDefault="006122FE" w:rsidP="006122FE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color w:val="5B9BD5" w:themeColor="accent1"/>
        </w:rPr>
      </w:pPr>
    </w:p>
    <w:p w14:paraId="21F12EB0" w14:textId="001F83F9" w:rsidR="006122FE" w:rsidRPr="00B05BB6" w:rsidRDefault="006122FE" w:rsidP="00B05BB6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color w:val="5B9BD5" w:themeColor="accent1"/>
        </w:rPr>
      </w:pPr>
      <w:r w:rsidRPr="00B05BB6">
        <w:rPr>
          <w:rFonts w:eastAsia="MS Mincho" w:cstheme="minorHAnsi"/>
          <w:color w:val="5B9BD5" w:themeColor="accent1"/>
        </w:rPr>
        <w:t xml:space="preserve">Η διασύνδεση της διδασκαλίας με την έρευνα επιδιώκεται και εξασφαλίζεται μέσω (α) της έκθεσης των φοιτητών/τριών στα σύγχρονα ερευνητικά ερωτήματα του αντικειμένου του </w:t>
      </w:r>
      <w:r w:rsidR="00E206F7" w:rsidRPr="00B05BB6">
        <w:rPr>
          <w:rFonts w:eastAsia="MS Mincho" w:cstheme="minorHAnsi"/>
          <w:color w:val="5B9BD5" w:themeColor="accent1"/>
        </w:rPr>
        <w:t>Ξ.Π.Σ. διπλής ειδίκευσης</w:t>
      </w:r>
      <w:r w:rsidRPr="00B05BB6">
        <w:rPr>
          <w:rFonts w:eastAsia="MS Mincho" w:cstheme="minorHAnsi"/>
          <w:color w:val="5B9BD5" w:themeColor="accent1"/>
        </w:rPr>
        <w:t xml:space="preserve"> στο πλαίσιο των μαθημάτων, και (β) της διενέργειας έρευνας από τους/τις ίδιους/</w:t>
      </w:r>
      <w:proofErr w:type="spellStart"/>
      <w:r w:rsidRPr="00B05BB6">
        <w:rPr>
          <w:rFonts w:eastAsia="MS Mincho" w:cstheme="minorHAnsi"/>
          <w:color w:val="5B9BD5" w:themeColor="accent1"/>
        </w:rPr>
        <w:t>ες</w:t>
      </w:r>
      <w:proofErr w:type="spellEnd"/>
      <w:r w:rsidRPr="00B05BB6">
        <w:rPr>
          <w:rFonts w:eastAsia="MS Mincho" w:cstheme="minorHAnsi"/>
          <w:color w:val="5B9BD5" w:themeColor="accent1"/>
        </w:rPr>
        <w:t xml:space="preserve"> του φοιτητές/</w:t>
      </w:r>
      <w:proofErr w:type="spellStart"/>
      <w:r w:rsidRPr="00B05BB6">
        <w:rPr>
          <w:rFonts w:eastAsia="MS Mincho" w:cstheme="minorHAnsi"/>
          <w:color w:val="5B9BD5" w:themeColor="accent1"/>
        </w:rPr>
        <w:t>τριες</w:t>
      </w:r>
      <w:proofErr w:type="spellEnd"/>
      <w:r w:rsidRPr="00B05BB6">
        <w:rPr>
          <w:rFonts w:eastAsia="MS Mincho" w:cstheme="minorHAnsi"/>
          <w:color w:val="5B9BD5" w:themeColor="accent1"/>
        </w:rPr>
        <w:t xml:space="preserve"> στο πλαίσιο της ολοκλήρωσης της εκπαιδευτικής διαδικασίας μέσω της εκπόνησης πτυχιακής εργασίας. Οι φοιτητές/</w:t>
      </w:r>
      <w:proofErr w:type="spellStart"/>
      <w:r w:rsidRPr="00B05BB6">
        <w:rPr>
          <w:rFonts w:eastAsia="MS Mincho" w:cstheme="minorHAnsi"/>
          <w:color w:val="5B9BD5" w:themeColor="accent1"/>
        </w:rPr>
        <w:t>τριες</w:t>
      </w:r>
      <w:proofErr w:type="spellEnd"/>
      <w:r w:rsidRPr="00B05BB6">
        <w:rPr>
          <w:rFonts w:eastAsia="MS Mincho" w:cstheme="minorHAnsi"/>
          <w:color w:val="5B9BD5" w:themeColor="accent1"/>
        </w:rPr>
        <w:t xml:space="preserve"> στο πλαίσιο των εργασιών εντάσσονται και συμμετέχουν στις εργασίες των Ερευνητικών Εργαστηρίων. </w:t>
      </w:r>
    </w:p>
    <w:p w14:paraId="3C98DACC" w14:textId="77777777" w:rsidR="006122FE" w:rsidRPr="00B05BB6" w:rsidRDefault="006122FE" w:rsidP="006122FE">
      <w:pPr>
        <w:spacing w:before="100" w:beforeAutospacing="1" w:after="0" w:line="261" w:lineRule="atLeast"/>
        <w:ind w:left="993" w:hanging="567"/>
        <w:contextualSpacing/>
        <w:jc w:val="both"/>
        <w:rPr>
          <w:rFonts w:eastAsia="MS Mincho" w:cstheme="minorHAnsi"/>
          <w:color w:val="5B9BD5" w:themeColor="accent1"/>
          <w:lang w:val="en-US"/>
        </w:rPr>
      </w:pPr>
      <w:r w:rsidRPr="00B05BB6">
        <w:rPr>
          <w:rFonts w:eastAsia="MS Mincho" w:cstheme="minorHAnsi"/>
          <w:color w:val="5B9BD5" w:themeColor="accent1"/>
          <w:lang w:val="en-US"/>
        </w:rPr>
        <w:t>..........................................................</w:t>
      </w:r>
    </w:p>
    <w:p w14:paraId="4F0E9B2D" w14:textId="77777777" w:rsidR="006122FE" w:rsidRPr="00B05BB6" w:rsidRDefault="006122FE" w:rsidP="006122FE">
      <w:pPr>
        <w:spacing w:before="100" w:beforeAutospacing="1" w:after="0" w:line="261" w:lineRule="atLeast"/>
        <w:ind w:left="360"/>
        <w:contextualSpacing/>
        <w:jc w:val="both"/>
        <w:rPr>
          <w:rFonts w:eastAsia="MS Mincho" w:cstheme="minorHAnsi"/>
          <w:color w:val="5B9BD5" w:themeColor="accent1"/>
          <w:lang w:val="en-US"/>
        </w:rPr>
      </w:pPr>
    </w:p>
    <w:p w14:paraId="7E63E9BB" w14:textId="791CC8C5" w:rsidR="006122FE" w:rsidRDefault="006122FE" w:rsidP="006122FE">
      <w:pPr>
        <w:numPr>
          <w:ilvl w:val="0"/>
          <w:numId w:val="1"/>
        </w:numPr>
        <w:spacing w:before="100" w:beforeAutospacing="1" w:after="0" w:line="261" w:lineRule="atLeast"/>
        <w:contextualSpacing/>
        <w:jc w:val="both"/>
        <w:rPr>
          <w:rFonts w:eastAsia="MS Mincho" w:cstheme="minorHAnsi"/>
          <w:color w:val="5B9BD5" w:themeColor="accent1"/>
        </w:rPr>
      </w:pPr>
      <w:r w:rsidRPr="00B05BB6">
        <w:rPr>
          <w:rFonts w:eastAsia="MS Mincho" w:cstheme="minorHAnsi"/>
          <w:color w:val="5B9BD5" w:themeColor="accent1"/>
        </w:rPr>
        <w:t xml:space="preserve">Οι στόχοι του προτεινόμενου </w:t>
      </w:r>
      <w:r w:rsidR="00E206F7" w:rsidRPr="00B05BB6">
        <w:rPr>
          <w:rFonts w:eastAsia="MS Mincho" w:cstheme="minorHAnsi"/>
          <w:color w:val="5B9BD5" w:themeColor="accent1"/>
        </w:rPr>
        <w:t>Ξ.Π.Σ. διπλής ειδίκευσης</w:t>
      </w:r>
      <w:r w:rsidRPr="00B05BB6">
        <w:rPr>
          <w:rFonts w:eastAsia="MS Mincho" w:cstheme="minorHAnsi"/>
          <w:color w:val="5B9BD5" w:themeColor="accent1"/>
        </w:rPr>
        <w:t xml:space="preserve">  είναι να καλυφθεί από επιστήμονες με κατάλληλη  εκπαίδευση και εμπειρία το σύγχρονο μεταβαλλόμενο κοινωνικό-οικονομικό περιβάλλον, ενισχύοντας με αυτό τον τρόπο την δυνατότητα της Πολιτείας/Κοινωνίας/Αγοράς/</w:t>
      </w:r>
      <w:proofErr w:type="spellStart"/>
      <w:r w:rsidRPr="00B05BB6">
        <w:rPr>
          <w:rFonts w:eastAsia="MS Mincho" w:cstheme="minorHAnsi"/>
          <w:color w:val="5B9BD5" w:themeColor="accent1"/>
        </w:rPr>
        <w:t>κλπ</w:t>
      </w:r>
      <w:proofErr w:type="spellEnd"/>
      <w:r w:rsidRPr="00B05BB6">
        <w:rPr>
          <w:rFonts w:eastAsia="MS Mincho" w:cstheme="minorHAnsi"/>
          <w:color w:val="5B9BD5" w:themeColor="accent1"/>
        </w:rPr>
        <w:t xml:space="preserve"> να ανταποκριθεί σε νέες απαιτήσεις/προκλήσεις/ανάγκες, καθώς επίσης και τη βιωσιμότητα των αποφοίτων σε ένα ιδιαίτερα ανταγωνιστικό επαγγελματικό περιβάλλον. </w:t>
      </w:r>
    </w:p>
    <w:p w14:paraId="604F2813" w14:textId="77777777" w:rsidR="00B05BB6" w:rsidRPr="00B05BB6" w:rsidRDefault="00B05BB6" w:rsidP="006122FE">
      <w:pPr>
        <w:numPr>
          <w:ilvl w:val="0"/>
          <w:numId w:val="1"/>
        </w:numPr>
        <w:spacing w:before="100" w:beforeAutospacing="1" w:after="0" w:line="261" w:lineRule="atLeast"/>
        <w:contextualSpacing/>
        <w:jc w:val="both"/>
        <w:rPr>
          <w:rFonts w:eastAsia="MS Mincho" w:cstheme="minorHAnsi"/>
          <w:color w:val="5B9BD5" w:themeColor="accent1"/>
        </w:rPr>
      </w:pPr>
    </w:p>
    <w:p w14:paraId="5A0AA9B6" w14:textId="6BC0315A" w:rsidR="006122FE" w:rsidRPr="00B05BB6" w:rsidRDefault="006122FE" w:rsidP="006122FE">
      <w:pPr>
        <w:spacing w:after="0" w:line="240" w:lineRule="auto"/>
        <w:jc w:val="both"/>
        <w:rPr>
          <w:rFonts w:eastAsia="MS Mincho" w:cstheme="minorHAnsi"/>
          <w:color w:val="5B9BD5" w:themeColor="accent1"/>
        </w:rPr>
      </w:pPr>
      <w:r w:rsidRPr="00B05BB6">
        <w:rPr>
          <w:rFonts w:eastAsia="MS Mincho" w:cstheme="minorHAnsi"/>
          <w:color w:val="5B9BD5" w:themeColor="accent1"/>
        </w:rPr>
        <w:t xml:space="preserve">Αναλυτικά οι στόχοι του προτεινόμενου </w:t>
      </w:r>
      <w:r w:rsidR="00E206F7" w:rsidRPr="00B05BB6">
        <w:rPr>
          <w:rFonts w:eastAsia="MS Mincho" w:cstheme="minorHAnsi"/>
          <w:color w:val="5B9BD5" w:themeColor="accent1"/>
        </w:rPr>
        <w:t>Ξ.Π.Σ. διπλής ειδίκευσης</w:t>
      </w:r>
      <w:r w:rsidRPr="00B05BB6">
        <w:rPr>
          <w:rFonts w:eastAsia="MS Mincho" w:cstheme="minorHAnsi"/>
          <w:color w:val="5B9BD5" w:themeColor="accent1"/>
        </w:rPr>
        <w:t xml:space="preserve">  είναι: </w:t>
      </w:r>
    </w:p>
    <w:p w14:paraId="661D91D8" w14:textId="77777777" w:rsidR="006122FE" w:rsidRPr="00B05BB6" w:rsidRDefault="006122FE" w:rsidP="006122FE">
      <w:pPr>
        <w:spacing w:after="0" w:line="240" w:lineRule="auto"/>
        <w:ind w:left="720"/>
        <w:contextualSpacing/>
        <w:rPr>
          <w:rFonts w:eastAsia="MS Mincho" w:cstheme="minorHAnsi"/>
        </w:rPr>
      </w:pPr>
    </w:p>
    <w:p w14:paraId="1770E66F" w14:textId="77777777" w:rsidR="006122FE" w:rsidRPr="00B05BB6" w:rsidRDefault="006122FE" w:rsidP="006122FE">
      <w:pPr>
        <w:spacing w:after="0" w:line="240" w:lineRule="auto"/>
        <w:ind w:left="720"/>
        <w:contextualSpacing/>
        <w:rPr>
          <w:rFonts w:eastAsia="MS Mincho" w:cstheme="minorHAnsi"/>
          <w:i/>
          <w:color w:val="0000CC"/>
        </w:rPr>
      </w:pPr>
      <w:r w:rsidRPr="00B05BB6">
        <w:rPr>
          <w:rFonts w:eastAsia="MS Mincho" w:cstheme="minorHAnsi"/>
          <w:i/>
          <w:color w:val="0000CC"/>
        </w:rPr>
        <w:t>(Μπορούν να εξειδικευθούν και κλαδικά/κατά αντικείμενο)</w:t>
      </w:r>
    </w:p>
    <w:p w14:paraId="6144F76E" w14:textId="77777777" w:rsidR="006122FE" w:rsidRPr="00B05BB6" w:rsidRDefault="006122FE" w:rsidP="006122FE">
      <w:pPr>
        <w:spacing w:after="0" w:line="240" w:lineRule="auto"/>
        <w:ind w:left="720"/>
        <w:contextualSpacing/>
        <w:rPr>
          <w:rFonts w:eastAsia="MS Mincho" w:cstheme="minorHAnsi"/>
          <w:color w:val="5B9BD5" w:themeColor="accent1"/>
        </w:rPr>
      </w:pPr>
    </w:p>
    <w:p w14:paraId="2DD51F43" w14:textId="77777777" w:rsidR="006122FE" w:rsidRPr="00B05BB6" w:rsidRDefault="006122FE" w:rsidP="006122FE">
      <w:pPr>
        <w:numPr>
          <w:ilvl w:val="0"/>
          <w:numId w:val="2"/>
        </w:numPr>
        <w:spacing w:after="0" w:line="240" w:lineRule="auto"/>
        <w:contextualSpacing/>
        <w:rPr>
          <w:rFonts w:eastAsia="MS Mincho" w:cstheme="minorHAnsi"/>
          <w:color w:val="5B9BD5" w:themeColor="accent1"/>
        </w:rPr>
      </w:pPr>
      <w:r w:rsidRPr="00B05BB6">
        <w:rPr>
          <w:rFonts w:eastAsia="MS Mincho" w:cstheme="minorHAnsi"/>
          <w:color w:val="5B9BD5" w:themeColor="accent1"/>
        </w:rPr>
        <w:t>Παροχή εξειδικευμένων γνώσεων και μεθοδολογιών στους τομείς της...</w:t>
      </w:r>
    </w:p>
    <w:p w14:paraId="641D212F" w14:textId="77777777" w:rsidR="006122FE" w:rsidRPr="00B05BB6" w:rsidRDefault="006122FE" w:rsidP="006122FE">
      <w:pPr>
        <w:numPr>
          <w:ilvl w:val="0"/>
          <w:numId w:val="2"/>
        </w:numPr>
        <w:spacing w:after="0" w:line="240" w:lineRule="auto"/>
        <w:contextualSpacing/>
        <w:rPr>
          <w:rFonts w:eastAsia="MS Mincho" w:cstheme="minorHAnsi"/>
          <w:color w:val="5B9BD5" w:themeColor="accent1"/>
        </w:rPr>
      </w:pPr>
      <w:r w:rsidRPr="00B05BB6">
        <w:rPr>
          <w:rFonts w:eastAsia="MS Mincho" w:cstheme="minorHAnsi"/>
          <w:color w:val="5B9BD5" w:themeColor="accent1"/>
        </w:rPr>
        <w:t xml:space="preserve">Ανάπτυξη ακαδημαϊκών ικανοτήτων και δεξιοτήτων των αποφοίτων </w:t>
      </w:r>
    </w:p>
    <w:p w14:paraId="7C6BDF46" w14:textId="77777777" w:rsidR="006122FE" w:rsidRPr="00B05BB6" w:rsidRDefault="006122FE" w:rsidP="00B05BB6">
      <w:pPr>
        <w:numPr>
          <w:ilvl w:val="0"/>
          <w:numId w:val="2"/>
        </w:numPr>
        <w:spacing w:after="0" w:line="240" w:lineRule="auto"/>
        <w:contextualSpacing/>
        <w:rPr>
          <w:rFonts w:eastAsia="MS Mincho" w:cstheme="minorHAnsi"/>
          <w:color w:val="5B9BD5" w:themeColor="accent1"/>
        </w:rPr>
      </w:pPr>
      <w:r w:rsidRPr="00B05BB6">
        <w:rPr>
          <w:rFonts w:eastAsia="MS Mincho" w:cstheme="minorHAnsi"/>
          <w:color w:val="5B9BD5" w:themeColor="accent1"/>
        </w:rPr>
        <w:t>..........................................................</w:t>
      </w:r>
    </w:p>
    <w:p w14:paraId="51617FBB" w14:textId="58F90A02" w:rsidR="006122FE" w:rsidRDefault="006122FE" w:rsidP="006122FE">
      <w:pPr>
        <w:spacing w:before="100" w:beforeAutospacing="1" w:after="0" w:line="261" w:lineRule="atLeast"/>
        <w:ind w:left="360"/>
        <w:jc w:val="both"/>
        <w:rPr>
          <w:rFonts w:eastAsia="MS Mincho" w:cstheme="minorHAnsi"/>
          <w:i/>
          <w:color w:val="0000CC"/>
        </w:rPr>
      </w:pPr>
      <w:r w:rsidRPr="00B05BB6">
        <w:rPr>
          <w:rFonts w:eastAsia="MS Mincho" w:cstheme="minorHAnsi"/>
          <w:i/>
          <w:color w:val="0000CC"/>
        </w:rPr>
        <w:t xml:space="preserve">Μπορούν να συνδεθούν συνοπτικά τα μαθησιακά αποτελέσματα του </w:t>
      </w:r>
      <w:r w:rsidR="00E206F7" w:rsidRPr="00B05BB6">
        <w:rPr>
          <w:rFonts w:eastAsia="MS Mincho" w:cstheme="minorHAnsi"/>
          <w:i/>
          <w:color w:val="0000CC"/>
        </w:rPr>
        <w:t>Ξ.Π.Σ. διπλής ειδίκευσης</w:t>
      </w:r>
      <w:r w:rsidRPr="00B05BB6">
        <w:rPr>
          <w:rFonts w:eastAsia="MS Mincho" w:cstheme="minorHAnsi"/>
          <w:i/>
          <w:color w:val="0000CC"/>
        </w:rPr>
        <w:t xml:space="preserve">  με κοινωνικοοικονομικές/κλπ. ανάγκες/απαιτήσεις</w:t>
      </w:r>
    </w:p>
    <w:p w14:paraId="6501CF88" w14:textId="77777777" w:rsidR="00B46CB3" w:rsidRPr="00B05BB6" w:rsidRDefault="00B46CB3" w:rsidP="006122FE">
      <w:pPr>
        <w:spacing w:before="100" w:beforeAutospacing="1" w:after="0" w:line="261" w:lineRule="atLeast"/>
        <w:ind w:left="360"/>
        <w:jc w:val="both"/>
        <w:rPr>
          <w:rFonts w:eastAsia="MS Mincho" w:cstheme="minorHAnsi"/>
          <w:i/>
          <w:color w:val="0000CC"/>
        </w:rPr>
      </w:pPr>
    </w:p>
    <w:p w14:paraId="246E1A27" w14:textId="77777777" w:rsidR="006122FE" w:rsidRPr="00B05BB6" w:rsidRDefault="006122FE" w:rsidP="006122FE">
      <w:pPr>
        <w:spacing w:after="0" w:line="240" w:lineRule="auto"/>
        <w:rPr>
          <w:rFonts w:eastAsia="MS Mincho" w:cstheme="minorHAnsi"/>
        </w:rPr>
      </w:pPr>
    </w:p>
    <w:p w14:paraId="2EEE0F41" w14:textId="77777777" w:rsidR="006122FE" w:rsidRPr="00B05BB6" w:rsidRDefault="006122FE" w:rsidP="006122FE">
      <w:pPr>
        <w:spacing w:after="0" w:line="240" w:lineRule="auto"/>
        <w:jc w:val="center"/>
        <w:rPr>
          <w:rFonts w:eastAsia="MS Mincho" w:cstheme="minorHAnsi"/>
        </w:rPr>
      </w:pPr>
      <w:r w:rsidRPr="00B05BB6">
        <w:rPr>
          <w:rFonts w:eastAsia="Calibri" w:cstheme="minorHAnsi"/>
          <w:b/>
        </w:rPr>
        <w:t>Άρθρο 8</w:t>
      </w:r>
    </w:p>
    <w:p w14:paraId="7DCBF638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Κριτήρια επιλογής εισακτέων</w:t>
      </w:r>
    </w:p>
    <w:p w14:paraId="14B1B8BC" w14:textId="401B02F6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 xml:space="preserve">Στο Ξ.Π.Σ. </w:t>
      </w:r>
      <w:r w:rsidR="00B81092" w:rsidRPr="00B05BB6">
        <w:rPr>
          <w:rFonts w:eastAsia="Calibri" w:cstheme="minorHAnsi"/>
        </w:rPr>
        <w:t xml:space="preserve">διπλής ειδίκευσης </w:t>
      </w:r>
      <w:r w:rsidRPr="00B05BB6">
        <w:rPr>
          <w:rFonts w:eastAsia="Calibri" w:cstheme="minorHAnsi"/>
        </w:rPr>
        <w:t>γίνονται δεκτοί αποκλειστικά αλλοδαποί /</w:t>
      </w:r>
      <w:proofErr w:type="spellStart"/>
      <w:r w:rsidRPr="00B05BB6">
        <w:rPr>
          <w:rFonts w:eastAsia="Calibri" w:cstheme="minorHAnsi"/>
        </w:rPr>
        <w:t>ές</w:t>
      </w:r>
      <w:proofErr w:type="spellEnd"/>
      <w:r w:rsidRPr="00B05BB6">
        <w:rPr>
          <w:rFonts w:eastAsia="Calibri" w:cstheme="minorHAnsi"/>
        </w:rPr>
        <w:t xml:space="preserve"> πολίτες χωρών εντός ή εκτός</w:t>
      </w:r>
      <w:r w:rsidRPr="00B05BB6">
        <w:rPr>
          <w:rFonts w:cstheme="minorHAnsi"/>
          <w:sz w:val="20"/>
          <w:szCs w:val="20"/>
        </w:rPr>
        <w:t xml:space="preserve"> </w:t>
      </w:r>
      <w:r w:rsidRPr="00B05BB6">
        <w:rPr>
          <w:rFonts w:eastAsia="Calibri" w:cstheme="minorHAnsi"/>
        </w:rPr>
        <w:t>Ευρωπαϊκής Ένωσης, οι οποίοι/</w:t>
      </w:r>
      <w:proofErr w:type="spellStart"/>
      <w:r w:rsidRPr="00B05BB6">
        <w:rPr>
          <w:rFonts w:eastAsia="Calibri" w:cstheme="minorHAnsi"/>
        </w:rPr>
        <w:t>ες</w:t>
      </w:r>
      <w:proofErr w:type="spellEnd"/>
      <w:r w:rsidRPr="00B05BB6">
        <w:rPr>
          <w:rFonts w:eastAsia="Calibri" w:cstheme="minorHAnsi"/>
        </w:rPr>
        <w:t xml:space="preserve"> είναι απόφοιτοι /</w:t>
      </w:r>
      <w:proofErr w:type="spellStart"/>
      <w:r w:rsidRPr="00B05BB6">
        <w:rPr>
          <w:rFonts w:eastAsia="Calibri" w:cstheme="minorHAnsi"/>
        </w:rPr>
        <w:t>ες</w:t>
      </w:r>
      <w:proofErr w:type="spellEnd"/>
      <w:r w:rsidRPr="00B05BB6">
        <w:rPr>
          <w:rFonts w:eastAsia="Calibri" w:cstheme="minorHAnsi"/>
        </w:rPr>
        <w:t xml:space="preserve"> λυκείων ή αντίστοιχων σχολείων με φυσική έδρα στην αλλοδαπή. Οι ενδιαφερόμενοι/</w:t>
      </w:r>
      <w:proofErr w:type="spellStart"/>
      <w:r w:rsidRPr="00B05BB6">
        <w:rPr>
          <w:rFonts w:eastAsia="Calibri" w:cstheme="minorHAnsi"/>
        </w:rPr>
        <w:t>νες</w:t>
      </w:r>
      <w:proofErr w:type="spellEnd"/>
      <w:r w:rsidRPr="00B05BB6">
        <w:rPr>
          <w:rFonts w:eastAsia="Calibri" w:cstheme="minorHAnsi"/>
        </w:rPr>
        <w:t xml:space="preserve">, εφόσον έχουν παρακολουθήσει με πλήρη φοίτηση τις τελευταίες δύο τάξεις του λυκείου ή αντίστοιχου σχολείου σε χώρα της αλλοδαπής, προσκομίζουν απολυτήριο λυκείου ή άλλο ισοδύναμο τίτλο δευτεροβάθμιας εκπαίδευσης που τους παρέχει δικαίωμα εισαγωγής στα ιδρύματα τριτοβάθμιας εκπαίδευσης της χώρας στην οποία αποφοιτούν. </w:t>
      </w:r>
    </w:p>
    <w:p w14:paraId="0108B77A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Τα επιπλέον δικαιολογητικά που απαιτούνται είναι τα εξής:</w:t>
      </w:r>
    </w:p>
    <w:p w14:paraId="4673791E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…….</w:t>
      </w:r>
    </w:p>
    <w:p w14:paraId="56FA5DC6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……</w:t>
      </w:r>
    </w:p>
    <w:p w14:paraId="5DEC4D1E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Τα κριτήρια επιλογής των εισακτέων είναι τα εξής:</w:t>
      </w:r>
    </w:p>
    <w:p w14:paraId="4D577015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……</w:t>
      </w:r>
    </w:p>
    <w:p w14:paraId="2E73BCF5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…….</w:t>
      </w:r>
    </w:p>
    <w:p w14:paraId="2924C8FD" w14:textId="57DCA66C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 xml:space="preserve">Με απόφαση της </w:t>
      </w:r>
      <w:r w:rsidRPr="00B05BB6">
        <w:rPr>
          <w:rFonts w:cstheme="minorHAnsi"/>
        </w:rPr>
        <w:t>Επιτροπής Προγράμματος Σπουδών</w:t>
      </w:r>
      <w:r w:rsidRPr="00B05BB6" w:rsidDel="009B7969">
        <w:rPr>
          <w:rFonts w:eastAsia="Calibri" w:cstheme="minorHAnsi"/>
        </w:rPr>
        <w:t xml:space="preserve"> </w:t>
      </w:r>
      <w:r w:rsidRPr="00B05BB6">
        <w:rPr>
          <w:rFonts w:eastAsia="Calibri" w:cstheme="minorHAnsi"/>
        </w:rPr>
        <w:t xml:space="preserve">γίνεται η επιλογή των </w:t>
      </w:r>
      <w:r w:rsidR="0059239F" w:rsidRPr="00B05BB6">
        <w:rPr>
          <w:rFonts w:eastAsia="Calibri" w:cstheme="minorHAnsi"/>
        </w:rPr>
        <w:t xml:space="preserve">φοιτητών/τριών του </w:t>
      </w:r>
      <w:r w:rsidR="00E206F7" w:rsidRPr="00B05BB6">
        <w:rPr>
          <w:rFonts w:eastAsia="Calibri" w:cstheme="minorHAnsi"/>
        </w:rPr>
        <w:t>Ξ.Π.Σ. διπλής ειδίκευσης</w:t>
      </w:r>
    </w:p>
    <w:p w14:paraId="033F5E6A" w14:textId="11838853" w:rsidR="006122FE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7E118B8D" w14:textId="0223914B" w:rsidR="00B46CB3" w:rsidRDefault="00B46CB3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2989A178" w14:textId="20044D6B" w:rsidR="00B46CB3" w:rsidRDefault="00B46CB3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601ABDAA" w14:textId="77777777" w:rsidR="00B46CB3" w:rsidRPr="00B05BB6" w:rsidRDefault="00B46CB3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115CD71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lastRenderedPageBreak/>
        <w:t>Άρθρο 9</w:t>
      </w:r>
    </w:p>
    <w:p w14:paraId="2C774617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Χρονική Διάρκεια Φοίτησης</w:t>
      </w:r>
    </w:p>
    <w:p w14:paraId="76C8A942" w14:textId="0C175BBB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Η χρονική διάρκεια φοίτησης για την απονομή του Πτυχίου/Διπλώματος ορίζεται σε ……………εξάμηνα.</w:t>
      </w:r>
      <w:r w:rsidR="00F46B14" w:rsidRPr="00B05BB6">
        <w:rPr>
          <w:rFonts w:eastAsia="Calibri" w:cstheme="minorHAnsi"/>
        </w:rPr>
        <w:t xml:space="preserve"> </w:t>
      </w:r>
    </w:p>
    <w:p w14:paraId="0B123F11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560A2CD7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10</w:t>
      </w:r>
    </w:p>
    <w:p w14:paraId="5F6720C0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Χρονική Διάρκεια Λειτουργίας του Προγράμματος</w:t>
      </w:r>
    </w:p>
    <w:p w14:paraId="12604E21" w14:textId="378EDA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i/>
        </w:rPr>
      </w:pPr>
      <w:r w:rsidRPr="00B05BB6">
        <w:rPr>
          <w:rFonts w:eastAsia="Calibri" w:cstheme="minorHAnsi"/>
        </w:rPr>
        <w:t xml:space="preserve">Το Ξ.Π.Σ. </w:t>
      </w:r>
      <w:r w:rsidR="00B81092" w:rsidRPr="00B05BB6">
        <w:rPr>
          <w:rFonts w:eastAsia="Calibri" w:cstheme="minorHAnsi"/>
        </w:rPr>
        <w:t xml:space="preserve">διπλής ειδίκευσης </w:t>
      </w:r>
      <w:r w:rsidRPr="00B05BB6">
        <w:rPr>
          <w:rFonts w:eastAsia="Calibri" w:cstheme="minorHAnsi"/>
        </w:rPr>
        <w:t xml:space="preserve">θα λειτουργήσει μέχρι και το </w:t>
      </w:r>
      <w:proofErr w:type="spellStart"/>
      <w:r w:rsidRPr="00B05BB6">
        <w:rPr>
          <w:rFonts w:eastAsia="Calibri" w:cstheme="minorHAnsi"/>
        </w:rPr>
        <w:t>ακαδ</w:t>
      </w:r>
      <w:proofErr w:type="spellEnd"/>
      <w:r w:rsidRPr="00B05BB6">
        <w:rPr>
          <w:rFonts w:eastAsia="Calibri" w:cstheme="minorHAnsi"/>
        </w:rPr>
        <w:t xml:space="preserve">. έτος ………….. </w:t>
      </w:r>
      <w:r w:rsidRPr="00B05BB6">
        <w:rPr>
          <w:rFonts w:eastAsia="Calibri" w:cstheme="minorHAnsi"/>
          <w:i/>
        </w:rPr>
        <w:t>(προτείνεται γενικά ως διάρκεια λειτουργίας του η δεκαετία)</w:t>
      </w:r>
    </w:p>
    <w:p w14:paraId="13A1FC71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485E3439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11</w:t>
      </w:r>
    </w:p>
    <w:p w14:paraId="610638E2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Προτεινόμενο Πρόγραμμα Σπουδών</w:t>
      </w:r>
    </w:p>
    <w:p w14:paraId="626D3A15" w14:textId="1B784521" w:rsidR="006750FA" w:rsidRPr="00B05BB6" w:rsidRDefault="006750FA" w:rsidP="00671C0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color w:val="FF0000"/>
        </w:rPr>
      </w:pPr>
      <w:r w:rsidRPr="00B05BB6">
        <w:rPr>
          <w:rFonts w:cstheme="minorHAnsi"/>
          <w:b/>
          <w:bCs/>
          <w:i/>
          <w:color w:val="FF0000"/>
          <w:u w:val="single"/>
        </w:rPr>
        <w:t>ΠΡΟΣΟΧΗ</w:t>
      </w:r>
      <w:r w:rsidRPr="00B05BB6">
        <w:rPr>
          <w:rFonts w:cstheme="minorHAnsi"/>
          <w:b/>
          <w:bCs/>
          <w:i/>
          <w:color w:val="FF0000"/>
        </w:rPr>
        <w:t xml:space="preserve">: Το πρόγραμμα σπουδών ενός </w:t>
      </w:r>
      <w:r w:rsidR="00E206F7" w:rsidRPr="00B05BB6">
        <w:rPr>
          <w:rFonts w:cstheme="minorHAnsi"/>
          <w:b/>
          <w:bCs/>
          <w:i/>
          <w:color w:val="FF0000"/>
        </w:rPr>
        <w:t>Ξ.Π.Σ. διπλής ειδίκευσης</w:t>
      </w:r>
      <w:r w:rsidRPr="00B05BB6">
        <w:rPr>
          <w:rFonts w:cstheme="minorHAnsi"/>
          <w:b/>
          <w:bCs/>
          <w:i/>
          <w:color w:val="FF0000"/>
        </w:rPr>
        <w:t xml:space="preserve"> </w:t>
      </w:r>
      <w:r w:rsidR="00671C01" w:rsidRPr="00B05BB6">
        <w:rPr>
          <w:rFonts w:cstheme="minorHAnsi"/>
          <w:b/>
          <w:bCs/>
          <w:i/>
          <w:color w:val="FF0000"/>
        </w:rPr>
        <w:t>διαρθρώνεται με τέτοιο τρόπο, ώστε τα προσφερόμενα μαθήματα να αντιπροσωπεύουν ισομερώς κάθε γνωστικό αντικείμενο του Ξ.Π.Σ.</w:t>
      </w:r>
      <w:r w:rsidRPr="00B05BB6">
        <w:rPr>
          <w:rFonts w:cstheme="minorHAnsi"/>
          <w:b/>
          <w:bCs/>
          <w:i/>
          <w:color w:val="FF0000"/>
        </w:rPr>
        <w:t xml:space="preserve">) </w:t>
      </w:r>
    </w:p>
    <w:p w14:paraId="6705BDA8" w14:textId="77777777" w:rsidR="00B05BB6" w:rsidRDefault="00B05BB6" w:rsidP="006750FA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i/>
          <w:color w:val="5B9BD5" w:themeColor="accent1"/>
        </w:rPr>
      </w:pPr>
    </w:p>
    <w:p w14:paraId="46C12F8F" w14:textId="7000BAA8" w:rsidR="006122FE" w:rsidRPr="00B05BB6" w:rsidRDefault="006122FE" w:rsidP="006750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FF0000"/>
          <w:sz w:val="20"/>
          <w:szCs w:val="20"/>
        </w:rPr>
      </w:pPr>
      <w:r w:rsidRPr="00B05BB6">
        <w:rPr>
          <w:rFonts w:eastAsia="Calibri" w:cstheme="minorHAnsi"/>
          <w:i/>
          <w:color w:val="5B9BD5" w:themeColor="accent1"/>
        </w:rPr>
        <w:t>(</w:t>
      </w:r>
      <w:r w:rsidR="00D16C16" w:rsidRPr="00B05BB6">
        <w:rPr>
          <w:rFonts w:eastAsia="Calibri" w:cstheme="minorHAnsi"/>
          <w:i/>
          <w:color w:val="5B9BD5" w:themeColor="accent1"/>
        </w:rPr>
        <w:t xml:space="preserve">Στο προτεινόμενο πρόγραμμα σπουδών </w:t>
      </w:r>
      <w:r w:rsidRPr="00B05BB6">
        <w:rPr>
          <w:rFonts w:eastAsia="Calibri" w:cstheme="minorHAnsi"/>
          <w:i/>
          <w:color w:val="5B9BD5" w:themeColor="accent1"/>
        </w:rPr>
        <w:t>εμπεριέχονται οι τίτλοι των μαθημάτων, το περιεχόμενό τους, οι εβδομαδιαίες ώρες διδασκαλίας τους, στις οποίες περιλαμβάνεται το κάθε μορφής επιτελούμενο διδακτικό έργο, οι πιστωτικές μονάδες κάθε μαθήματος, η χρονική αλληλουχία ή η τυχόν αλληλεξάρτηση των μαθημάτων, καθώς και η τυχόν διεξαγωγή εργαστηριακών μαθημάτων</w:t>
      </w:r>
      <w:r w:rsidRPr="00B05BB6">
        <w:rPr>
          <w:rFonts w:eastAsia="Calibri" w:cstheme="minorHAnsi"/>
        </w:rPr>
        <w:t>)</w:t>
      </w:r>
    </w:p>
    <w:p w14:paraId="7C4A6BA5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b/>
          <w:color w:val="1F3864"/>
        </w:rPr>
      </w:pPr>
    </w:p>
    <w:p w14:paraId="4E108BF5" w14:textId="10FA865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Το πρόγραμμα των μαθημάτων</w:t>
      </w:r>
      <w:r w:rsidR="00671C01" w:rsidRPr="00B05BB6">
        <w:rPr>
          <w:rFonts w:eastAsia="Calibri" w:cstheme="minorHAnsi"/>
        </w:rPr>
        <w:t xml:space="preserve"> </w:t>
      </w:r>
      <w:r w:rsidR="00671C01" w:rsidRPr="00B05BB6">
        <w:rPr>
          <w:rFonts w:eastAsia="Calibri" w:cstheme="minorHAnsi"/>
          <w:b/>
          <w:u w:val="single"/>
        </w:rPr>
        <w:t>για τις δύο ειδικεύσεις</w:t>
      </w:r>
      <w:r w:rsidRPr="00B05BB6">
        <w:rPr>
          <w:rFonts w:eastAsia="Calibri" w:cstheme="minorHAnsi"/>
        </w:rPr>
        <w:t>, είναι ενδεικτικό και δύναται να διαμορφώνεται με απόφαση της Συγκλήτου του Ιδρύματος που έχει αναλάβει τη διοικητική υποστήριξη του προγράμματος μετά από εισήγηση της Επιτροπής Προγράμματος Σπουδών</w:t>
      </w:r>
      <w:r w:rsidR="00A67B2C" w:rsidRPr="00B05BB6">
        <w:rPr>
          <w:rFonts w:eastAsia="Calibri" w:cstheme="minorHAnsi"/>
        </w:rPr>
        <w:t>, και έχει ως εξής</w:t>
      </w:r>
      <w:r w:rsidRPr="00B05BB6">
        <w:rPr>
          <w:rFonts w:eastAsia="Calibri" w:cstheme="minorHAnsi"/>
        </w:rPr>
        <w:t>:</w:t>
      </w:r>
    </w:p>
    <w:p w14:paraId="6BE2296A" w14:textId="77777777" w:rsidR="000E365F" w:rsidRPr="00B05BB6" w:rsidRDefault="000E365F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76008381" w14:textId="6458C33D" w:rsidR="00A67B2C" w:rsidRPr="00B05BB6" w:rsidRDefault="00A67B2C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Α) Ειδίκευση στο γνωστικό αντικείμενο ………:</w:t>
      </w:r>
    </w:p>
    <w:tbl>
      <w:tblPr>
        <w:tblW w:w="886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9"/>
        <w:gridCol w:w="4611"/>
        <w:gridCol w:w="915"/>
        <w:gridCol w:w="1045"/>
        <w:gridCol w:w="1221"/>
      </w:tblGrid>
      <w:tr w:rsidR="006122FE" w:rsidRPr="00B05BB6" w14:paraId="737367AC" w14:textId="77777777" w:rsidTr="00811D3C">
        <w:trPr>
          <w:trHeight w:val="310"/>
        </w:trPr>
        <w:tc>
          <w:tcPr>
            <w:tcW w:w="7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608F2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Α’ ΕΞΑΜΗΝΟ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22F0B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6122FE" w:rsidRPr="00B05BB6" w14:paraId="61DB5578" w14:textId="77777777" w:rsidTr="00811D3C">
        <w:trPr>
          <w:trHeight w:val="774"/>
        </w:trPr>
        <w:tc>
          <w:tcPr>
            <w:tcW w:w="1072" w:type="dxa"/>
            <w:vAlign w:val="center"/>
          </w:tcPr>
          <w:p w14:paraId="2D5D37E8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Κωδικός</w:t>
            </w:r>
          </w:p>
        </w:tc>
        <w:tc>
          <w:tcPr>
            <w:tcW w:w="4740" w:type="dxa"/>
            <w:vAlign w:val="center"/>
          </w:tcPr>
          <w:p w14:paraId="6C369406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Τίτλος Μαθήματος</w:t>
            </w:r>
          </w:p>
        </w:tc>
        <w:tc>
          <w:tcPr>
            <w:tcW w:w="935" w:type="dxa"/>
            <w:vAlign w:val="center"/>
          </w:tcPr>
          <w:p w14:paraId="04D994BB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Υ/ Ε</w:t>
            </w:r>
          </w:p>
        </w:tc>
        <w:tc>
          <w:tcPr>
            <w:tcW w:w="1057" w:type="dxa"/>
            <w:vAlign w:val="center"/>
          </w:tcPr>
          <w:p w14:paraId="2A2B88CD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Π.Μ. (ECTS)</w:t>
            </w:r>
          </w:p>
        </w:tc>
        <w:tc>
          <w:tcPr>
            <w:tcW w:w="1057" w:type="dxa"/>
          </w:tcPr>
          <w:p w14:paraId="632BE328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Ώρες </w:t>
            </w:r>
            <w:proofErr w:type="spellStart"/>
            <w:r w:rsidRPr="00B05BB6">
              <w:rPr>
                <w:rFonts w:eastAsia="Calibri" w:cstheme="minorHAnsi"/>
                <w:sz w:val="20"/>
                <w:szCs w:val="20"/>
              </w:rPr>
              <w:t>διδασκ</w:t>
            </w:r>
            <w:proofErr w:type="spellEnd"/>
            <w:r w:rsidRPr="00B05BB6">
              <w:rPr>
                <w:rFonts w:eastAsia="Calibri" w:cstheme="minorHAnsi"/>
                <w:sz w:val="20"/>
                <w:szCs w:val="20"/>
              </w:rPr>
              <w:t>/</w:t>
            </w:r>
            <w:proofErr w:type="spellStart"/>
            <w:r w:rsidRPr="00B05BB6">
              <w:rPr>
                <w:rFonts w:eastAsia="Calibri" w:cstheme="minorHAnsi"/>
                <w:sz w:val="20"/>
                <w:szCs w:val="20"/>
              </w:rPr>
              <w:t>εβδ</w:t>
            </w:r>
            <w:proofErr w:type="spellEnd"/>
            <w:r w:rsidRPr="00B05BB6">
              <w:rPr>
                <w:rFonts w:eastAsia="Calibri" w:cstheme="minorHAnsi"/>
                <w:sz w:val="20"/>
                <w:szCs w:val="20"/>
              </w:rPr>
              <w:t>.</w:t>
            </w:r>
          </w:p>
          <w:p w14:paraId="25B668B3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(Θ+Ε)</w:t>
            </w:r>
          </w:p>
        </w:tc>
      </w:tr>
      <w:tr w:rsidR="006122FE" w:rsidRPr="00B05BB6" w14:paraId="35955135" w14:textId="77777777" w:rsidTr="00811D3C">
        <w:trPr>
          <w:trHeight w:val="519"/>
        </w:trPr>
        <w:tc>
          <w:tcPr>
            <w:tcW w:w="1072" w:type="dxa"/>
          </w:tcPr>
          <w:p w14:paraId="366AD082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3ACDE4FE" w14:textId="6EAB8D8F" w:rsidR="006122FE" w:rsidRPr="00B05BB6" w:rsidRDefault="006122FE" w:rsidP="00671C01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07D6AEFB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52038A54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6CDEACBA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7E368E9D" w14:textId="77777777" w:rsidTr="00811D3C">
        <w:trPr>
          <w:trHeight w:val="464"/>
        </w:trPr>
        <w:tc>
          <w:tcPr>
            <w:tcW w:w="1072" w:type="dxa"/>
          </w:tcPr>
          <w:p w14:paraId="3C593EFD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46D2367E" w14:textId="77777777" w:rsidR="006122FE" w:rsidRPr="00B05BB6" w:rsidRDefault="006122FE" w:rsidP="00811D3C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09815DAA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42F2E6B9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7B8A283C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4BC5CD31" w14:textId="77777777" w:rsidTr="00811D3C">
        <w:trPr>
          <w:trHeight w:val="464"/>
        </w:trPr>
        <w:tc>
          <w:tcPr>
            <w:tcW w:w="1072" w:type="dxa"/>
          </w:tcPr>
          <w:p w14:paraId="0E0A10F4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</w:p>
        </w:tc>
        <w:tc>
          <w:tcPr>
            <w:tcW w:w="4740" w:type="dxa"/>
          </w:tcPr>
          <w:p w14:paraId="3339141E" w14:textId="46629D09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</w:p>
        </w:tc>
        <w:tc>
          <w:tcPr>
            <w:tcW w:w="935" w:type="dxa"/>
          </w:tcPr>
          <w:p w14:paraId="2FC59492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49E17E6E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</w:tcPr>
          <w:p w14:paraId="6ABC102F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7441556B" w14:textId="77777777" w:rsidTr="00811D3C">
        <w:trPr>
          <w:trHeight w:val="479"/>
        </w:trPr>
        <w:tc>
          <w:tcPr>
            <w:tcW w:w="1072" w:type="dxa"/>
          </w:tcPr>
          <w:p w14:paraId="7E5D9CC6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68545F2C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07D415F2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6E5A9B29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24FF6138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6122FE" w:rsidRPr="00B05BB6" w14:paraId="6A20AC3A" w14:textId="77777777" w:rsidTr="00811D3C">
        <w:trPr>
          <w:trHeight w:val="449"/>
        </w:trPr>
        <w:tc>
          <w:tcPr>
            <w:tcW w:w="1072" w:type="dxa"/>
          </w:tcPr>
          <w:p w14:paraId="0976CCEE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2DA07F09" w14:textId="77777777" w:rsidR="006122FE" w:rsidRPr="00B05BB6" w:rsidRDefault="006122FE" w:rsidP="00811D3C">
            <w:pPr>
              <w:spacing w:line="240" w:lineRule="auto"/>
              <w:ind w:right="-58"/>
              <w:jc w:val="right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Σύνολο:</w:t>
            </w:r>
          </w:p>
        </w:tc>
        <w:tc>
          <w:tcPr>
            <w:tcW w:w="935" w:type="dxa"/>
          </w:tcPr>
          <w:p w14:paraId="01363512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57" w:type="dxa"/>
            <w:vAlign w:val="center"/>
          </w:tcPr>
          <w:p w14:paraId="179E9AE1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30</w:t>
            </w:r>
          </w:p>
        </w:tc>
        <w:tc>
          <w:tcPr>
            <w:tcW w:w="1057" w:type="dxa"/>
          </w:tcPr>
          <w:p w14:paraId="3AA86B14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027C1A05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2"/>
        <w:gridCol w:w="4598"/>
        <w:gridCol w:w="851"/>
        <w:gridCol w:w="992"/>
        <w:gridCol w:w="1418"/>
      </w:tblGrid>
      <w:tr w:rsidR="006122FE" w:rsidRPr="00B05BB6" w14:paraId="2F0E60F0" w14:textId="77777777" w:rsidTr="00811D3C">
        <w:trPr>
          <w:trHeight w:val="313"/>
        </w:trPr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EE956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Β’ ΕΞΑΜΗΝΟ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A78EF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6122FE" w:rsidRPr="00B05BB6" w14:paraId="206B004A" w14:textId="77777777" w:rsidTr="00811D3C">
        <w:trPr>
          <w:trHeight w:val="780"/>
        </w:trPr>
        <w:tc>
          <w:tcPr>
            <w:tcW w:w="1072" w:type="dxa"/>
            <w:vAlign w:val="center"/>
          </w:tcPr>
          <w:p w14:paraId="55A9912E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Κωδικός</w:t>
            </w:r>
          </w:p>
        </w:tc>
        <w:tc>
          <w:tcPr>
            <w:tcW w:w="4598" w:type="dxa"/>
            <w:vAlign w:val="center"/>
          </w:tcPr>
          <w:p w14:paraId="6533822D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Τίτλος Μαθήματος</w:t>
            </w:r>
          </w:p>
        </w:tc>
        <w:tc>
          <w:tcPr>
            <w:tcW w:w="851" w:type="dxa"/>
            <w:vAlign w:val="center"/>
          </w:tcPr>
          <w:p w14:paraId="0415EAD8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Υ/ Ε</w:t>
            </w:r>
          </w:p>
        </w:tc>
        <w:tc>
          <w:tcPr>
            <w:tcW w:w="992" w:type="dxa"/>
            <w:vAlign w:val="center"/>
          </w:tcPr>
          <w:p w14:paraId="57DF028F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Π.Μ. (ECTS)</w:t>
            </w:r>
          </w:p>
        </w:tc>
        <w:tc>
          <w:tcPr>
            <w:tcW w:w="1418" w:type="dxa"/>
          </w:tcPr>
          <w:p w14:paraId="21721A97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Ώρες </w:t>
            </w:r>
            <w:proofErr w:type="spellStart"/>
            <w:r w:rsidRPr="00B05BB6">
              <w:rPr>
                <w:rFonts w:eastAsia="Calibri" w:cstheme="minorHAnsi"/>
                <w:sz w:val="20"/>
                <w:szCs w:val="20"/>
              </w:rPr>
              <w:t>διδασκ</w:t>
            </w:r>
            <w:proofErr w:type="spellEnd"/>
            <w:r w:rsidRPr="00B05BB6">
              <w:rPr>
                <w:rFonts w:eastAsia="Calibri" w:cstheme="minorHAnsi"/>
                <w:sz w:val="20"/>
                <w:szCs w:val="20"/>
              </w:rPr>
              <w:t>/</w:t>
            </w:r>
            <w:proofErr w:type="spellStart"/>
            <w:r w:rsidRPr="00B05BB6">
              <w:rPr>
                <w:rFonts w:eastAsia="Calibri" w:cstheme="minorHAnsi"/>
                <w:sz w:val="20"/>
                <w:szCs w:val="20"/>
              </w:rPr>
              <w:t>εβδ</w:t>
            </w:r>
            <w:proofErr w:type="spellEnd"/>
          </w:p>
          <w:p w14:paraId="3172E940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(Θ+Ε)</w:t>
            </w:r>
          </w:p>
        </w:tc>
      </w:tr>
      <w:tr w:rsidR="00F46B14" w:rsidRPr="00B05BB6" w14:paraId="2BDDDD70" w14:textId="77777777" w:rsidTr="00811D3C">
        <w:trPr>
          <w:trHeight w:val="523"/>
        </w:trPr>
        <w:tc>
          <w:tcPr>
            <w:tcW w:w="1072" w:type="dxa"/>
          </w:tcPr>
          <w:p w14:paraId="43F6C7A9" w14:textId="77777777" w:rsidR="00F46B14" w:rsidRPr="00B05BB6" w:rsidRDefault="00F46B14" w:rsidP="00F46B14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6D5681BF" w14:textId="4ED8BBFC" w:rsidR="00F46B14" w:rsidRPr="00B05BB6" w:rsidRDefault="00F46B14" w:rsidP="00671C01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851" w:type="dxa"/>
          </w:tcPr>
          <w:p w14:paraId="2ABC770C" w14:textId="77777777" w:rsidR="00F46B14" w:rsidRPr="00B05BB6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B2FC82D" w14:textId="77777777" w:rsidR="00F46B14" w:rsidRPr="00B05BB6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131F1E66" w14:textId="77777777" w:rsidR="00F46B14" w:rsidRPr="00B05BB6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6B14" w:rsidRPr="00B05BB6" w14:paraId="0D44571F" w14:textId="77777777" w:rsidTr="00811D3C">
        <w:trPr>
          <w:trHeight w:val="468"/>
        </w:trPr>
        <w:tc>
          <w:tcPr>
            <w:tcW w:w="1072" w:type="dxa"/>
          </w:tcPr>
          <w:p w14:paraId="7984D5DE" w14:textId="77777777" w:rsidR="00F46B14" w:rsidRPr="00B05BB6" w:rsidRDefault="00F46B14" w:rsidP="00F46B14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4598" w:type="dxa"/>
          </w:tcPr>
          <w:p w14:paraId="780DB116" w14:textId="50476B70" w:rsidR="00F46B14" w:rsidRPr="00B05BB6" w:rsidRDefault="00F46B14" w:rsidP="00F46B14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851" w:type="dxa"/>
          </w:tcPr>
          <w:p w14:paraId="404F9A8B" w14:textId="77777777" w:rsidR="00F46B14" w:rsidRPr="00B05BB6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8E8A295" w14:textId="77777777" w:rsidR="00F46B14" w:rsidRPr="00B05BB6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1FB21109" w14:textId="77777777" w:rsidR="00F46B14" w:rsidRPr="00B05BB6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F46B14" w:rsidRPr="00B05BB6" w14:paraId="126BF852" w14:textId="77777777" w:rsidTr="00811D3C">
        <w:trPr>
          <w:trHeight w:val="468"/>
        </w:trPr>
        <w:tc>
          <w:tcPr>
            <w:tcW w:w="1072" w:type="dxa"/>
          </w:tcPr>
          <w:p w14:paraId="11CEF35E" w14:textId="77777777" w:rsidR="00F46B14" w:rsidRPr="00B05BB6" w:rsidRDefault="00F46B14" w:rsidP="00F46B14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4598" w:type="dxa"/>
          </w:tcPr>
          <w:p w14:paraId="4B5B0BFA" w14:textId="6BB09D3E" w:rsidR="00F46B14" w:rsidRPr="00B05BB6" w:rsidRDefault="00F46B14" w:rsidP="00F46B14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7EE763D0" w14:textId="77777777" w:rsidR="00F46B14" w:rsidRPr="00B05BB6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DED1548" w14:textId="77777777" w:rsidR="00F46B14" w:rsidRPr="00B05BB6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B56223A" w14:textId="77777777" w:rsidR="00F46B14" w:rsidRPr="00B05BB6" w:rsidRDefault="00F46B14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6122FE" w:rsidRPr="00B05BB6" w14:paraId="416ADABF" w14:textId="77777777" w:rsidTr="00811D3C">
        <w:trPr>
          <w:trHeight w:val="483"/>
        </w:trPr>
        <w:tc>
          <w:tcPr>
            <w:tcW w:w="1072" w:type="dxa"/>
          </w:tcPr>
          <w:p w14:paraId="53220ED2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5C9F6E7F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6B5EE0AA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1DDD47E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262DADA2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6122FE" w:rsidRPr="00B05BB6" w14:paraId="2EA5FA7C" w14:textId="77777777" w:rsidTr="00811D3C">
        <w:trPr>
          <w:trHeight w:val="453"/>
        </w:trPr>
        <w:tc>
          <w:tcPr>
            <w:tcW w:w="1072" w:type="dxa"/>
          </w:tcPr>
          <w:p w14:paraId="3B56A263" w14:textId="77777777" w:rsidR="006122FE" w:rsidRPr="00B05BB6" w:rsidRDefault="006122FE" w:rsidP="00811D3C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05A07102" w14:textId="77777777" w:rsidR="006122FE" w:rsidRPr="00B05BB6" w:rsidRDefault="006122FE" w:rsidP="00811D3C">
            <w:pPr>
              <w:spacing w:line="240" w:lineRule="auto"/>
              <w:ind w:right="-58"/>
              <w:jc w:val="right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Σύνολο:</w:t>
            </w:r>
          </w:p>
        </w:tc>
        <w:tc>
          <w:tcPr>
            <w:tcW w:w="851" w:type="dxa"/>
          </w:tcPr>
          <w:p w14:paraId="771C0050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844EBCF" w14:textId="708A5AA7" w:rsidR="006122FE" w:rsidRPr="00B05BB6" w:rsidRDefault="006122FE" w:rsidP="00F46B14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571729A8" w14:textId="77777777" w:rsidR="006122FE" w:rsidRPr="00B05BB6" w:rsidRDefault="006122FE" w:rsidP="00811D3C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30872277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4B420AA5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…………..</w:t>
      </w:r>
    </w:p>
    <w:p w14:paraId="5E5BAB50" w14:textId="77777777" w:rsidR="000E365F" w:rsidRPr="00B05BB6" w:rsidRDefault="000E365F" w:rsidP="00A67B2C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5810DF31" w14:textId="50BAB098" w:rsidR="00A67B2C" w:rsidRPr="00B05BB6" w:rsidRDefault="00A67B2C" w:rsidP="00A67B2C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Β) Ειδίκευση στο γνωστικό αντικείμενο ………:</w:t>
      </w:r>
    </w:p>
    <w:tbl>
      <w:tblPr>
        <w:tblW w:w="886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9"/>
        <w:gridCol w:w="4611"/>
        <w:gridCol w:w="915"/>
        <w:gridCol w:w="1045"/>
        <w:gridCol w:w="1221"/>
      </w:tblGrid>
      <w:tr w:rsidR="00A67B2C" w:rsidRPr="00B05BB6" w14:paraId="75702C3B" w14:textId="77777777" w:rsidTr="00415C8A">
        <w:trPr>
          <w:trHeight w:val="310"/>
        </w:trPr>
        <w:tc>
          <w:tcPr>
            <w:tcW w:w="78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F5264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Α’ ΕΞΑΜΗΝΟ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875E8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A67B2C" w:rsidRPr="00B05BB6" w14:paraId="0DB4CFCE" w14:textId="77777777" w:rsidTr="00415C8A">
        <w:trPr>
          <w:trHeight w:val="774"/>
        </w:trPr>
        <w:tc>
          <w:tcPr>
            <w:tcW w:w="1072" w:type="dxa"/>
            <w:vAlign w:val="center"/>
          </w:tcPr>
          <w:p w14:paraId="6B5DC373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>Κωδικός</w:t>
            </w:r>
          </w:p>
        </w:tc>
        <w:tc>
          <w:tcPr>
            <w:tcW w:w="4740" w:type="dxa"/>
            <w:vAlign w:val="center"/>
          </w:tcPr>
          <w:p w14:paraId="072001E6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Τίτλος Μαθήματος</w:t>
            </w:r>
          </w:p>
        </w:tc>
        <w:tc>
          <w:tcPr>
            <w:tcW w:w="935" w:type="dxa"/>
            <w:vAlign w:val="center"/>
          </w:tcPr>
          <w:p w14:paraId="71F5966A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Υ/ Ε</w:t>
            </w:r>
          </w:p>
        </w:tc>
        <w:tc>
          <w:tcPr>
            <w:tcW w:w="1057" w:type="dxa"/>
            <w:vAlign w:val="center"/>
          </w:tcPr>
          <w:p w14:paraId="759853BF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Π.Μ. (ECTS)</w:t>
            </w:r>
          </w:p>
        </w:tc>
        <w:tc>
          <w:tcPr>
            <w:tcW w:w="1057" w:type="dxa"/>
          </w:tcPr>
          <w:p w14:paraId="6FD1AE4F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Ώρες </w:t>
            </w:r>
            <w:proofErr w:type="spellStart"/>
            <w:r w:rsidRPr="00B05BB6">
              <w:rPr>
                <w:rFonts w:eastAsia="Calibri" w:cstheme="minorHAnsi"/>
                <w:sz w:val="20"/>
                <w:szCs w:val="20"/>
              </w:rPr>
              <w:t>διδασκ</w:t>
            </w:r>
            <w:proofErr w:type="spellEnd"/>
            <w:r w:rsidRPr="00B05BB6">
              <w:rPr>
                <w:rFonts w:eastAsia="Calibri" w:cstheme="minorHAnsi"/>
                <w:sz w:val="20"/>
                <w:szCs w:val="20"/>
              </w:rPr>
              <w:t>/</w:t>
            </w:r>
            <w:proofErr w:type="spellStart"/>
            <w:r w:rsidRPr="00B05BB6">
              <w:rPr>
                <w:rFonts w:eastAsia="Calibri" w:cstheme="minorHAnsi"/>
                <w:sz w:val="20"/>
                <w:szCs w:val="20"/>
              </w:rPr>
              <w:t>εβδ</w:t>
            </w:r>
            <w:proofErr w:type="spellEnd"/>
            <w:r w:rsidRPr="00B05BB6">
              <w:rPr>
                <w:rFonts w:eastAsia="Calibri" w:cstheme="minorHAnsi"/>
                <w:sz w:val="20"/>
                <w:szCs w:val="20"/>
              </w:rPr>
              <w:t>.</w:t>
            </w:r>
          </w:p>
          <w:p w14:paraId="5A190A81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(Θ+Ε)</w:t>
            </w:r>
          </w:p>
        </w:tc>
      </w:tr>
      <w:tr w:rsidR="00A67B2C" w:rsidRPr="00B05BB6" w14:paraId="07E4F82D" w14:textId="77777777" w:rsidTr="00415C8A">
        <w:trPr>
          <w:trHeight w:val="519"/>
        </w:trPr>
        <w:tc>
          <w:tcPr>
            <w:tcW w:w="1072" w:type="dxa"/>
          </w:tcPr>
          <w:p w14:paraId="6C94DC9D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25E05784" w14:textId="77777777" w:rsidR="00A67B2C" w:rsidRPr="00B05BB6" w:rsidRDefault="00A67B2C" w:rsidP="00415C8A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2A8A2CC2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11E3E519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6ED8A2A8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A67B2C" w:rsidRPr="00B05BB6" w14:paraId="0D5D8406" w14:textId="77777777" w:rsidTr="00415C8A">
        <w:trPr>
          <w:trHeight w:val="464"/>
        </w:trPr>
        <w:tc>
          <w:tcPr>
            <w:tcW w:w="1072" w:type="dxa"/>
          </w:tcPr>
          <w:p w14:paraId="7611949C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1B7F22B4" w14:textId="77777777" w:rsidR="00A67B2C" w:rsidRPr="00B05BB6" w:rsidRDefault="00A67B2C" w:rsidP="00415C8A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77631AF2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300DA1AA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15FFB207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A67B2C" w:rsidRPr="00B05BB6" w14:paraId="34165239" w14:textId="77777777" w:rsidTr="00415C8A">
        <w:trPr>
          <w:trHeight w:val="464"/>
        </w:trPr>
        <w:tc>
          <w:tcPr>
            <w:tcW w:w="1072" w:type="dxa"/>
          </w:tcPr>
          <w:p w14:paraId="579E869C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</w:p>
        </w:tc>
        <w:tc>
          <w:tcPr>
            <w:tcW w:w="4740" w:type="dxa"/>
          </w:tcPr>
          <w:p w14:paraId="779F03DB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</w:p>
        </w:tc>
        <w:tc>
          <w:tcPr>
            <w:tcW w:w="935" w:type="dxa"/>
          </w:tcPr>
          <w:p w14:paraId="2A63EC0F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5663CCE5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</w:tcPr>
          <w:p w14:paraId="4DB8580A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A67B2C" w:rsidRPr="00B05BB6" w14:paraId="72DFCE9B" w14:textId="77777777" w:rsidTr="00415C8A">
        <w:trPr>
          <w:trHeight w:val="479"/>
        </w:trPr>
        <w:tc>
          <w:tcPr>
            <w:tcW w:w="1072" w:type="dxa"/>
          </w:tcPr>
          <w:p w14:paraId="575D1F56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2A87FCC9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935" w:type="dxa"/>
          </w:tcPr>
          <w:p w14:paraId="3DF97CFE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  <w:tc>
          <w:tcPr>
            <w:tcW w:w="1057" w:type="dxa"/>
            <w:vAlign w:val="center"/>
          </w:tcPr>
          <w:p w14:paraId="273CEB2D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1057" w:type="dxa"/>
          </w:tcPr>
          <w:p w14:paraId="6716DB16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</w:rPr>
            </w:pPr>
          </w:p>
        </w:tc>
      </w:tr>
      <w:tr w:rsidR="00A67B2C" w:rsidRPr="00B05BB6" w14:paraId="22F278B3" w14:textId="77777777" w:rsidTr="00415C8A">
        <w:trPr>
          <w:trHeight w:val="449"/>
        </w:trPr>
        <w:tc>
          <w:tcPr>
            <w:tcW w:w="1072" w:type="dxa"/>
          </w:tcPr>
          <w:p w14:paraId="0F05F491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4740" w:type="dxa"/>
          </w:tcPr>
          <w:p w14:paraId="728413A6" w14:textId="77777777" w:rsidR="00A67B2C" w:rsidRPr="00B05BB6" w:rsidRDefault="00A67B2C" w:rsidP="00415C8A">
            <w:pPr>
              <w:spacing w:line="240" w:lineRule="auto"/>
              <w:ind w:right="-58"/>
              <w:jc w:val="right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Σύνολο:</w:t>
            </w:r>
          </w:p>
        </w:tc>
        <w:tc>
          <w:tcPr>
            <w:tcW w:w="935" w:type="dxa"/>
          </w:tcPr>
          <w:p w14:paraId="4FF2B141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057" w:type="dxa"/>
            <w:vAlign w:val="center"/>
          </w:tcPr>
          <w:p w14:paraId="2C86DE76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30</w:t>
            </w:r>
          </w:p>
        </w:tc>
        <w:tc>
          <w:tcPr>
            <w:tcW w:w="1057" w:type="dxa"/>
          </w:tcPr>
          <w:p w14:paraId="4D111228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4B0D41A5" w14:textId="77777777" w:rsidR="00A67B2C" w:rsidRPr="00B05BB6" w:rsidRDefault="00A67B2C" w:rsidP="00A67B2C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2"/>
        <w:gridCol w:w="4598"/>
        <w:gridCol w:w="851"/>
        <w:gridCol w:w="992"/>
        <w:gridCol w:w="1418"/>
      </w:tblGrid>
      <w:tr w:rsidR="00A67B2C" w:rsidRPr="00B05BB6" w14:paraId="48658B38" w14:textId="77777777" w:rsidTr="00415C8A">
        <w:trPr>
          <w:trHeight w:val="313"/>
        </w:trPr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C2FE1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Β’ ΕΞΑΜΗΝΟ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5BBE1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A67B2C" w:rsidRPr="00B05BB6" w14:paraId="444707F1" w14:textId="77777777" w:rsidTr="00415C8A">
        <w:trPr>
          <w:trHeight w:val="780"/>
        </w:trPr>
        <w:tc>
          <w:tcPr>
            <w:tcW w:w="1072" w:type="dxa"/>
            <w:vAlign w:val="center"/>
          </w:tcPr>
          <w:p w14:paraId="7A9AAD12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Κωδικός</w:t>
            </w:r>
          </w:p>
        </w:tc>
        <w:tc>
          <w:tcPr>
            <w:tcW w:w="4598" w:type="dxa"/>
            <w:vAlign w:val="center"/>
          </w:tcPr>
          <w:p w14:paraId="1AEE818E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Τίτλος Μαθήματος</w:t>
            </w:r>
          </w:p>
        </w:tc>
        <w:tc>
          <w:tcPr>
            <w:tcW w:w="851" w:type="dxa"/>
            <w:vAlign w:val="center"/>
          </w:tcPr>
          <w:p w14:paraId="4AECDB5C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Υ/ Ε</w:t>
            </w:r>
          </w:p>
        </w:tc>
        <w:tc>
          <w:tcPr>
            <w:tcW w:w="992" w:type="dxa"/>
            <w:vAlign w:val="center"/>
          </w:tcPr>
          <w:p w14:paraId="7BA829CA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Π.Μ. (ECTS)</w:t>
            </w:r>
          </w:p>
        </w:tc>
        <w:tc>
          <w:tcPr>
            <w:tcW w:w="1418" w:type="dxa"/>
          </w:tcPr>
          <w:p w14:paraId="7D58349F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Ώρες </w:t>
            </w:r>
            <w:proofErr w:type="spellStart"/>
            <w:r w:rsidRPr="00B05BB6">
              <w:rPr>
                <w:rFonts w:eastAsia="Calibri" w:cstheme="minorHAnsi"/>
                <w:sz w:val="20"/>
                <w:szCs w:val="20"/>
              </w:rPr>
              <w:t>διδασκ</w:t>
            </w:r>
            <w:proofErr w:type="spellEnd"/>
            <w:r w:rsidRPr="00B05BB6">
              <w:rPr>
                <w:rFonts w:eastAsia="Calibri" w:cstheme="minorHAnsi"/>
                <w:sz w:val="20"/>
                <w:szCs w:val="20"/>
              </w:rPr>
              <w:t>/</w:t>
            </w:r>
            <w:proofErr w:type="spellStart"/>
            <w:r w:rsidRPr="00B05BB6">
              <w:rPr>
                <w:rFonts w:eastAsia="Calibri" w:cstheme="minorHAnsi"/>
                <w:sz w:val="20"/>
                <w:szCs w:val="20"/>
              </w:rPr>
              <w:t>εβδ</w:t>
            </w:r>
            <w:proofErr w:type="spellEnd"/>
          </w:p>
          <w:p w14:paraId="3BE7BCE9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>(Θ+Ε)</w:t>
            </w:r>
          </w:p>
        </w:tc>
      </w:tr>
      <w:tr w:rsidR="00A67B2C" w:rsidRPr="00B05BB6" w14:paraId="28A32307" w14:textId="77777777" w:rsidTr="00415C8A">
        <w:trPr>
          <w:trHeight w:val="523"/>
        </w:trPr>
        <w:tc>
          <w:tcPr>
            <w:tcW w:w="1072" w:type="dxa"/>
          </w:tcPr>
          <w:p w14:paraId="74088576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05F4E2B4" w14:textId="77777777" w:rsidR="00A67B2C" w:rsidRPr="00B05BB6" w:rsidRDefault="00A67B2C" w:rsidP="00415C8A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851" w:type="dxa"/>
          </w:tcPr>
          <w:p w14:paraId="1EA9B6FC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FDD9FBC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2445E65C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A67B2C" w:rsidRPr="00B05BB6" w14:paraId="3AC15E18" w14:textId="77777777" w:rsidTr="00415C8A">
        <w:trPr>
          <w:trHeight w:val="468"/>
        </w:trPr>
        <w:tc>
          <w:tcPr>
            <w:tcW w:w="1072" w:type="dxa"/>
          </w:tcPr>
          <w:p w14:paraId="15838196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710F1A40" w14:textId="77777777" w:rsidR="00A67B2C" w:rsidRPr="00B05BB6" w:rsidRDefault="00A67B2C" w:rsidP="00415C8A">
            <w:p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</w:rPr>
              <w:t xml:space="preserve"> </w:t>
            </w:r>
          </w:p>
        </w:tc>
        <w:tc>
          <w:tcPr>
            <w:tcW w:w="851" w:type="dxa"/>
          </w:tcPr>
          <w:p w14:paraId="6B6F0361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CE1A371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1747DBA1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A67B2C" w:rsidRPr="00B05BB6" w14:paraId="072C9855" w14:textId="77777777" w:rsidTr="00415C8A">
        <w:trPr>
          <w:trHeight w:val="468"/>
        </w:trPr>
        <w:tc>
          <w:tcPr>
            <w:tcW w:w="1072" w:type="dxa"/>
          </w:tcPr>
          <w:p w14:paraId="274397CF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4598" w:type="dxa"/>
          </w:tcPr>
          <w:p w14:paraId="6723B8EA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6079C53E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A90CC5E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FCFAC1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A67B2C" w:rsidRPr="00B05BB6" w14:paraId="63CFDFD8" w14:textId="77777777" w:rsidTr="00415C8A">
        <w:trPr>
          <w:trHeight w:val="483"/>
        </w:trPr>
        <w:tc>
          <w:tcPr>
            <w:tcW w:w="1072" w:type="dxa"/>
          </w:tcPr>
          <w:p w14:paraId="54DC9CAA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2E7310E8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0F5C6462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683BDBE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6713206D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A67B2C" w:rsidRPr="00B05BB6" w14:paraId="01E015E7" w14:textId="77777777" w:rsidTr="00415C8A">
        <w:trPr>
          <w:trHeight w:val="453"/>
        </w:trPr>
        <w:tc>
          <w:tcPr>
            <w:tcW w:w="1072" w:type="dxa"/>
          </w:tcPr>
          <w:p w14:paraId="38CB510A" w14:textId="77777777" w:rsidR="00A67B2C" w:rsidRPr="00B05BB6" w:rsidRDefault="00A67B2C" w:rsidP="00415C8A">
            <w:pPr>
              <w:spacing w:line="240" w:lineRule="auto"/>
              <w:ind w:right="-58"/>
              <w:jc w:val="both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598" w:type="dxa"/>
          </w:tcPr>
          <w:p w14:paraId="6AF0B1DD" w14:textId="77777777" w:rsidR="00A67B2C" w:rsidRPr="00B05BB6" w:rsidRDefault="00A67B2C" w:rsidP="00415C8A">
            <w:pPr>
              <w:spacing w:line="240" w:lineRule="auto"/>
              <w:ind w:right="-58"/>
              <w:jc w:val="right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Σύνολο:</w:t>
            </w:r>
          </w:p>
        </w:tc>
        <w:tc>
          <w:tcPr>
            <w:tcW w:w="851" w:type="dxa"/>
          </w:tcPr>
          <w:p w14:paraId="2EE46532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B0AF706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B05BB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3EB35C13" w14:textId="77777777" w:rsidR="00A67B2C" w:rsidRPr="00B05BB6" w:rsidRDefault="00A67B2C" w:rsidP="00415C8A">
            <w:pPr>
              <w:spacing w:line="240" w:lineRule="auto"/>
              <w:ind w:right="-58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0CB4FFF6" w14:textId="77777777" w:rsidR="00A67B2C" w:rsidRPr="00B05BB6" w:rsidRDefault="00A67B2C" w:rsidP="00A67B2C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16CC26F6" w14:textId="77777777" w:rsidR="00A67B2C" w:rsidRPr="00B05BB6" w:rsidRDefault="00A67B2C" w:rsidP="00A67B2C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…………..</w:t>
      </w:r>
    </w:p>
    <w:p w14:paraId="4078097D" w14:textId="77777777" w:rsidR="00A67B2C" w:rsidRPr="00B05BB6" w:rsidRDefault="00A67B2C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F9F267F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Το περιεχόμενο των μαθημάτων (</w:t>
      </w:r>
      <w:r w:rsidRPr="00B05BB6">
        <w:rPr>
          <w:rFonts w:eastAsia="Calibri" w:cstheme="minorHAnsi"/>
          <w:color w:val="5B9BD5" w:themeColor="accent1"/>
        </w:rPr>
        <w:t xml:space="preserve">και η αλληλεξάρτηση των μαθημάτων </w:t>
      </w:r>
      <w:r w:rsidRPr="00B05BB6">
        <w:rPr>
          <w:rFonts w:eastAsia="Calibri" w:cstheme="minorHAnsi"/>
          <w:color w:val="FF0000"/>
        </w:rPr>
        <w:t xml:space="preserve">εφόσον υπάρχει) </w:t>
      </w:r>
      <w:r w:rsidRPr="00B05BB6">
        <w:rPr>
          <w:rFonts w:eastAsia="Calibri" w:cstheme="minorHAnsi"/>
        </w:rPr>
        <w:t>αποτυπώνεται στο Παράρτημα Ι.</w:t>
      </w:r>
    </w:p>
    <w:p w14:paraId="5794A5B6" w14:textId="7CEAFAA5" w:rsidR="006122FE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Η ανάθεση του διδακτικού έργου γίνεται με απόφαση της Επιτροπής προγράμματος Σπουδών ύστ</w:t>
      </w:r>
      <w:r w:rsidR="00F46B14" w:rsidRPr="00B05BB6">
        <w:rPr>
          <w:rFonts w:eastAsia="Calibri" w:cstheme="minorHAnsi"/>
        </w:rPr>
        <w:t>ερα από εισήγηση του Δ/</w:t>
      </w:r>
      <w:proofErr w:type="spellStart"/>
      <w:r w:rsidR="00F46B14" w:rsidRPr="00B05BB6">
        <w:rPr>
          <w:rFonts w:eastAsia="Calibri" w:cstheme="minorHAnsi"/>
        </w:rPr>
        <w:t>ντή</w:t>
      </w:r>
      <w:proofErr w:type="spellEnd"/>
      <w:r w:rsidR="00F46B14" w:rsidRPr="00B05BB6">
        <w:rPr>
          <w:rFonts w:eastAsia="Calibri" w:cstheme="minorHAnsi"/>
        </w:rPr>
        <w:t xml:space="preserve"> του </w:t>
      </w:r>
      <w:r w:rsidR="00E206F7" w:rsidRPr="00B05BB6">
        <w:rPr>
          <w:rFonts w:eastAsia="Calibri" w:cstheme="minorHAnsi"/>
        </w:rPr>
        <w:t>Ξ.Π.Σ. διπλής ειδίκευσης</w:t>
      </w:r>
      <w:r w:rsidRPr="00B05BB6">
        <w:rPr>
          <w:rFonts w:eastAsia="Calibri" w:cstheme="minorHAnsi"/>
        </w:rPr>
        <w:t xml:space="preserve"> </w:t>
      </w:r>
    </w:p>
    <w:p w14:paraId="5D9E8E9D" w14:textId="26D214D9" w:rsidR="00B46CB3" w:rsidRDefault="00B46CB3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64768D51" w14:textId="77777777" w:rsidR="00B46CB3" w:rsidRPr="00B05BB6" w:rsidRDefault="00B46CB3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7CA60D35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b/>
        </w:rPr>
      </w:pPr>
    </w:p>
    <w:p w14:paraId="09559F25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12</w:t>
      </w:r>
    </w:p>
    <w:p w14:paraId="34C70FB4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Δικαιώματα και υποχρεώσεις φοιτητών/τριών</w:t>
      </w:r>
    </w:p>
    <w:p w14:paraId="53B24E3F" w14:textId="6FCDEAF9" w:rsidR="006122FE" w:rsidRPr="00B05BB6" w:rsidRDefault="00F46B14" w:rsidP="006122FE">
      <w:pPr>
        <w:spacing w:after="0" w:line="240" w:lineRule="auto"/>
        <w:jc w:val="both"/>
        <w:rPr>
          <w:rFonts w:eastAsia="Calibri" w:cstheme="minorHAnsi"/>
          <w:highlight w:val="yellow"/>
        </w:rPr>
      </w:pPr>
      <w:r w:rsidRPr="00B05BB6">
        <w:rPr>
          <w:rFonts w:eastAsia="Calibri" w:cstheme="minorHAnsi"/>
        </w:rPr>
        <w:t>Οι φοιτητές/</w:t>
      </w:r>
      <w:proofErr w:type="spellStart"/>
      <w:r w:rsidRPr="00B05BB6">
        <w:rPr>
          <w:rFonts w:eastAsia="Calibri" w:cstheme="minorHAnsi"/>
        </w:rPr>
        <w:t>τριες</w:t>
      </w:r>
      <w:proofErr w:type="spellEnd"/>
      <w:r w:rsidRPr="00B05BB6">
        <w:rPr>
          <w:rFonts w:eastAsia="Calibri" w:cstheme="minorHAnsi"/>
        </w:rPr>
        <w:t xml:space="preserve"> του </w:t>
      </w:r>
      <w:r w:rsidR="00E206F7" w:rsidRPr="00B05BB6">
        <w:rPr>
          <w:rFonts w:eastAsia="Calibri" w:cstheme="minorHAnsi"/>
        </w:rPr>
        <w:t>Ξ.Π.Σ. διπλής ειδίκευσης</w:t>
      </w:r>
      <w:r w:rsidR="006122FE" w:rsidRPr="00B05BB6">
        <w:rPr>
          <w:rFonts w:eastAsia="Calibri" w:cstheme="minorHAnsi"/>
        </w:rPr>
        <w:t xml:space="preserve"> έχουν ίδια δικαιώματα και υποχρεώσεις με αυτά των φοιτητών/τριών των λοιπών προπτυχιακών προγραμμάτων σπουδών, σύμφωνα με την ισχύουσα νομοθεσία  …………. </w:t>
      </w:r>
    </w:p>
    <w:p w14:paraId="7A70A944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4F1A8280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13</w:t>
      </w:r>
    </w:p>
    <w:p w14:paraId="470D3873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Επίσημη γλώσσα διοργάνωσης</w:t>
      </w:r>
    </w:p>
    <w:p w14:paraId="613B6659" w14:textId="5720E18F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Η ε</w:t>
      </w:r>
      <w:r w:rsidR="00F46B14" w:rsidRPr="00B05BB6">
        <w:rPr>
          <w:rFonts w:eastAsia="Calibri" w:cstheme="minorHAnsi"/>
        </w:rPr>
        <w:t xml:space="preserve">πίσημη γλώσσα διοργάνωσης του </w:t>
      </w:r>
      <w:r w:rsidR="00E206F7" w:rsidRPr="00B05BB6">
        <w:rPr>
          <w:rFonts w:eastAsia="Calibri" w:cstheme="minorHAnsi"/>
        </w:rPr>
        <w:t>Ξ.Π.Σ. διπλής ειδίκευσης</w:t>
      </w:r>
      <w:r w:rsidRPr="00B05BB6">
        <w:rPr>
          <w:rFonts w:eastAsia="Calibri" w:cstheme="minorHAnsi"/>
        </w:rPr>
        <w:t xml:space="preserve"> είναι η ……… γλώσσα.</w:t>
      </w:r>
    </w:p>
    <w:p w14:paraId="3ED2449E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239F2489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14</w:t>
      </w:r>
    </w:p>
    <w:p w14:paraId="05998382" w14:textId="34893BC6" w:rsidR="00F46B14" w:rsidRPr="00B05BB6" w:rsidRDefault="006122FE" w:rsidP="00E9477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Πιστωτικές Μονάδες</w:t>
      </w:r>
      <w:r w:rsidR="006750FA" w:rsidRPr="00B05BB6">
        <w:rPr>
          <w:rFonts w:eastAsia="Calibri" w:cstheme="minorHAnsi"/>
          <w:i/>
          <w:color w:val="FF0000"/>
        </w:rPr>
        <w:t xml:space="preserve"> </w:t>
      </w:r>
    </w:p>
    <w:p w14:paraId="0FC6F90B" w14:textId="77777777" w:rsidR="00E9477B" w:rsidRPr="00B05BB6" w:rsidRDefault="00E9477B" w:rsidP="00E9477B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Το σύνολο των Πιστωτικών Μονάδων (ECTS) που απαιτούνται για την απονομή του τίτλου σπουδών σύμφωνα με το άρθρο 30 του Ν. 4009/2011 (Α΄ 195) ανέρχεται σε ...</w:t>
      </w:r>
    </w:p>
    <w:p w14:paraId="36851E5B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</w:rPr>
      </w:pPr>
    </w:p>
    <w:p w14:paraId="2BEA4DB2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15</w:t>
      </w:r>
    </w:p>
    <w:p w14:paraId="56B367D3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Πρακτική άσκηση</w:t>
      </w:r>
    </w:p>
    <w:p w14:paraId="3BA2F267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Δίνεται η δυνατότητα διεξαγωγής πρακτικής άσκησης. Λεπτομέρειες για τη διεξαγωγή αυτής θα ρυθμίζονται από την Επιτροπή Προγράμματος Σπουδών.</w:t>
      </w:r>
    </w:p>
    <w:p w14:paraId="753A30B5" w14:textId="5C6F174B" w:rsidR="006122FE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trike/>
        </w:rPr>
      </w:pPr>
    </w:p>
    <w:p w14:paraId="2CDD8857" w14:textId="49C44141" w:rsidR="00B05BB6" w:rsidRDefault="00B05BB6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trike/>
        </w:rPr>
      </w:pPr>
    </w:p>
    <w:p w14:paraId="090837AE" w14:textId="77777777" w:rsidR="00B05BB6" w:rsidRPr="00B05BB6" w:rsidRDefault="00B05BB6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trike/>
        </w:rPr>
      </w:pPr>
    </w:p>
    <w:p w14:paraId="546B810B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16</w:t>
      </w:r>
    </w:p>
    <w:p w14:paraId="3B42756A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Οργάνωση προγραμμάτων για τη διδασκαλία της ελληνικής γλώσσας</w:t>
      </w:r>
    </w:p>
    <w:p w14:paraId="7F9F24FE" w14:textId="142737D8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Δίνεται η δυνατότητα οργάνωσης προγραμμάτων για τη διδασκαλία της ελληνικής γλώσσας επιπλέον του προγράμματος σπουδών του άρθρου 12 της παρούσης για την εκμάθηση αυτής από τους/τις  φοιτητές/</w:t>
      </w:r>
      <w:proofErr w:type="spellStart"/>
      <w:r w:rsidRPr="00B05BB6">
        <w:rPr>
          <w:rFonts w:eastAsia="Calibri" w:cstheme="minorHAnsi"/>
        </w:rPr>
        <w:t>τριες</w:t>
      </w:r>
      <w:proofErr w:type="spellEnd"/>
      <w:r w:rsidR="00F46B14" w:rsidRPr="00B05BB6">
        <w:rPr>
          <w:rFonts w:eastAsia="Calibri" w:cstheme="minorHAnsi"/>
        </w:rPr>
        <w:t xml:space="preserve"> του </w:t>
      </w:r>
      <w:r w:rsidR="00E206F7" w:rsidRPr="00B05BB6">
        <w:rPr>
          <w:rFonts w:eastAsia="Calibri" w:cstheme="minorHAnsi"/>
        </w:rPr>
        <w:t>Ξ.Π.Σ. διπλής ειδίκευσης</w:t>
      </w:r>
      <w:r w:rsidRPr="00B05BB6">
        <w:rPr>
          <w:rFonts w:eastAsia="Calibri" w:cstheme="minorHAnsi"/>
        </w:rPr>
        <w:t xml:space="preserve">, κατόπιν εισήγησης της Επιτροπής Προγράμματος Σπουδών και απόφασης της Συγκλήτου με την οποία θα ρυθμίζονται οι λεπτομέρειες για την οργάνωση αυτών. </w:t>
      </w:r>
    </w:p>
    <w:p w14:paraId="175B1B0A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17</w:t>
      </w:r>
    </w:p>
    <w:p w14:paraId="1D28FE5D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Αριθμός μελών των Τμημάτων στην Επιτροπή Προγράμματος Σπουδών</w:t>
      </w:r>
    </w:p>
    <w:p w14:paraId="48B3044F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Ο αριθμός των μελών με τον οποίο συμμετέχει κάθε συνεργαζόμενο Τμήμα στην Επιτροπή Προγράμματος Σπουδών έχει ως εξής:</w:t>
      </w:r>
    </w:p>
    <w:p w14:paraId="16B93254" w14:textId="77777777" w:rsidR="006122FE" w:rsidRPr="00B05BB6" w:rsidRDefault="006122FE" w:rsidP="006122FE">
      <w:pPr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</w:rPr>
        <w:t>Π.χ.</w:t>
      </w:r>
    </w:p>
    <w:p w14:paraId="59CC7C02" w14:textId="77777777" w:rsidR="006122FE" w:rsidRPr="00B05BB6" w:rsidRDefault="006122FE" w:rsidP="006122FE">
      <w:pPr>
        <w:spacing w:after="0" w:line="240" w:lineRule="auto"/>
        <w:jc w:val="both"/>
        <w:rPr>
          <w:rFonts w:cstheme="minorHAnsi"/>
          <w:i/>
        </w:rPr>
      </w:pPr>
      <w:r w:rsidRPr="00B05BB6">
        <w:rPr>
          <w:rFonts w:eastAsia="Calibri" w:cstheme="minorHAnsi"/>
        </w:rPr>
        <w:t xml:space="preserve"> </w:t>
      </w:r>
      <w:r w:rsidRPr="00B05BB6">
        <w:rPr>
          <w:rFonts w:cstheme="minorHAnsi"/>
          <w:i/>
        </w:rPr>
        <w:t xml:space="preserve">- Τρία  Μέλη ΔΕΠ του Τμήματος …..του Πανεπιστημίου </w:t>
      </w:r>
    </w:p>
    <w:p w14:paraId="14BE3B1C" w14:textId="77777777" w:rsidR="006122FE" w:rsidRPr="00B05BB6" w:rsidRDefault="006122FE" w:rsidP="006122FE">
      <w:pPr>
        <w:spacing w:after="0" w:line="240" w:lineRule="auto"/>
        <w:jc w:val="both"/>
        <w:rPr>
          <w:rFonts w:cstheme="minorHAnsi"/>
          <w:i/>
        </w:rPr>
      </w:pPr>
      <w:r w:rsidRPr="00B05BB6">
        <w:rPr>
          <w:rFonts w:cstheme="minorHAnsi"/>
          <w:i/>
        </w:rPr>
        <w:t xml:space="preserve">- Τέσσερα Μέλη ΔΕΠ του Τμήματος …….του Πανεπιστημίου </w:t>
      </w:r>
    </w:p>
    <w:p w14:paraId="60EE679A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</w:p>
    <w:p w14:paraId="35097542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18</w:t>
      </w:r>
    </w:p>
    <w:p w14:paraId="46E4378C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 xml:space="preserve">Κατανομή πόρων μεταξύ συνεργαζόμενων Τμημάτων </w:t>
      </w:r>
    </w:p>
    <w:p w14:paraId="3C33D625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i/>
        </w:rPr>
      </w:pPr>
      <w:r w:rsidRPr="00B05BB6">
        <w:rPr>
          <w:rFonts w:eastAsia="Calibri" w:cstheme="minorHAnsi"/>
          <w:i/>
        </w:rPr>
        <w:t>(</w:t>
      </w:r>
      <w:r w:rsidRPr="00B05BB6">
        <w:rPr>
          <w:rFonts w:eastAsia="Calibri" w:cstheme="minorHAnsi"/>
          <w:i/>
          <w:color w:val="5B9BD5" w:themeColor="accent1"/>
        </w:rPr>
        <w:t>Γίνεται αναφορά σε τυχόν κατανομή των πόρων μεταξύ των συνεργαζόμενων Τμημάτων</w:t>
      </w:r>
      <w:r w:rsidRPr="00B05BB6">
        <w:rPr>
          <w:rFonts w:eastAsia="Calibri" w:cstheme="minorHAnsi"/>
          <w:i/>
        </w:rPr>
        <w:t>)</w:t>
      </w:r>
    </w:p>
    <w:p w14:paraId="2BAB0C94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i/>
        </w:rPr>
      </w:pPr>
      <w:r w:rsidRPr="00B05BB6">
        <w:rPr>
          <w:rFonts w:eastAsia="Calibri" w:cstheme="minorHAnsi"/>
          <w:i/>
        </w:rPr>
        <w:t>………</w:t>
      </w:r>
    </w:p>
    <w:p w14:paraId="5C0E5A03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2DA01389" w14:textId="5DCFFC57" w:rsidR="006122FE" w:rsidRPr="00B05BB6" w:rsidRDefault="00142895" w:rsidP="006122FE">
      <w:pPr>
        <w:autoSpaceDE w:val="0"/>
        <w:autoSpaceDN w:val="0"/>
        <w:adjustRightInd w:val="0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19</w:t>
      </w:r>
    </w:p>
    <w:p w14:paraId="711A3E91" w14:textId="77777777" w:rsidR="006122FE" w:rsidRPr="00B05BB6" w:rsidRDefault="006122FE" w:rsidP="006122FE">
      <w:pPr>
        <w:autoSpaceDE w:val="0"/>
        <w:autoSpaceDN w:val="0"/>
        <w:adjustRightInd w:val="0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Υποχρεώσεις συνεργαζόμενων Τμημάτων</w:t>
      </w:r>
    </w:p>
    <w:p w14:paraId="16DF2BAD" w14:textId="685F2940" w:rsidR="006122FE" w:rsidRDefault="006122FE" w:rsidP="006122FE">
      <w:pPr>
        <w:jc w:val="both"/>
        <w:rPr>
          <w:rFonts w:cstheme="minorHAnsi"/>
        </w:rPr>
      </w:pPr>
      <w:r w:rsidRPr="00B05BB6">
        <w:rPr>
          <w:rFonts w:cstheme="minorHAnsi"/>
        </w:rPr>
        <w:t xml:space="preserve">Οι υποχρεώσεις των συνεργαζόμενων Τμημάτων και η αντίστοιχη κατανομή έργου ορίζονται ως εξής: </w:t>
      </w:r>
    </w:p>
    <w:p w14:paraId="25BE5A96" w14:textId="2B5DD759" w:rsidR="00B05BB6" w:rsidRPr="00B05BB6" w:rsidRDefault="00B05BB6" w:rsidP="006122FE">
      <w:pPr>
        <w:jc w:val="both"/>
        <w:rPr>
          <w:rFonts w:eastAsia="Calibri" w:cstheme="minorHAnsi"/>
          <w:i/>
          <w:color w:val="5B9BD5" w:themeColor="accent1"/>
        </w:rPr>
      </w:pPr>
      <w:r w:rsidRPr="00B05BB6">
        <w:rPr>
          <w:rFonts w:eastAsia="Calibri" w:cstheme="minorHAnsi"/>
          <w:i/>
          <w:color w:val="5B9BD5" w:themeColor="accent1"/>
        </w:rPr>
        <w:t>Ενδεικτικές αναφορές:</w:t>
      </w:r>
    </w:p>
    <w:p w14:paraId="047EF160" w14:textId="77777777" w:rsidR="00B05BB6" w:rsidRPr="00B05BB6" w:rsidRDefault="00B05BB6" w:rsidP="006122FE">
      <w:pPr>
        <w:jc w:val="both"/>
        <w:rPr>
          <w:rFonts w:eastAsia="Calibri" w:cstheme="minorHAnsi"/>
          <w:i/>
          <w:color w:val="5B9BD5" w:themeColor="accent1"/>
        </w:rPr>
      </w:pPr>
    </w:p>
    <w:p w14:paraId="0A9B4E03" w14:textId="7BA38443" w:rsidR="006122FE" w:rsidRPr="00B05BB6" w:rsidRDefault="006122FE" w:rsidP="006122FE">
      <w:pPr>
        <w:pStyle w:val="a7"/>
        <w:numPr>
          <w:ilvl w:val="0"/>
          <w:numId w:val="5"/>
        </w:numPr>
        <w:jc w:val="both"/>
        <w:rPr>
          <w:rFonts w:eastAsia="Calibri" w:cstheme="minorHAnsi"/>
          <w:i/>
          <w:color w:val="5B9BD5" w:themeColor="accent1"/>
          <w:sz w:val="22"/>
          <w:szCs w:val="22"/>
          <w:lang w:val="el-GR"/>
        </w:rPr>
      </w:pPr>
      <w:r w:rsidRPr="00B05BB6">
        <w:rPr>
          <w:rFonts w:eastAsia="Calibri" w:cstheme="minorHAnsi"/>
          <w:i/>
          <w:color w:val="5B9BD5" w:themeColor="accent1"/>
          <w:sz w:val="22"/>
          <w:szCs w:val="22"/>
          <w:lang w:val="el-GR"/>
        </w:rPr>
        <w:t xml:space="preserve">Τη γραμματειακή και διοικητική υποστήριξη του </w:t>
      </w:r>
      <w:r w:rsidR="00E206F7" w:rsidRPr="00B05BB6">
        <w:rPr>
          <w:rFonts w:eastAsia="Calibri" w:cstheme="minorHAnsi"/>
          <w:i/>
          <w:color w:val="5B9BD5" w:themeColor="accent1"/>
          <w:sz w:val="22"/>
          <w:szCs w:val="22"/>
          <w:lang w:val="el-GR"/>
        </w:rPr>
        <w:t>Ξ.Π.Σ. διπλής ειδίκευσης</w:t>
      </w:r>
      <w:r w:rsidRPr="00B05BB6">
        <w:rPr>
          <w:rFonts w:eastAsia="Calibri" w:cstheme="minorHAnsi"/>
          <w:i/>
          <w:color w:val="5B9BD5" w:themeColor="accent1"/>
          <w:sz w:val="22"/>
          <w:szCs w:val="22"/>
          <w:lang w:val="el-GR"/>
        </w:rPr>
        <w:t xml:space="preserve"> «…» αναλαμβάνει το Τμήμα … </w:t>
      </w:r>
    </w:p>
    <w:p w14:paraId="030C8B7B" w14:textId="77777777" w:rsidR="006122FE" w:rsidRPr="00B05BB6" w:rsidRDefault="006122FE" w:rsidP="006122FE">
      <w:pPr>
        <w:pStyle w:val="a7"/>
        <w:numPr>
          <w:ilvl w:val="0"/>
          <w:numId w:val="5"/>
        </w:numPr>
        <w:jc w:val="both"/>
        <w:rPr>
          <w:rFonts w:eastAsia="Calibri" w:cstheme="minorHAnsi"/>
          <w:i/>
          <w:color w:val="5B9BD5" w:themeColor="accent1"/>
          <w:sz w:val="22"/>
          <w:szCs w:val="22"/>
          <w:lang w:val="el-GR"/>
        </w:rPr>
      </w:pPr>
      <w:r w:rsidRPr="00B05BB6">
        <w:rPr>
          <w:rFonts w:eastAsia="Calibri" w:cstheme="minorHAnsi"/>
          <w:i/>
          <w:color w:val="5B9BD5" w:themeColor="accent1"/>
          <w:sz w:val="22"/>
          <w:szCs w:val="22"/>
          <w:lang w:val="el-GR"/>
        </w:rPr>
        <w:t xml:space="preserve">Το Τμήμα … συμμετέχει σε ποσοστό … με διδακτικό προσωπικό </w:t>
      </w:r>
    </w:p>
    <w:p w14:paraId="134F9E9D" w14:textId="77777777" w:rsidR="006122FE" w:rsidRPr="00B05BB6" w:rsidRDefault="006122FE" w:rsidP="006122FE">
      <w:pPr>
        <w:pStyle w:val="a7"/>
        <w:numPr>
          <w:ilvl w:val="0"/>
          <w:numId w:val="5"/>
        </w:numPr>
        <w:jc w:val="both"/>
        <w:rPr>
          <w:rFonts w:eastAsia="Calibri" w:cstheme="minorHAnsi"/>
          <w:i/>
          <w:color w:val="5B9BD5" w:themeColor="accent1"/>
          <w:sz w:val="22"/>
          <w:szCs w:val="22"/>
          <w:lang w:val="el-GR"/>
        </w:rPr>
      </w:pPr>
      <w:r w:rsidRPr="00B05BB6">
        <w:rPr>
          <w:rFonts w:eastAsia="Calibri" w:cstheme="minorHAnsi"/>
          <w:i/>
          <w:color w:val="5B9BD5" w:themeColor="accent1"/>
          <w:sz w:val="22"/>
          <w:szCs w:val="22"/>
          <w:lang w:val="el-GR"/>
        </w:rPr>
        <w:t>Το Τμήμα … συμμετέχει σε ποσοστό … σε υλικοτεχνική υποδομή κ.λπ.</w:t>
      </w:r>
    </w:p>
    <w:p w14:paraId="7084B7F7" w14:textId="77777777" w:rsidR="006122FE" w:rsidRPr="00B05BB6" w:rsidRDefault="006122FE" w:rsidP="006122FE">
      <w:pPr>
        <w:pStyle w:val="a7"/>
        <w:numPr>
          <w:ilvl w:val="0"/>
          <w:numId w:val="5"/>
        </w:numPr>
        <w:jc w:val="both"/>
        <w:rPr>
          <w:rFonts w:eastAsia="Calibri" w:cstheme="minorHAnsi"/>
          <w:i/>
          <w:color w:val="5B9BD5" w:themeColor="accent1"/>
          <w:sz w:val="22"/>
          <w:szCs w:val="22"/>
          <w:lang w:val="el-GR"/>
        </w:rPr>
      </w:pPr>
      <w:r w:rsidRPr="00B05BB6">
        <w:rPr>
          <w:rFonts w:eastAsia="Calibri" w:cstheme="minorHAnsi"/>
          <w:i/>
          <w:color w:val="5B9BD5" w:themeColor="accent1"/>
          <w:sz w:val="22"/>
          <w:szCs w:val="22"/>
          <w:lang w:val="el-GR"/>
        </w:rPr>
        <w:t>(ή το Τμήμα …..συμμετέχει σε ποσοστό……με διδακτικό προσωπικό και σε ποσοστό ….με υλικοτεχνική υποδομή πχ αίθουσες διδασκαλίας, εργαστήρια, βιβλιοθήκη, εξοπλισμό, λογισμικά)</w:t>
      </w:r>
    </w:p>
    <w:p w14:paraId="2E9261C9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</w:p>
    <w:p w14:paraId="40BE3AF4" w14:textId="0670447E" w:rsidR="006122FE" w:rsidRPr="00B05BB6" w:rsidRDefault="00142895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Άρθρο 20</w:t>
      </w:r>
    </w:p>
    <w:p w14:paraId="5CE881CC" w14:textId="7777777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</w:rPr>
      </w:pPr>
      <w:r w:rsidRPr="00B05BB6">
        <w:rPr>
          <w:rFonts w:eastAsia="Calibri" w:cstheme="minorHAnsi"/>
          <w:b/>
        </w:rPr>
        <w:t>Λοιπές Ρυθμίσεις</w:t>
      </w:r>
    </w:p>
    <w:p w14:paraId="5EC8632C" w14:textId="2562D137" w:rsidR="006122FE" w:rsidRPr="00B05BB6" w:rsidRDefault="006122FE" w:rsidP="006122FE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B05BB6">
        <w:rPr>
          <w:rFonts w:eastAsia="Calibri" w:cstheme="minorHAnsi"/>
          <w:i/>
        </w:rPr>
        <w:t>(π.χ. Όσα θέματα δεν ρυθμίζονται στην παρούσα απόφαση, θα ρυθμίζονται από τα αρμόδια όργανα, σύμφωνα με την ισχύουσα νομοθεσία, κα</w:t>
      </w:r>
      <w:r w:rsidR="00F529A0" w:rsidRPr="00B05BB6">
        <w:rPr>
          <w:rFonts w:eastAsia="Calibri" w:cstheme="minorHAnsi"/>
          <w:i/>
        </w:rPr>
        <w:t xml:space="preserve">θώς και από τον Κανονισμό του </w:t>
      </w:r>
      <w:r w:rsidR="00E206F7" w:rsidRPr="00B05BB6">
        <w:rPr>
          <w:rFonts w:eastAsia="Calibri" w:cstheme="minorHAnsi"/>
          <w:i/>
        </w:rPr>
        <w:t>Ξ.Π.Σ. διπλής ειδίκευσης</w:t>
      </w:r>
      <w:r w:rsidRPr="00B05BB6">
        <w:rPr>
          <w:rFonts w:eastAsia="Calibri" w:cstheme="minorHAnsi"/>
          <w:i/>
        </w:rPr>
        <w:t xml:space="preserve"> ο οποίος εγκρίνεται από τη Σύγκλητο του ΑΕΙ το οποίο έχει αναλάβει τη διοικητική υποστήριξη του προγράμματος, μετά από εισήγηση της Επιτροπής Προγράμματος Σπουδών.)</w:t>
      </w:r>
    </w:p>
    <w:p w14:paraId="489176AF" w14:textId="77777777" w:rsidR="006122FE" w:rsidRPr="00B05BB6" w:rsidRDefault="006122FE" w:rsidP="006122FE">
      <w:pPr>
        <w:spacing w:after="0" w:line="240" w:lineRule="auto"/>
        <w:rPr>
          <w:rFonts w:eastAsia="MS Mincho" w:cstheme="minorHAnsi"/>
          <w:b/>
          <w:u w:val="single"/>
        </w:rPr>
      </w:pPr>
    </w:p>
    <w:p w14:paraId="52F6D620" w14:textId="77777777" w:rsidR="00DA276D" w:rsidRPr="00B05BB6" w:rsidRDefault="00DA276D" w:rsidP="00200F5D">
      <w:pPr>
        <w:spacing w:after="0" w:line="240" w:lineRule="auto"/>
        <w:rPr>
          <w:rFonts w:eastAsia="MS Mincho" w:cstheme="minorHAnsi"/>
          <w:b/>
          <w:u w:val="single"/>
        </w:rPr>
      </w:pPr>
    </w:p>
    <w:p w14:paraId="34016598" w14:textId="41A7982F" w:rsidR="00200F5D" w:rsidRPr="00B05BB6" w:rsidRDefault="004A42CA" w:rsidP="002C51A8">
      <w:pPr>
        <w:spacing w:after="0" w:line="240" w:lineRule="auto"/>
        <w:jc w:val="both"/>
        <w:rPr>
          <w:rFonts w:eastAsia="MS Mincho" w:cstheme="minorHAnsi"/>
          <w:b/>
          <w:u w:val="single"/>
        </w:rPr>
      </w:pPr>
      <w:r w:rsidRPr="00B05BB6">
        <w:rPr>
          <w:rFonts w:eastAsia="MS Mincho" w:cstheme="minorHAnsi"/>
          <w:b/>
          <w:u w:val="single"/>
        </w:rPr>
        <w:t>(Υπογραφές)</w:t>
      </w:r>
      <w:r w:rsidR="00DE7F51">
        <w:rPr>
          <w:rFonts w:eastAsia="MS Mincho" w:cstheme="minorHAnsi"/>
          <w:b/>
          <w:u w:val="single"/>
        </w:rPr>
        <w:t xml:space="preserve">  </w:t>
      </w:r>
      <w:bookmarkStart w:id="0" w:name="_GoBack"/>
      <w:bookmarkEnd w:id="0"/>
    </w:p>
    <w:sectPr w:rsidR="00200F5D" w:rsidRPr="00B05B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D1AA5"/>
    <w:multiLevelType w:val="hybridMultilevel"/>
    <w:tmpl w:val="B914A698"/>
    <w:lvl w:ilvl="0" w:tplc="04080001">
      <w:start w:val="1"/>
      <w:numFmt w:val="bullet"/>
      <w:lvlText w:val=""/>
      <w:lvlJc w:val="left"/>
      <w:pPr>
        <w:ind w:left="1143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1" w15:restartNumberingAfterBreak="0">
    <w:nsid w:val="25EE5264"/>
    <w:multiLevelType w:val="hybridMultilevel"/>
    <w:tmpl w:val="0F325E18"/>
    <w:lvl w:ilvl="0" w:tplc="0408000F">
      <w:start w:val="1"/>
      <w:numFmt w:val="decimal"/>
      <w:lvlText w:val="%1."/>
      <w:lvlJc w:val="left"/>
      <w:pPr>
        <w:ind w:left="780" w:hanging="360"/>
      </w:pPr>
    </w:lvl>
    <w:lvl w:ilvl="1" w:tplc="04080019" w:tentative="1">
      <w:start w:val="1"/>
      <w:numFmt w:val="lowerLetter"/>
      <w:lvlText w:val="%2."/>
      <w:lvlJc w:val="left"/>
      <w:pPr>
        <w:ind w:left="1500" w:hanging="360"/>
      </w:pPr>
    </w:lvl>
    <w:lvl w:ilvl="2" w:tplc="0408001B" w:tentative="1">
      <w:start w:val="1"/>
      <w:numFmt w:val="lowerRoman"/>
      <w:lvlText w:val="%3."/>
      <w:lvlJc w:val="right"/>
      <w:pPr>
        <w:ind w:left="2220" w:hanging="180"/>
      </w:pPr>
    </w:lvl>
    <w:lvl w:ilvl="3" w:tplc="0408000F" w:tentative="1">
      <w:start w:val="1"/>
      <w:numFmt w:val="decimal"/>
      <w:lvlText w:val="%4."/>
      <w:lvlJc w:val="left"/>
      <w:pPr>
        <w:ind w:left="2940" w:hanging="360"/>
      </w:pPr>
    </w:lvl>
    <w:lvl w:ilvl="4" w:tplc="04080019" w:tentative="1">
      <w:start w:val="1"/>
      <w:numFmt w:val="lowerLetter"/>
      <w:lvlText w:val="%5."/>
      <w:lvlJc w:val="left"/>
      <w:pPr>
        <w:ind w:left="3660" w:hanging="360"/>
      </w:pPr>
    </w:lvl>
    <w:lvl w:ilvl="5" w:tplc="0408001B" w:tentative="1">
      <w:start w:val="1"/>
      <w:numFmt w:val="lowerRoman"/>
      <w:lvlText w:val="%6."/>
      <w:lvlJc w:val="right"/>
      <w:pPr>
        <w:ind w:left="4380" w:hanging="180"/>
      </w:pPr>
    </w:lvl>
    <w:lvl w:ilvl="6" w:tplc="0408000F" w:tentative="1">
      <w:start w:val="1"/>
      <w:numFmt w:val="decimal"/>
      <w:lvlText w:val="%7."/>
      <w:lvlJc w:val="left"/>
      <w:pPr>
        <w:ind w:left="5100" w:hanging="360"/>
      </w:pPr>
    </w:lvl>
    <w:lvl w:ilvl="7" w:tplc="04080019" w:tentative="1">
      <w:start w:val="1"/>
      <w:numFmt w:val="lowerLetter"/>
      <w:lvlText w:val="%8."/>
      <w:lvlJc w:val="left"/>
      <w:pPr>
        <w:ind w:left="5820" w:hanging="360"/>
      </w:pPr>
    </w:lvl>
    <w:lvl w:ilvl="8" w:tplc="040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7BC091B"/>
    <w:multiLevelType w:val="hybridMultilevel"/>
    <w:tmpl w:val="E8AA5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7B4F82"/>
    <w:multiLevelType w:val="hybridMultilevel"/>
    <w:tmpl w:val="79ECBBCC"/>
    <w:lvl w:ilvl="0" w:tplc="3C6C44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63454"/>
    <w:multiLevelType w:val="hybridMultilevel"/>
    <w:tmpl w:val="A2D090F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92A4BEB"/>
    <w:multiLevelType w:val="hybridMultilevel"/>
    <w:tmpl w:val="AE1C10E0"/>
    <w:lvl w:ilvl="0" w:tplc="B5004948">
      <w:start w:val="1"/>
      <w:numFmt w:val="decimal"/>
      <w:lvlText w:val="%1."/>
      <w:lvlJc w:val="left"/>
      <w:pPr>
        <w:ind w:left="502" w:hanging="360"/>
      </w:pPr>
      <w:rPr>
        <w:rFonts w:ascii="Palatino Linotype" w:hAnsi="Palatino Linotype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D3D"/>
    <w:rsid w:val="00016201"/>
    <w:rsid w:val="000345B0"/>
    <w:rsid w:val="00051CA8"/>
    <w:rsid w:val="00073436"/>
    <w:rsid w:val="000833A6"/>
    <w:rsid w:val="000B0070"/>
    <w:rsid w:val="000D49B5"/>
    <w:rsid w:val="000E365F"/>
    <w:rsid w:val="000F3568"/>
    <w:rsid w:val="00142895"/>
    <w:rsid w:val="0015295B"/>
    <w:rsid w:val="0016238B"/>
    <w:rsid w:val="00190086"/>
    <w:rsid w:val="001D00B3"/>
    <w:rsid w:val="001D5482"/>
    <w:rsid w:val="001D5D57"/>
    <w:rsid w:val="00200F5D"/>
    <w:rsid w:val="0023679B"/>
    <w:rsid w:val="00241A4B"/>
    <w:rsid w:val="00242DB1"/>
    <w:rsid w:val="002730CC"/>
    <w:rsid w:val="00274283"/>
    <w:rsid w:val="002748A8"/>
    <w:rsid w:val="00291700"/>
    <w:rsid w:val="002A05C7"/>
    <w:rsid w:val="002C51A8"/>
    <w:rsid w:val="00301113"/>
    <w:rsid w:val="00336DD9"/>
    <w:rsid w:val="00341DA2"/>
    <w:rsid w:val="00372A0C"/>
    <w:rsid w:val="0039201D"/>
    <w:rsid w:val="003C077A"/>
    <w:rsid w:val="00404D3D"/>
    <w:rsid w:val="004436ED"/>
    <w:rsid w:val="00447615"/>
    <w:rsid w:val="004867C8"/>
    <w:rsid w:val="004A42CA"/>
    <w:rsid w:val="004C13EE"/>
    <w:rsid w:val="004C1511"/>
    <w:rsid w:val="00543A76"/>
    <w:rsid w:val="005673A8"/>
    <w:rsid w:val="0059239F"/>
    <w:rsid w:val="0059314A"/>
    <w:rsid w:val="006122FE"/>
    <w:rsid w:val="00643947"/>
    <w:rsid w:val="00671C01"/>
    <w:rsid w:val="006750FA"/>
    <w:rsid w:val="0067725F"/>
    <w:rsid w:val="006A5E20"/>
    <w:rsid w:val="006C3911"/>
    <w:rsid w:val="006F1CAD"/>
    <w:rsid w:val="00753401"/>
    <w:rsid w:val="007D1916"/>
    <w:rsid w:val="008014BC"/>
    <w:rsid w:val="00807BDA"/>
    <w:rsid w:val="00812675"/>
    <w:rsid w:val="00886227"/>
    <w:rsid w:val="008D02E1"/>
    <w:rsid w:val="008F61CF"/>
    <w:rsid w:val="009012A3"/>
    <w:rsid w:val="009042A4"/>
    <w:rsid w:val="00911E43"/>
    <w:rsid w:val="009A2316"/>
    <w:rsid w:val="009B7969"/>
    <w:rsid w:val="009F0FBB"/>
    <w:rsid w:val="00A126D1"/>
    <w:rsid w:val="00A67B2C"/>
    <w:rsid w:val="00A92907"/>
    <w:rsid w:val="00A95974"/>
    <w:rsid w:val="00AB2117"/>
    <w:rsid w:val="00AE1E17"/>
    <w:rsid w:val="00B05233"/>
    <w:rsid w:val="00B05BB6"/>
    <w:rsid w:val="00B35D9F"/>
    <w:rsid w:val="00B46CB3"/>
    <w:rsid w:val="00B81092"/>
    <w:rsid w:val="00BE7BE6"/>
    <w:rsid w:val="00C24D9B"/>
    <w:rsid w:val="00C3546A"/>
    <w:rsid w:val="00C37577"/>
    <w:rsid w:val="00D10EE8"/>
    <w:rsid w:val="00D16C16"/>
    <w:rsid w:val="00D653A5"/>
    <w:rsid w:val="00DA276D"/>
    <w:rsid w:val="00DA5013"/>
    <w:rsid w:val="00DB1CA4"/>
    <w:rsid w:val="00DB22E9"/>
    <w:rsid w:val="00DC50D2"/>
    <w:rsid w:val="00DC56A7"/>
    <w:rsid w:val="00DE7F51"/>
    <w:rsid w:val="00E14CBE"/>
    <w:rsid w:val="00E206F7"/>
    <w:rsid w:val="00E80801"/>
    <w:rsid w:val="00E90582"/>
    <w:rsid w:val="00E9477B"/>
    <w:rsid w:val="00EE58E0"/>
    <w:rsid w:val="00EF4F2C"/>
    <w:rsid w:val="00F22FC3"/>
    <w:rsid w:val="00F40AE3"/>
    <w:rsid w:val="00F41DA6"/>
    <w:rsid w:val="00F46B14"/>
    <w:rsid w:val="00F529A0"/>
    <w:rsid w:val="00F54450"/>
    <w:rsid w:val="00F84DF9"/>
    <w:rsid w:val="00FC5824"/>
    <w:rsid w:val="00FF120B"/>
    <w:rsid w:val="00FF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8227B"/>
  <w15:chartTrackingRefBased/>
  <w15:docId w15:val="{BB1C2DDE-5B4D-4B5E-9B9C-6D8C853F5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92907"/>
    <w:rPr>
      <w:sz w:val="16"/>
      <w:szCs w:val="16"/>
    </w:rPr>
  </w:style>
  <w:style w:type="paragraph" w:styleId="a4">
    <w:name w:val="annotation text"/>
    <w:basedOn w:val="a"/>
    <w:link w:val="Char"/>
    <w:uiPriority w:val="99"/>
    <w:semiHidden/>
    <w:unhideWhenUsed/>
    <w:rsid w:val="00A92907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4"/>
    <w:uiPriority w:val="99"/>
    <w:semiHidden/>
    <w:rsid w:val="00A92907"/>
    <w:rPr>
      <w:sz w:val="20"/>
      <w:szCs w:val="20"/>
    </w:rPr>
  </w:style>
  <w:style w:type="paragraph" w:styleId="a5">
    <w:name w:val="annotation subject"/>
    <w:basedOn w:val="a4"/>
    <w:next w:val="a4"/>
    <w:link w:val="Char0"/>
    <w:uiPriority w:val="99"/>
    <w:semiHidden/>
    <w:unhideWhenUsed/>
    <w:rsid w:val="00A92907"/>
    <w:rPr>
      <w:b/>
      <w:bCs/>
    </w:rPr>
  </w:style>
  <w:style w:type="character" w:customStyle="1" w:styleId="Char0">
    <w:name w:val="Θέμα σχολίου Char"/>
    <w:basedOn w:val="Char"/>
    <w:link w:val="a5"/>
    <w:uiPriority w:val="99"/>
    <w:semiHidden/>
    <w:rsid w:val="00A92907"/>
    <w:rPr>
      <w:b/>
      <w:bCs/>
      <w:sz w:val="2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A92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A9290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4C1511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table" w:styleId="a8">
    <w:name w:val="Table Grid"/>
    <w:basedOn w:val="a1"/>
    <w:uiPriority w:val="39"/>
    <w:rsid w:val="00D653A5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-HTML">
    <w:name w:val="HTML Preformatted"/>
    <w:basedOn w:val="a"/>
    <w:link w:val="-HTMLChar"/>
    <w:uiPriority w:val="99"/>
    <w:semiHidden/>
    <w:unhideWhenUsed/>
    <w:rsid w:val="0039201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39201D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0368-451D-43CC-8BCB-D6A17C0A8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1835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Bellou Chrisanthi</cp:lastModifiedBy>
  <cp:revision>10</cp:revision>
  <dcterms:created xsi:type="dcterms:W3CDTF">2021-03-09T14:04:00Z</dcterms:created>
  <dcterms:modified xsi:type="dcterms:W3CDTF">2021-11-09T14:34:00Z</dcterms:modified>
</cp:coreProperties>
</file>