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373" w:rsidRPr="00097373" w:rsidRDefault="00097373" w:rsidP="00097373">
      <w:pPr>
        <w:spacing w:after="0" w:line="240" w:lineRule="auto"/>
        <w:jc w:val="center"/>
        <w:rPr>
          <w:rFonts w:ascii="Calibri" w:eastAsia="MS Mincho" w:hAnsi="Calibri" w:cs="Calibri"/>
          <w:b/>
          <w:lang w:eastAsia="x-none"/>
        </w:rPr>
      </w:pPr>
      <w:r w:rsidRPr="00097373">
        <w:rPr>
          <w:rFonts w:ascii="Calibri" w:eastAsia="MS Mincho" w:hAnsi="Calibri" w:cs="Calibri"/>
          <w:b/>
          <w:lang w:eastAsia="x-none"/>
        </w:rPr>
        <w:t xml:space="preserve">ΠΡΟΓΡΑΜΜΑ ΕΞΕΤΑΣΕΩΝ </w:t>
      </w:r>
      <w:r>
        <w:rPr>
          <w:rFonts w:ascii="Calibri" w:eastAsia="MS Mincho" w:hAnsi="Calibri" w:cs="Calibri"/>
          <w:b/>
          <w:lang w:eastAsia="x-none"/>
        </w:rPr>
        <w:t>ΣΕΠΤΕΜΒΡΙΟΥ</w:t>
      </w:r>
    </w:p>
    <w:p w:rsidR="00097373" w:rsidRPr="00097373" w:rsidRDefault="00097373" w:rsidP="00097373">
      <w:pPr>
        <w:spacing w:after="0" w:line="240" w:lineRule="auto"/>
        <w:jc w:val="center"/>
        <w:rPr>
          <w:rFonts w:ascii="Calibri" w:eastAsia="MS Mincho" w:hAnsi="Calibri" w:cs="Calibri"/>
          <w:b/>
          <w:lang w:eastAsia="x-none"/>
        </w:rPr>
      </w:pPr>
      <w:r w:rsidRPr="00097373">
        <w:rPr>
          <w:rFonts w:ascii="Calibri" w:eastAsia="MS Mincho" w:hAnsi="Calibri" w:cs="Calibri"/>
          <w:b/>
          <w:lang w:eastAsia="x-none"/>
        </w:rPr>
        <w:t>ΑΚΑΔΗΜΑΪΚΟΥ ΕΤΟΥΣ 2020-2021</w:t>
      </w:r>
    </w:p>
    <w:p w:rsidR="00097373" w:rsidRPr="00097373" w:rsidRDefault="00097373" w:rsidP="00097373">
      <w:pPr>
        <w:spacing w:after="0" w:line="240" w:lineRule="auto"/>
        <w:jc w:val="center"/>
        <w:rPr>
          <w:rFonts w:ascii="Calibri" w:eastAsia="MS Mincho" w:hAnsi="Calibri" w:cs="Calibri"/>
          <w:b/>
          <w:lang w:eastAsia="x-none"/>
        </w:rPr>
      </w:pPr>
    </w:p>
    <w:p w:rsidR="00097373" w:rsidRPr="00097373" w:rsidRDefault="00097373" w:rsidP="00097373">
      <w:pPr>
        <w:spacing w:after="0" w:line="240" w:lineRule="auto"/>
        <w:jc w:val="center"/>
        <w:rPr>
          <w:rFonts w:ascii="Calibri" w:eastAsia="MS Mincho" w:hAnsi="Calibri" w:cs="Calibri"/>
          <w:lang w:eastAsia="x-none"/>
        </w:rPr>
      </w:pPr>
    </w:p>
    <w:tbl>
      <w:tblPr>
        <w:tblW w:w="13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3544"/>
        <w:gridCol w:w="2551"/>
        <w:gridCol w:w="2864"/>
        <w:gridCol w:w="2977"/>
      </w:tblGrid>
      <w:tr w:rsidR="00EE2E1F" w:rsidRPr="00097373" w:rsidTr="00EE2E1F">
        <w:trPr>
          <w:cantSplit/>
          <w:trHeight w:val="430"/>
        </w:trPr>
        <w:tc>
          <w:tcPr>
            <w:tcW w:w="1276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Ημέρα/Ώρα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Υποχρεωτικό/Επιλογής</w:t>
            </w:r>
          </w:p>
        </w:tc>
        <w:tc>
          <w:tcPr>
            <w:tcW w:w="2864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ουσα</w:t>
            </w:r>
            <w:proofErr w:type="spellEnd"/>
          </w:p>
        </w:tc>
        <w:tc>
          <w:tcPr>
            <w:tcW w:w="2977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bookmarkStart w:id="0" w:name="_GoBack"/>
            <w:bookmarkEnd w:id="0"/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Εξάμηνο</w:t>
            </w:r>
          </w:p>
        </w:tc>
      </w:tr>
      <w:tr w:rsidR="00EE2E1F" w:rsidRPr="00097373" w:rsidTr="00EE2E1F">
        <w:trPr>
          <w:cantSplit/>
          <w:trHeight w:val="430"/>
        </w:trPr>
        <w:tc>
          <w:tcPr>
            <w:tcW w:w="1276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864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977" w:type="dxa"/>
            <w:shd w:val="clear" w:color="auto" w:fill="F2F2F2"/>
            <w:vAlign w:val="center"/>
          </w:tcPr>
          <w:p w:rsidR="00EE2E1F" w:rsidRPr="00097373" w:rsidRDefault="00EE2E1F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EA6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30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EA6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EA6A4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EE2E1F" w:rsidRDefault="00EE2E1F" w:rsidP="00EA6A4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Ανθρωπολογία του Τουρισμού</w:t>
            </w:r>
          </w:p>
          <w:p w:rsidR="00EE2E1F" w:rsidRDefault="00EE2E1F" w:rsidP="00EA6A4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Default="00EE2E1F" w:rsidP="00EA6A44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ΣΤ΄ και Η 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DD6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30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EA6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Διεθνής Οικονομική</w:t>
            </w:r>
          </w:p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Παπαθεοδώρου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31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  <w:p w:rsidR="00EE2E1F" w:rsidRPr="00097373" w:rsidRDefault="00EE2E1F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6962C2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Οργάνωση και Διοίκηση Ειδικών και Εναλλακτικών Μορφών Τουρισμού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</w:tcPr>
          <w:p w:rsidR="00EE2E1F" w:rsidRPr="00097373" w:rsidRDefault="00EE2E1F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E2E1F" w:rsidRPr="00097373" w:rsidRDefault="00EE2E1F" w:rsidP="006962C2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31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6962C2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Θεωρητικές Προσεγγίσεις και Πολιτικές στον Τουρισμό</w:t>
            </w:r>
          </w:p>
          <w:p w:rsidR="00EE2E1F" w:rsidRDefault="00EE2E1F" w:rsidP="006962C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6962C2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6962C2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Default="00EE2E1F" w:rsidP="006962C2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Ά. Παπαθεοδώρου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6962C2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01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Τουριστική Γεωγραφία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Καραχάλης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έμπτη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02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AF4655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Τεχνολογίες Πληροφορικής και Επικοινωνιών στον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AF465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5F7F75">
            <w:pPr>
              <w:ind w:left="208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Κουφοδόντης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AF465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έμπτη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02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Μαθηματικά</w:t>
            </w:r>
          </w:p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Κιουβρέκης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έμπτη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02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AF4655">
            <w:pPr>
              <w:keepNext/>
              <w:spacing w:after="0" w:line="240" w:lineRule="auto"/>
              <w:jc w:val="center"/>
              <w:outlineLvl w:val="3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97373">
              <w:rPr>
                <w:rFonts w:ascii="Calibri" w:eastAsia="MS Mincho" w:hAnsi="Calibri" w:cs="Times New Roman"/>
                <w:sz w:val="20"/>
                <w:szCs w:val="20"/>
              </w:rPr>
              <w:t xml:space="preserve">Ηλεκτρονικό Εμπόριο για Τουριστικές Επιχειρήσεις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Κουφοδόντης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Ζ΄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03.09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29655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Επιχειρησιακή Έρευνα</w:t>
            </w:r>
          </w:p>
          <w:p w:rsidR="00EE2E1F" w:rsidRDefault="00EE2E1F" w:rsidP="0029655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29655B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29655B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Κιουβρέκης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29655B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 και Η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03.09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29655B">
            <w:pPr>
              <w:keepNext/>
              <w:spacing w:after="0" w:line="240" w:lineRule="auto"/>
              <w:jc w:val="center"/>
              <w:outlineLvl w:val="3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97373">
              <w:rPr>
                <w:rFonts w:ascii="Calibri" w:eastAsia="MS Mincho" w:hAnsi="Calibri" w:cs="Times New Roman"/>
                <w:sz w:val="20"/>
                <w:szCs w:val="20"/>
              </w:rPr>
              <w:t>Πληροφοριακά Συστήματα Διοίκησης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Κουφοδόντης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Γ’ 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D5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06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D5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EE2E1F" w:rsidRPr="00097373" w:rsidRDefault="00EE2E1F" w:rsidP="00D5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D56198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Διοίκηση και Διαχείριση Επιχειρήσεων Φιλοξενίας</w:t>
            </w:r>
          </w:p>
          <w:p w:rsidR="00EE2E1F" w:rsidRDefault="00EE2E1F" w:rsidP="00D5619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D5619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D56198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Χ.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Κακαρούγκας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D5619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Pr="003228F8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3228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06.09.2021</w:t>
            </w:r>
          </w:p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3228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5</w:t>
            </w:r>
            <w:r w:rsidRPr="003228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3228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Διεθνή Συστήματα Κρατήσεων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</w:tcPr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Χ.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Κακαρούγκας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06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Εισαγωγή στο Δίκαιο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Ρουμελιώτης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07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Στατιστική</w:t>
            </w:r>
          </w:p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Ντουμή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07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A7263C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Χρηματοδότηση Τουριστικών Επιχειρήσεων</w:t>
            </w:r>
          </w:p>
          <w:p w:rsidR="00EE2E1F" w:rsidRDefault="00EE2E1F" w:rsidP="00A7263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A7263C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A7263C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97373">
              <w:rPr>
                <w:rFonts w:ascii="Calibri" w:hAnsi="Calibri" w:cs="Calibri"/>
                <w:bCs/>
                <w:sz w:val="20"/>
                <w:szCs w:val="20"/>
              </w:rPr>
              <w:t xml:space="preserve">Χ. </w:t>
            </w:r>
            <w:proofErr w:type="spellStart"/>
            <w:r w:rsidRPr="00097373">
              <w:rPr>
                <w:rFonts w:ascii="Calibri" w:hAnsi="Calibri" w:cs="Calibri"/>
                <w:bCs/>
                <w:sz w:val="20"/>
                <w:szCs w:val="20"/>
              </w:rPr>
              <w:t>Κακαρούγκας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A7263C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 και Η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07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Εισαγωγή στην Οργάνωση και Διοίκηση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Ι.Κίνιας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07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Διαχείριση Απόδοσης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Κ. Χρυσάφης</w:t>
            </w:r>
          </w:p>
        </w:tc>
        <w:tc>
          <w:tcPr>
            <w:tcW w:w="2977" w:type="dxa"/>
            <w:shd w:val="clear" w:color="auto" w:fill="auto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Pr="00C200E7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08.09.2021</w:t>
            </w:r>
          </w:p>
          <w:p w:rsidR="00EE2E1F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</w:t>
            </w:r>
          </w:p>
          <w:p w:rsidR="00EE2E1F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37E8A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37E8A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Έρευνα Τουριστικής Αγοράς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Σαλαμούρα</w:t>
            </w:r>
          </w:p>
        </w:tc>
        <w:tc>
          <w:tcPr>
            <w:tcW w:w="2977" w:type="dxa"/>
            <w:shd w:val="clear" w:color="auto" w:fill="auto"/>
          </w:tcPr>
          <w:p w:rsidR="00EE2E1F" w:rsidRPr="00097373" w:rsidRDefault="00EE2E1F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Pr="00C200E7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08.09.2021</w:t>
            </w:r>
          </w:p>
          <w:p w:rsidR="00EE2E1F" w:rsidRPr="00C200E7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</w:t>
            </w: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5</w:t>
            </w: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BE1CC1">
            <w:pPr>
              <w:keepNext/>
              <w:spacing w:after="0" w:line="240" w:lineRule="auto"/>
              <w:jc w:val="center"/>
              <w:outlineLvl w:val="3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97373">
              <w:rPr>
                <w:rFonts w:ascii="Calibri" w:eastAsia="MS Mincho" w:hAnsi="Calibri" w:cs="Times New Roman"/>
                <w:sz w:val="20"/>
                <w:szCs w:val="20"/>
              </w:rPr>
              <w:t>Εισαγωγή στον Τουρισμό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Πρωΐου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Α΄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Pr="00C200E7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08.09.2021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BE1CC1">
            <w:pPr>
              <w:keepNext/>
              <w:spacing w:after="0" w:line="240" w:lineRule="auto"/>
              <w:jc w:val="center"/>
              <w:outlineLvl w:val="3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MS Mincho" w:hAnsi="Calibri" w:cs="Times New Roman"/>
                <w:sz w:val="20"/>
                <w:szCs w:val="20"/>
              </w:rPr>
              <w:t>Βιομηχανική Οικονομική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Παπαθεοδώρου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09.00-11.00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Μέθοδοι Έρευνας στον Τουρισμό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Ντουμή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Ζ΄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en-US"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.00-15.00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Τουριστική Νομοθεσία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Ρουμελιώτης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en-US" w:eastAsia="el-GR"/>
              </w:rPr>
              <w:t>5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.00-18.00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Τυπολογίες και Χαρακτηριστικά Τουριστικών Προορισμών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Κόντης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Διοίκηση Ολικής Ποιότητας</w:t>
            </w:r>
          </w:p>
          <w:p w:rsidR="00EE2E1F" w:rsidRDefault="00EE2E1F" w:rsidP="00BE1C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BE1CC1">
            <w:pPr>
              <w:ind w:left="360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Κ. Χρυσάφης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</w:tr>
      <w:tr w:rsidR="00EE2E1F" w:rsidRPr="00097373" w:rsidTr="00EE2E1F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Εισαγωγή στο Τουριστικό Μάρκετινγκ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Κόντης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Προβολή και Προώθηση Τουριστικών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Κατ΄επιλογήν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Κόντης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Διοίκηση Επιχειρησιακών Λειτουργιών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Κ. Χρυσάφης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13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Pr="00097373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Διαχείριση Ανθρωπίνων Πόρων</w:t>
            </w:r>
          </w:p>
          <w:p w:rsidR="00EE2E1F" w:rsidRDefault="00EE2E1F" w:rsidP="00BE1C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Θ.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Σταυρινούδης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BE1CC1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13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Κοινωνιολογία</w:t>
            </w:r>
          </w:p>
          <w:p w:rsidR="00EE2E1F" w:rsidRDefault="00EE2E1F" w:rsidP="00BE1C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Ε.Γλαβέλη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13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Τουρισμός και Αειφόρος Ανάπτυξη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Δ.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Παπαθανασίου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984E0D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14.09.2021</w:t>
            </w:r>
          </w:p>
          <w:p w:rsidR="00EE2E1F" w:rsidRPr="00984E0D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Οικονομικός και Φυσικός  Σχεδιασμός Τουρισμού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Κυριακάκη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14.09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  <w:p w:rsidR="00EE2E1F" w:rsidRPr="00984E0D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Εισαγωγή στην Οικονομική</w:t>
            </w: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Λιάγκουρας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14.09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Ξενοδοχειακή Λογιστική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.</w:t>
            </w:r>
          </w:p>
          <w:p w:rsidR="00EE2E1F" w:rsidRDefault="00EE2E1F" w:rsidP="00722C14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Διαβαστής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Η΄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Ξένη Γλώσσα</w:t>
            </w: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 xml:space="preserve">Αγγλικά Α’ </w:t>
            </w: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Σούκας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- Γ. Τσατσαρώνης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Μεταφορές και Τουρισμός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Ε.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  <w:t xml:space="preserve">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Στεφανιδάκη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lang w:eastAsia="x-none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Διαχείριση Κρίσεων στον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Ζενέλης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ΣΤ΄ 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Πέμπτη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16.09.2021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Στρατηγική Διοίκηση Τουριστικών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Θ.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Σταυρινούδης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722C14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Ζ 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Πέμπτη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16.09.2021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3251">
              <w:rPr>
                <w:rFonts w:ascii="Calibri" w:eastAsia="MS Mincho" w:hAnsi="Calibri" w:cs="Times New Roman"/>
                <w:sz w:val="20"/>
                <w:szCs w:val="20"/>
              </w:rPr>
              <w:t>Τουριστική Ανάπτυξη και Πολιτική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Pr="00C200E7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Πρωΐου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Η΄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Πέμπτη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16.09.2021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Διαχείριση Τουριστικών Προορισμών</w:t>
            </w:r>
          </w:p>
          <w:p w:rsidR="00EE2E1F" w:rsidRDefault="00EE2E1F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Πέμπτη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16.09.2021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Κοινωνική Ευθύνη των Επιχειρήσεων</w:t>
            </w:r>
          </w:p>
          <w:p w:rsidR="00EE2E1F" w:rsidRDefault="00EE2E1F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Ρουμελιώτης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Παρασκευή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17.08.2021</w:t>
            </w: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Γενική Λογιστική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Ζούντα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Παρασκευή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17.08.2021</w:t>
            </w: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Στρατηγικός Σχεδιασμός Τουρισμού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Σκούλτσος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</w:tr>
      <w:tr w:rsidR="00EE2E1F" w:rsidRPr="00097373" w:rsidTr="00EE2E1F">
        <w:trPr>
          <w:cantSplit/>
          <w:trHeight w:val="2070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Παρασκευή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17.08.2021</w:t>
            </w: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Επιχειρηματικότητα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Γεράνιος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20.09.2021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Οργάνωση και Διοίκηση Τουριστικών Επιχειρήσεων</w:t>
            </w:r>
          </w:p>
          <w:p w:rsidR="00EE2E1F" w:rsidRDefault="00EE2E1F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Κυριακάκη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20.09.2021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Περιβαλλοντική Διαχείριση και Σχεδιασμός του Τουρισμού</w:t>
            </w: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2864" w:type="dxa"/>
            <w:shd w:val="clear" w:color="auto" w:fill="auto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Κωνστάντογλου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20.09.2021</w:t>
            </w:r>
          </w:p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Γεωγραφικά Συστήματα Πληροφοριών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Κωνστάντογλου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Η΄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21.09.2021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Οικονομική και Διοίκηση Εκδηλώσεων</w:t>
            </w:r>
          </w:p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Σ.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Σκούλτσος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Pr="00EB30F8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EB30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</w:t>
            </w:r>
          </w:p>
          <w:p w:rsidR="00EE2E1F" w:rsidRPr="00EB30F8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EB30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21.09.2021</w:t>
            </w:r>
          </w:p>
          <w:p w:rsidR="00EE2E1F" w:rsidRPr="00EB30F8" w:rsidRDefault="00EE2E1F" w:rsidP="00EB30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EB30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Pr="00EB30F8" w:rsidRDefault="00EE2E1F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EB30F8">
              <w:rPr>
                <w:rFonts w:ascii="Calibri" w:hAnsi="Calibri" w:cs="Calibri"/>
                <w:sz w:val="20"/>
                <w:szCs w:val="20"/>
              </w:rPr>
              <w:t>Ελληνική Τουριστική Ανάπτυξη</w:t>
            </w:r>
          </w:p>
          <w:p w:rsidR="00EE2E1F" w:rsidRPr="00EB30F8" w:rsidRDefault="00EE2E1F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Κυριακάκη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21.09.2021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Πολιτιστική Κληρονομιά και Τουρισμός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22.09.2021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Τουριστική και Ταξιδιωτική Βιομηχανία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Σκούλτσος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22.09.2021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Τουριστική Κοινωνιολογία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Κυριακάκη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22.09.2021</w:t>
            </w:r>
          </w:p>
          <w:p w:rsidR="00EE2E1F" w:rsidRDefault="00EE2E1F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Χρηματοοικονομική Διοίκηση</w:t>
            </w:r>
          </w:p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Ανδρικόπουλος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22.09.2021</w:t>
            </w:r>
          </w:p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D520C7" w:rsidRDefault="00EE2E1F" w:rsidP="003403A0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D520C7">
              <w:rPr>
                <w:rFonts w:ascii="Calibri" w:eastAsia="MS Mincho" w:hAnsi="Calibri" w:cs="Calibri"/>
                <w:sz w:val="20"/>
                <w:szCs w:val="20"/>
              </w:rPr>
              <w:t>Περιφερειακή Ανάπτυξη</w:t>
            </w:r>
          </w:p>
          <w:p w:rsidR="00EE2E1F" w:rsidRPr="00D520C7" w:rsidRDefault="00EE2E1F" w:rsidP="003403A0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D520C7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D520C7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Χριστοφάκης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23.09.2021</w:t>
            </w:r>
          </w:p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3403A0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Ποσοτικές Μέθοδοι στη Χωρική Ανάλυση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742AA5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742AA5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Ε. Γάκη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 και Η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23.09.2021</w:t>
            </w:r>
          </w:p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D520C7" w:rsidRDefault="00EE2E1F" w:rsidP="003403A0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D520C7">
              <w:rPr>
                <w:rFonts w:ascii="Calibri" w:eastAsia="MS Mincho" w:hAnsi="Calibri" w:cs="Calibri"/>
                <w:sz w:val="20"/>
                <w:szCs w:val="20"/>
              </w:rPr>
              <w:t>Τουρισμός και Περιφερειακή Ανάπτυξη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D520C7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D520C7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24.09.2021</w:t>
            </w:r>
          </w:p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3403A0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Ξένη Γλώσσα – Αγγλικά Β΄</w:t>
            </w:r>
          </w:p>
          <w:p w:rsidR="00EE2E1F" w:rsidRDefault="00EE2E1F" w:rsidP="003403A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Σούκας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- Γ. Τσατσαρώνης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24.09.2021</w:t>
            </w:r>
          </w:p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3403A0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Αγγλικά: Τεχνικές Επικοινωνίας στη Διοίκηση και 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Σούκας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- Γ. Τσατσαρώνης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 και Η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24.09.2021</w:t>
            </w:r>
          </w:p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5B29A2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E2E1F" w:rsidRPr="00097373" w:rsidRDefault="00EE2E1F" w:rsidP="003403A0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Τουριστική Οικονομική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2E1F" w:rsidRPr="00097373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shd w:val="clear" w:color="auto" w:fill="auto"/>
            <w:vAlign w:val="center"/>
          </w:tcPr>
          <w:p w:rsidR="00EE2E1F" w:rsidRPr="00097373" w:rsidRDefault="00EE2E1F" w:rsidP="003403A0">
            <w:pPr>
              <w:spacing w:after="0" w:line="240" w:lineRule="auto"/>
              <w:ind w:left="1080"/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</w:pPr>
          </w:p>
          <w:p w:rsidR="00EE2E1F" w:rsidRPr="00097373" w:rsidRDefault="00EE2E1F" w:rsidP="003403A0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  <w:t xml:space="preserve">         I.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Σιμέλη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2E1F" w:rsidRPr="00097373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Γ΄</w:t>
            </w:r>
          </w:p>
        </w:tc>
      </w:tr>
      <w:tr w:rsidR="00EE2E1F" w:rsidRPr="00097373" w:rsidTr="00EE2E1F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24.09.2021</w:t>
            </w:r>
          </w:p>
          <w:p w:rsidR="00EE2E1F" w:rsidRDefault="00EE2E1F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3403A0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Κανάλια Διανομής στον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Βασιλείου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E1F" w:rsidRDefault="00EE2E1F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Η΄</w:t>
            </w:r>
          </w:p>
        </w:tc>
      </w:tr>
    </w:tbl>
    <w:p w:rsidR="00097373" w:rsidRPr="00097373" w:rsidRDefault="00097373" w:rsidP="00097373">
      <w:pPr>
        <w:spacing w:after="0" w:line="240" w:lineRule="auto"/>
        <w:rPr>
          <w:rFonts w:ascii="Calibri" w:eastAsia="MS Mincho" w:hAnsi="Calibri" w:cs="Calibri"/>
          <w:lang w:eastAsia="x-none"/>
        </w:rPr>
      </w:pPr>
    </w:p>
    <w:p w:rsidR="00097373" w:rsidRPr="00097373" w:rsidRDefault="00097373" w:rsidP="00097373">
      <w:pPr>
        <w:spacing w:after="0" w:line="240" w:lineRule="auto"/>
        <w:rPr>
          <w:rFonts w:ascii="Calibri" w:eastAsia="MS Mincho" w:hAnsi="Calibri" w:cs="Calibri"/>
          <w:lang w:eastAsia="x-none"/>
        </w:rPr>
      </w:pPr>
    </w:p>
    <w:p w:rsidR="00097373" w:rsidRPr="00097373" w:rsidRDefault="00097373" w:rsidP="00411212">
      <w:pPr>
        <w:tabs>
          <w:tab w:val="center" w:pos="6980"/>
          <w:tab w:val="left" w:pos="10830"/>
        </w:tabs>
        <w:rPr>
          <w:rFonts w:ascii="Calibri" w:eastAsia="Times New Roman" w:hAnsi="Calibri" w:cs="Calibri"/>
          <w:lang w:eastAsia="x-none"/>
        </w:rPr>
      </w:pPr>
      <w:r w:rsidRPr="00097373">
        <w:rPr>
          <w:rFonts w:ascii="Calibri" w:eastAsia="Times New Roman" w:hAnsi="Calibri" w:cs="Calibri"/>
          <w:lang w:eastAsia="x-none"/>
        </w:rPr>
        <w:t>Στα μαθήματα «Διοίκηση Λειτουργιών Επιχειρήσεων Φιλοξενίας», «Τουριστικό Μάρκετινγκ»</w:t>
      </w:r>
      <w:r w:rsidR="00411212">
        <w:rPr>
          <w:rFonts w:ascii="Calibri" w:eastAsia="Times New Roman" w:hAnsi="Calibri" w:cs="Calibri"/>
          <w:lang w:eastAsia="x-none"/>
        </w:rPr>
        <w:t>, «</w:t>
      </w:r>
      <w:r w:rsidR="00411212" w:rsidRPr="00411212">
        <w:rPr>
          <w:rFonts w:ascii="Calibri" w:eastAsia="Times New Roman" w:hAnsi="Calibri" w:cs="Calibri"/>
          <w:lang w:eastAsia="x-none"/>
        </w:rPr>
        <w:t xml:space="preserve"> </w:t>
      </w:r>
      <w:r w:rsidR="00411212">
        <w:rPr>
          <w:rFonts w:ascii="Calibri" w:eastAsia="Times New Roman" w:hAnsi="Calibri" w:cs="Calibri"/>
          <w:lang w:eastAsia="x-none"/>
        </w:rPr>
        <w:t>Τουρισμός</w:t>
      </w:r>
      <w:r w:rsidR="00957ADF">
        <w:rPr>
          <w:rFonts w:ascii="Calibri" w:eastAsia="Times New Roman" w:hAnsi="Calibri" w:cs="Calibri"/>
          <w:lang w:eastAsia="x-none"/>
        </w:rPr>
        <w:t xml:space="preserve"> και</w:t>
      </w:r>
      <w:r w:rsidR="00411212">
        <w:rPr>
          <w:rFonts w:ascii="Calibri" w:eastAsia="Times New Roman" w:hAnsi="Calibri" w:cs="Calibri"/>
          <w:lang w:eastAsia="x-none"/>
        </w:rPr>
        <w:t xml:space="preserve"> Ελληνική Οικονομία»  και «Ελεύθερος Χρόνος και Τουρισμός»</w:t>
      </w:r>
      <w:r w:rsidRPr="00097373">
        <w:rPr>
          <w:rFonts w:ascii="Calibri" w:eastAsia="Times New Roman" w:hAnsi="Calibri" w:cs="Calibri"/>
          <w:lang w:eastAsia="x-none"/>
        </w:rPr>
        <w:t xml:space="preserve"> προβλέπεται η παράδοση εργασιών. </w:t>
      </w:r>
    </w:p>
    <w:p w:rsidR="00097373" w:rsidRPr="00097373" w:rsidRDefault="00097373" w:rsidP="00097373">
      <w:pPr>
        <w:suppressAutoHyphens/>
        <w:spacing w:after="0" w:line="264" w:lineRule="auto"/>
        <w:ind w:right="210"/>
        <w:jc w:val="both"/>
        <w:rPr>
          <w:rFonts w:ascii="Calibri" w:eastAsia="Times New Roman" w:hAnsi="Calibri" w:cs="Calibri"/>
          <w:lang w:eastAsia="x-none"/>
        </w:rPr>
      </w:pPr>
    </w:p>
    <w:p w:rsidR="00B47700" w:rsidRDefault="00B47700" w:rsidP="00B47700">
      <w:pPr>
        <w:suppressAutoHyphens/>
        <w:ind w:right="210"/>
        <w:jc w:val="both"/>
        <w:rPr>
          <w:rFonts w:ascii="Calibri" w:eastAsia="Times New Roman" w:hAnsi="Calibri" w:cs="Calibri"/>
          <w:lang w:eastAsia="x-none"/>
        </w:rPr>
      </w:pPr>
      <w:r>
        <w:rPr>
          <w:rFonts w:ascii="Calibri" w:eastAsia="Times New Roman" w:hAnsi="Calibri" w:cs="Calibri"/>
          <w:lang w:eastAsia="x-none"/>
        </w:rPr>
        <w:t>Υπενθυμίζεται ότι δεν είναι δυνατή η εξέταση σε μάθημα για το οποίο οι φοιτητές/</w:t>
      </w:r>
      <w:proofErr w:type="spellStart"/>
      <w:r>
        <w:rPr>
          <w:rFonts w:ascii="Calibri" w:eastAsia="Times New Roman" w:hAnsi="Calibri" w:cs="Calibri"/>
          <w:lang w:eastAsia="x-none"/>
        </w:rPr>
        <w:t>τριες</w:t>
      </w:r>
      <w:proofErr w:type="spellEnd"/>
      <w:r>
        <w:rPr>
          <w:rFonts w:ascii="Calibri" w:eastAsia="Times New Roman" w:hAnsi="Calibri" w:cs="Calibri"/>
          <w:lang w:eastAsia="x-none"/>
        </w:rPr>
        <w:t xml:space="preserve"> δεν υπέβαλαν ηλεκτρονική δήλωση εγγραφής, εντός των προβλεπόμενων ημερομηνιών. </w:t>
      </w:r>
    </w:p>
    <w:sectPr w:rsidR="00B47700" w:rsidSect="00382630">
      <w:headerReference w:type="default" r:id="rId8"/>
      <w:footerReference w:type="default" r:id="rId9"/>
      <w:pgSz w:w="16840" w:h="11900" w:orient="landscape"/>
      <w:pgMar w:top="1797" w:right="1440" w:bottom="1418" w:left="1440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39D" w:rsidRDefault="004A539D">
      <w:pPr>
        <w:spacing w:after="0" w:line="240" w:lineRule="auto"/>
      </w:pPr>
      <w:r>
        <w:separator/>
      </w:r>
    </w:p>
  </w:endnote>
  <w:endnote w:type="continuationSeparator" w:id="0">
    <w:p w:rsidR="004A539D" w:rsidRDefault="004A5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39D" w:rsidRPr="00A24B10" w:rsidRDefault="004A539D">
    <w:pPr>
      <w:pStyle w:val="a4"/>
      <w:jc w:val="right"/>
      <w:rPr>
        <w:rFonts w:ascii="Times New Roman" w:hAnsi="Times New Roman"/>
        <w:sz w:val="20"/>
        <w:szCs w:val="20"/>
      </w:rPr>
    </w:pPr>
  </w:p>
  <w:p w:rsidR="004A539D" w:rsidRDefault="004A539D" w:rsidP="00382630">
    <w:pPr>
      <w:pStyle w:val="a4"/>
      <w:tabs>
        <w:tab w:val="clear" w:pos="4153"/>
        <w:tab w:val="clear" w:pos="830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39D" w:rsidRDefault="004A539D">
      <w:pPr>
        <w:spacing w:after="0" w:line="240" w:lineRule="auto"/>
      </w:pPr>
      <w:r>
        <w:separator/>
      </w:r>
    </w:p>
  </w:footnote>
  <w:footnote w:type="continuationSeparator" w:id="0">
    <w:p w:rsidR="004A539D" w:rsidRDefault="004A5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39D" w:rsidRPr="00017223" w:rsidRDefault="004A539D" w:rsidP="00382630">
    <w:pPr>
      <w:pStyle w:val="a3"/>
      <w:tabs>
        <w:tab w:val="clear" w:pos="4153"/>
        <w:tab w:val="clear" w:pos="8306"/>
      </w:tabs>
      <w:rPr>
        <w:rFonts w:ascii="Calibri" w:hAnsi="Calibri" w:cs="Calibri"/>
        <w:sz w:val="22"/>
        <w:szCs w:val="22"/>
      </w:rPr>
    </w:pPr>
    <w:r w:rsidRPr="00017223">
      <w:rPr>
        <w:rFonts w:ascii="Calibri" w:hAnsi="Calibri" w:cs="Calibri"/>
        <w:sz w:val="22"/>
        <w:szCs w:val="22"/>
      </w:rPr>
      <w:t>ΠΑΝΕΠΙΣΤΗΜΙΟ ΑΙΓΑΙΟΥ-ΣΧΟΛΗ ΕΠΙΣΤΗΜΩΝ ΤΗΣ ΔΙΟΙΚΗΣΗΣ</w:t>
    </w:r>
  </w:p>
  <w:p w:rsidR="004A539D" w:rsidRPr="00017223" w:rsidRDefault="004A539D" w:rsidP="00382630">
    <w:pPr>
      <w:pStyle w:val="a3"/>
      <w:tabs>
        <w:tab w:val="clear" w:pos="4153"/>
        <w:tab w:val="clear" w:pos="8306"/>
      </w:tabs>
      <w:rPr>
        <w:rFonts w:ascii="Calibri" w:hAnsi="Calibri" w:cs="Calibri"/>
        <w:sz w:val="22"/>
        <w:szCs w:val="22"/>
        <w:lang w:val="el-GR"/>
      </w:rPr>
    </w:pPr>
    <w:r w:rsidRPr="00017223">
      <w:rPr>
        <w:rFonts w:ascii="Calibri" w:hAnsi="Calibri" w:cs="Calibri"/>
        <w:sz w:val="22"/>
        <w:szCs w:val="22"/>
      </w:rPr>
      <w:t xml:space="preserve">ΤΜΗΜΑ </w:t>
    </w:r>
    <w:r w:rsidRPr="00017223">
      <w:rPr>
        <w:rFonts w:ascii="Calibri" w:hAnsi="Calibri" w:cs="Calibri"/>
        <w:sz w:val="22"/>
        <w:szCs w:val="22"/>
        <w:lang w:val="el-GR"/>
      </w:rPr>
      <w:t>ΟΙΚΟΝΟΜΙΚΗΣ ΚΑΙ ΔΙΟΙΚΗΣΗΣ ΤΟΥΡΙΣΜΟΥ</w:t>
    </w:r>
  </w:p>
  <w:p w:rsidR="004A539D" w:rsidRPr="002E2A60" w:rsidRDefault="004A539D" w:rsidP="00382630">
    <w:pPr>
      <w:pStyle w:val="a3"/>
      <w:tabs>
        <w:tab w:val="clear" w:pos="4153"/>
        <w:tab w:val="clear" w:pos="8306"/>
      </w:tabs>
      <w:rPr>
        <w:rFonts w:ascii="Times New Roman" w:hAnsi="Times New Roman"/>
        <w:sz w:val="16"/>
        <w:szCs w:val="16"/>
      </w:rPr>
    </w:pPr>
    <w:r w:rsidRPr="00097373">
      <w:rPr>
        <w:rFonts w:ascii="Times New Roman" w:hAnsi="Times New Roman"/>
        <w:sz w:val="16"/>
        <w:szCs w:val="16"/>
        <w:lang w:val="el-GR"/>
      </w:rPr>
      <w:t>___________________________________________________________________________________________________</w:t>
    </w:r>
    <w:r>
      <w:rPr>
        <w:rFonts w:ascii="Times New Roman" w:hAnsi="Times New Roman"/>
        <w:sz w:val="16"/>
        <w:szCs w:val="16"/>
        <w:lang w:val="el-GR"/>
      </w:rPr>
      <w:t>__________________________________________________________________</w:t>
    </w:r>
    <w:r w:rsidRPr="00097373">
      <w:rPr>
        <w:rFonts w:ascii="Times New Roman" w:hAnsi="Times New Roman"/>
        <w:sz w:val="16"/>
        <w:szCs w:val="16"/>
        <w:lang w:val="el-GR"/>
      </w:rPr>
      <w:t>____</w:t>
    </w:r>
    <w:r>
      <w:rPr>
        <w:rFonts w:ascii="Times New Roman" w:hAnsi="Times New Roman"/>
        <w:sz w:val="16"/>
        <w:szCs w:val="16"/>
      </w:rPr>
      <w:tab/>
    </w:r>
  </w:p>
  <w:p w:rsidR="004A539D" w:rsidRDefault="004A539D" w:rsidP="00382630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F345B"/>
    <w:multiLevelType w:val="hybridMultilevel"/>
    <w:tmpl w:val="EB0EF7E2"/>
    <w:lvl w:ilvl="0" w:tplc="9970E0F6">
      <w:start w:val="1"/>
      <w:numFmt w:val="upperRoman"/>
      <w:lvlText w:val="%1."/>
      <w:lvlJc w:val="left"/>
      <w:pPr>
        <w:ind w:left="1080" w:hanging="72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6B"/>
    <w:rsid w:val="00037E8A"/>
    <w:rsid w:val="000444E9"/>
    <w:rsid w:val="00070508"/>
    <w:rsid w:val="00097373"/>
    <w:rsid w:val="000D1E48"/>
    <w:rsid w:val="00157403"/>
    <w:rsid w:val="00185918"/>
    <w:rsid w:val="001E73C1"/>
    <w:rsid w:val="001F1EE1"/>
    <w:rsid w:val="001F4C98"/>
    <w:rsid w:val="00286B10"/>
    <w:rsid w:val="0029655B"/>
    <w:rsid w:val="002B0BDB"/>
    <w:rsid w:val="002B2A67"/>
    <w:rsid w:val="00306B82"/>
    <w:rsid w:val="0031560C"/>
    <w:rsid w:val="003228F8"/>
    <w:rsid w:val="003403A0"/>
    <w:rsid w:val="003437F7"/>
    <w:rsid w:val="00370635"/>
    <w:rsid w:val="0037385E"/>
    <w:rsid w:val="00382630"/>
    <w:rsid w:val="003A1F34"/>
    <w:rsid w:val="003E7CFF"/>
    <w:rsid w:val="003F32BE"/>
    <w:rsid w:val="00411212"/>
    <w:rsid w:val="00450D27"/>
    <w:rsid w:val="00467DCA"/>
    <w:rsid w:val="00474466"/>
    <w:rsid w:val="004A539D"/>
    <w:rsid w:val="00500910"/>
    <w:rsid w:val="00503E31"/>
    <w:rsid w:val="005B29A2"/>
    <w:rsid w:val="005E4859"/>
    <w:rsid w:val="005F7F75"/>
    <w:rsid w:val="00642B47"/>
    <w:rsid w:val="006865AF"/>
    <w:rsid w:val="006962C2"/>
    <w:rsid w:val="006D3251"/>
    <w:rsid w:val="00722C14"/>
    <w:rsid w:val="00742AA5"/>
    <w:rsid w:val="00746F3C"/>
    <w:rsid w:val="00760BA6"/>
    <w:rsid w:val="00786C6B"/>
    <w:rsid w:val="007A2629"/>
    <w:rsid w:val="007A62A8"/>
    <w:rsid w:val="007D0937"/>
    <w:rsid w:val="007F3EC6"/>
    <w:rsid w:val="008033A2"/>
    <w:rsid w:val="0085649B"/>
    <w:rsid w:val="0086065B"/>
    <w:rsid w:val="00873547"/>
    <w:rsid w:val="00876546"/>
    <w:rsid w:val="00891B36"/>
    <w:rsid w:val="00894950"/>
    <w:rsid w:val="00895670"/>
    <w:rsid w:val="008A7FB3"/>
    <w:rsid w:val="008C1B98"/>
    <w:rsid w:val="008C5F41"/>
    <w:rsid w:val="00901100"/>
    <w:rsid w:val="00957ADF"/>
    <w:rsid w:val="00984E0D"/>
    <w:rsid w:val="00993087"/>
    <w:rsid w:val="009E146B"/>
    <w:rsid w:val="00A022A0"/>
    <w:rsid w:val="00A32FF4"/>
    <w:rsid w:val="00A7263C"/>
    <w:rsid w:val="00AC4B17"/>
    <w:rsid w:val="00AF2A00"/>
    <w:rsid w:val="00AF4655"/>
    <w:rsid w:val="00B01A0A"/>
    <w:rsid w:val="00B26CC0"/>
    <w:rsid w:val="00B47700"/>
    <w:rsid w:val="00B757DD"/>
    <w:rsid w:val="00B866CA"/>
    <w:rsid w:val="00BD210D"/>
    <w:rsid w:val="00BD2B60"/>
    <w:rsid w:val="00BE1CC1"/>
    <w:rsid w:val="00C200E7"/>
    <w:rsid w:val="00C30852"/>
    <w:rsid w:val="00C84085"/>
    <w:rsid w:val="00CB5938"/>
    <w:rsid w:val="00CF1B3A"/>
    <w:rsid w:val="00D23026"/>
    <w:rsid w:val="00D520C7"/>
    <w:rsid w:val="00D56198"/>
    <w:rsid w:val="00D564A0"/>
    <w:rsid w:val="00D97296"/>
    <w:rsid w:val="00DA7864"/>
    <w:rsid w:val="00DB29BF"/>
    <w:rsid w:val="00DD689B"/>
    <w:rsid w:val="00E00BDA"/>
    <w:rsid w:val="00E03B86"/>
    <w:rsid w:val="00E22FBB"/>
    <w:rsid w:val="00E57D8F"/>
    <w:rsid w:val="00E7559E"/>
    <w:rsid w:val="00E853BA"/>
    <w:rsid w:val="00EA6A44"/>
    <w:rsid w:val="00EB30F8"/>
    <w:rsid w:val="00EB48F0"/>
    <w:rsid w:val="00EE2E1F"/>
    <w:rsid w:val="00F41A47"/>
    <w:rsid w:val="00FE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CB9DD-4113-414B-81D1-2CA55D93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7373"/>
    <w:pPr>
      <w:tabs>
        <w:tab w:val="center" w:pos="4153"/>
        <w:tab w:val="right" w:pos="8306"/>
      </w:tabs>
      <w:spacing w:after="0" w:line="240" w:lineRule="auto"/>
    </w:pPr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Char">
    <w:name w:val="Κεφαλίδα Char"/>
    <w:basedOn w:val="a0"/>
    <w:link w:val="a3"/>
    <w:uiPriority w:val="99"/>
    <w:rsid w:val="00097373"/>
    <w:rPr>
      <w:rFonts w:ascii="Cambria" w:eastAsia="MS Mincho" w:hAnsi="Cambria" w:cs="Times New Roman"/>
      <w:sz w:val="24"/>
      <w:szCs w:val="24"/>
      <w:lang w:val="x-none"/>
    </w:rPr>
  </w:style>
  <w:style w:type="paragraph" w:styleId="a4">
    <w:name w:val="footer"/>
    <w:basedOn w:val="a"/>
    <w:link w:val="Char0"/>
    <w:uiPriority w:val="99"/>
    <w:unhideWhenUsed/>
    <w:rsid w:val="00097373"/>
    <w:pPr>
      <w:tabs>
        <w:tab w:val="center" w:pos="4153"/>
        <w:tab w:val="right" w:pos="8306"/>
      </w:tabs>
      <w:spacing w:after="0" w:line="240" w:lineRule="auto"/>
    </w:pPr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Char0">
    <w:name w:val="Υποσέλιδο Char"/>
    <w:basedOn w:val="a0"/>
    <w:link w:val="a4"/>
    <w:uiPriority w:val="99"/>
    <w:rsid w:val="00097373"/>
    <w:rPr>
      <w:rFonts w:ascii="Cambria" w:eastAsia="MS Mincho" w:hAnsi="Cambria" w:cs="Times New Roman"/>
      <w:sz w:val="24"/>
      <w:szCs w:val="24"/>
      <w:lang w:val="x-none"/>
    </w:rPr>
  </w:style>
  <w:style w:type="paragraph" w:styleId="Web">
    <w:name w:val="Normal (Web)"/>
    <w:basedOn w:val="a"/>
    <w:uiPriority w:val="99"/>
    <w:semiHidden/>
    <w:unhideWhenUsed/>
    <w:rsid w:val="00B47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B75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B757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25552-88C4-4B8A-8868-619C8845D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8</Pages>
  <Words>1144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108</cp:revision>
  <cp:lastPrinted>2021-07-27T08:19:00Z</cp:lastPrinted>
  <dcterms:created xsi:type="dcterms:W3CDTF">2021-07-13T10:22:00Z</dcterms:created>
  <dcterms:modified xsi:type="dcterms:W3CDTF">2021-07-29T09:23:00Z</dcterms:modified>
</cp:coreProperties>
</file>