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A3091D" w14:textId="77777777" w:rsidR="002D200B" w:rsidRPr="002D200B" w:rsidRDefault="002D200B" w:rsidP="002D200B">
      <w:pPr>
        <w:pBdr>
          <w:bottom w:val="single" w:sz="18" w:space="8" w:color="2C5A9F"/>
        </w:pBdr>
        <w:shd w:val="clear" w:color="auto" w:fill="FFFFFF"/>
        <w:spacing w:after="150" w:line="240" w:lineRule="auto"/>
        <w:outlineLvl w:val="1"/>
        <w:rPr>
          <w:rFonts w:ascii="Arial" w:eastAsia="Times New Roman" w:hAnsi="Arial" w:cs="Arial"/>
          <w:color w:val="212529"/>
          <w:sz w:val="57"/>
          <w:szCs w:val="57"/>
          <w:lang w:eastAsia="el-GR"/>
        </w:rPr>
      </w:pPr>
      <w:r w:rsidRPr="002D200B">
        <w:rPr>
          <w:rFonts w:ascii="Arial" w:eastAsia="Times New Roman" w:hAnsi="Arial" w:cs="Arial"/>
          <w:color w:val="212529"/>
          <w:sz w:val="57"/>
          <w:szCs w:val="57"/>
          <w:lang w:eastAsia="el-GR"/>
        </w:rPr>
        <w:t>Επεκτείνεται στο σύνολο των εργαζομένων του Δημόσιου Τομέα η διάθεση των δωρεάν αυτοδιαγνωστικών ελέγχων (</w:t>
      </w:r>
      <w:proofErr w:type="spellStart"/>
      <w:r w:rsidRPr="002D200B">
        <w:rPr>
          <w:rFonts w:ascii="Arial" w:eastAsia="Times New Roman" w:hAnsi="Arial" w:cs="Arial"/>
          <w:color w:val="212529"/>
          <w:sz w:val="57"/>
          <w:szCs w:val="57"/>
          <w:lang w:eastAsia="el-GR"/>
        </w:rPr>
        <w:t>self</w:t>
      </w:r>
      <w:proofErr w:type="spellEnd"/>
      <w:r w:rsidRPr="002D200B">
        <w:rPr>
          <w:rFonts w:ascii="Arial" w:eastAsia="Times New Roman" w:hAnsi="Arial" w:cs="Arial"/>
          <w:color w:val="212529"/>
          <w:sz w:val="57"/>
          <w:szCs w:val="57"/>
          <w:lang w:eastAsia="el-GR"/>
        </w:rPr>
        <w:t xml:space="preserve"> </w:t>
      </w:r>
      <w:proofErr w:type="spellStart"/>
      <w:r w:rsidRPr="002D200B">
        <w:rPr>
          <w:rFonts w:ascii="Arial" w:eastAsia="Times New Roman" w:hAnsi="Arial" w:cs="Arial"/>
          <w:color w:val="212529"/>
          <w:sz w:val="57"/>
          <w:szCs w:val="57"/>
          <w:lang w:eastAsia="el-GR"/>
        </w:rPr>
        <w:t>tests</w:t>
      </w:r>
      <w:proofErr w:type="spellEnd"/>
      <w:r w:rsidRPr="002D200B">
        <w:rPr>
          <w:rFonts w:ascii="Arial" w:eastAsia="Times New Roman" w:hAnsi="Arial" w:cs="Arial"/>
          <w:color w:val="212529"/>
          <w:sz w:val="57"/>
          <w:szCs w:val="57"/>
          <w:lang w:eastAsia="el-GR"/>
        </w:rPr>
        <w:t>)</w:t>
      </w:r>
    </w:p>
    <w:p w14:paraId="7FA19C16" w14:textId="77777777" w:rsidR="002D200B" w:rsidRPr="002D200B" w:rsidRDefault="002D200B" w:rsidP="002D200B">
      <w:pPr>
        <w:shd w:val="clear" w:color="auto" w:fill="FFFFFF"/>
        <w:spacing w:line="240" w:lineRule="auto"/>
        <w:rPr>
          <w:rFonts w:ascii="Arial" w:eastAsia="Times New Roman" w:hAnsi="Arial" w:cs="Arial"/>
          <w:color w:val="212529"/>
          <w:sz w:val="24"/>
          <w:szCs w:val="24"/>
          <w:lang w:eastAsia="el-GR"/>
        </w:rPr>
      </w:pPr>
      <w:r w:rsidRPr="002D200B">
        <w:rPr>
          <w:rFonts w:ascii="Arial" w:eastAsia="Times New Roman" w:hAnsi="Arial" w:cs="Arial"/>
          <w:noProof/>
          <w:color w:val="007BFF"/>
          <w:sz w:val="24"/>
          <w:szCs w:val="24"/>
          <w:lang w:eastAsia="el-GR"/>
        </w:rPr>
        <w:drawing>
          <wp:inline distT="0" distB="0" distL="0" distR="0" wp14:anchorId="4080E6C8" wp14:editId="2C226F08">
            <wp:extent cx="6457950" cy="3495675"/>
            <wp:effectExtent l="0" t="0" r="0" b="9525"/>
            <wp:docPr id="1" name="Εικόνα 1" descr="https://www.ypes.gr/wp-content/uploads/2021/05/dt_photo_ypes_selftest_230421.jp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ypes.gr/wp-content/uploads/2021/05/dt_photo_ypes_selftest_230421.jpg">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57950" cy="3495675"/>
                    </a:xfrm>
                    <a:prstGeom prst="rect">
                      <a:avLst/>
                    </a:prstGeom>
                    <a:noFill/>
                    <a:ln>
                      <a:noFill/>
                    </a:ln>
                  </pic:spPr>
                </pic:pic>
              </a:graphicData>
            </a:graphic>
          </wp:inline>
        </w:drawing>
      </w:r>
    </w:p>
    <w:p w14:paraId="75EDF040" w14:textId="77777777" w:rsidR="002D200B" w:rsidRPr="002D200B" w:rsidRDefault="002D200B" w:rsidP="002D200B">
      <w:pPr>
        <w:shd w:val="clear" w:color="auto" w:fill="FFFFFF"/>
        <w:spacing w:before="300" w:after="300" w:line="240" w:lineRule="auto"/>
        <w:jc w:val="both"/>
        <w:rPr>
          <w:rFonts w:ascii="Arial" w:eastAsia="Times New Roman" w:hAnsi="Arial" w:cs="Arial"/>
          <w:color w:val="212529"/>
          <w:sz w:val="25"/>
          <w:szCs w:val="25"/>
          <w:lang w:eastAsia="el-GR"/>
        </w:rPr>
      </w:pPr>
      <w:r w:rsidRPr="002D200B">
        <w:rPr>
          <w:rFonts w:ascii="Arial" w:eastAsia="Times New Roman" w:hAnsi="Arial" w:cs="Arial"/>
          <w:color w:val="212529"/>
          <w:sz w:val="25"/>
          <w:szCs w:val="25"/>
          <w:lang w:eastAsia="el-GR"/>
        </w:rPr>
        <w:t xml:space="preserve">Σε συνέχεια της εφαρμογής του υποχρεωτικού μέτρου του διαγνωστικού ελέγχου </w:t>
      </w:r>
      <w:proofErr w:type="spellStart"/>
      <w:r w:rsidRPr="002D200B">
        <w:rPr>
          <w:rFonts w:ascii="Arial" w:eastAsia="Times New Roman" w:hAnsi="Arial" w:cs="Arial"/>
          <w:color w:val="212529"/>
          <w:sz w:val="25"/>
          <w:szCs w:val="25"/>
          <w:lang w:eastAsia="el-GR"/>
        </w:rPr>
        <w:t>νόσησης</w:t>
      </w:r>
      <w:proofErr w:type="spellEnd"/>
      <w:r w:rsidRPr="002D200B">
        <w:rPr>
          <w:rFonts w:ascii="Arial" w:eastAsia="Times New Roman" w:hAnsi="Arial" w:cs="Arial"/>
          <w:color w:val="212529"/>
          <w:sz w:val="25"/>
          <w:szCs w:val="25"/>
          <w:lang w:eastAsia="el-GR"/>
        </w:rPr>
        <w:t xml:space="preserve"> από τον </w:t>
      </w:r>
      <w:proofErr w:type="spellStart"/>
      <w:r w:rsidRPr="002D200B">
        <w:rPr>
          <w:rFonts w:ascii="Arial" w:eastAsia="Times New Roman" w:hAnsi="Arial" w:cs="Arial"/>
          <w:color w:val="212529"/>
          <w:sz w:val="25"/>
          <w:szCs w:val="25"/>
          <w:lang w:eastAsia="el-GR"/>
        </w:rPr>
        <w:t>κορωνοϊό</w:t>
      </w:r>
      <w:proofErr w:type="spellEnd"/>
      <w:r w:rsidRPr="002D200B">
        <w:rPr>
          <w:rFonts w:ascii="Arial" w:eastAsia="Times New Roman" w:hAnsi="Arial" w:cs="Arial"/>
          <w:color w:val="212529"/>
          <w:sz w:val="25"/>
          <w:szCs w:val="25"/>
          <w:lang w:eastAsia="el-GR"/>
        </w:rPr>
        <w:t xml:space="preserve"> (COVID-19) στο σύνολο των υπαλλήλων του Δημοσίου που παρέχουν τις υπηρεσίες τους είτε με φυσική παρουσία στον τόπο εργασίας τους είτε μέσω τηλεργασίας, επισημαίνεται ότι από τη Δευτέρα 24 έως και το Σάββατο 29 Μαΐου θα είναι σε θέση να προμηθευτούν δύο (2) νέους αυτοδιαγνωστικούς ελέγχους (</w:t>
      </w:r>
      <w:proofErr w:type="spellStart"/>
      <w:r w:rsidRPr="002D200B">
        <w:rPr>
          <w:rFonts w:ascii="Arial" w:eastAsia="Times New Roman" w:hAnsi="Arial" w:cs="Arial"/>
          <w:color w:val="212529"/>
          <w:sz w:val="25"/>
          <w:szCs w:val="25"/>
          <w:lang w:eastAsia="el-GR"/>
        </w:rPr>
        <w:t>self</w:t>
      </w:r>
      <w:proofErr w:type="spellEnd"/>
      <w:r w:rsidRPr="002D200B">
        <w:rPr>
          <w:rFonts w:ascii="Arial" w:eastAsia="Times New Roman" w:hAnsi="Arial" w:cs="Arial"/>
          <w:color w:val="212529"/>
          <w:sz w:val="25"/>
          <w:szCs w:val="25"/>
          <w:lang w:eastAsia="el-GR"/>
        </w:rPr>
        <w:t xml:space="preserve"> </w:t>
      </w:r>
      <w:proofErr w:type="spellStart"/>
      <w:r w:rsidRPr="002D200B">
        <w:rPr>
          <w:rFonts w:ascii="Arial" w:eastAsia="Times New Roman" w:hAnsi="Arial" w:cs="Arial"/>
          <w:color w:val="212529"/>
          <w:sz w:val="25"/>
          <w:szCs w:val="25"/>
          <w:lang w:eastAsia="el-GR"/>
        </w:rPr>
        <w:t>test</w:t>
      </w:r>
      <w:proofErr w:type="spellEnd"/>
      <w:r w:rsidRPr="002D200B">
        <w:rPr>
          <w:rFonts w:ascii="Arial" w:eastAsia="Times New Roman" w:hAnsi="Arial" w:cs="Arial"/>
          <w:color w:val="212529"/>
          <w:sz w:val="25"/>
          <w:szCs w:val="25"/>
          <w:lang w:eastAsia="el-GR"/>
        </w:rPr>
        <w:t>), έναν για την εβδομάδα από 24 έως 30 Μαΐου 2021 και έναν για την εβδομάδα από 31 Μαΐου έως 6 Ιουνίου 2021.</w:t>
      </w:r>
    </w:p>
    <w:p w14:paraId="4426B59F" w14:textId="77777777" w:rsidR="002D200B" w:rsidRPr="002D200B" w:rsidRDefault="002D200B" w:rsidP="002D200B">
      <w:pPr>
        <w:shd w:val="clear" w:color="auto" w:fill="FFFFFF"/>
        <w:spacing w:before="300" w:after="300" w:line="240" w:lineRule="auto"/>
        <w:jc w:val="both"/>
        <w:rPr>
          <w:rFonts w:ascii="Arial" w:eastAsia="Times New Roman" w:hAnsi="Arial" w:cs="Arial"/>
          <w:color w:val="212529"/>
          <w:sz w:val="25"/>
          <w:szCs w:val="25"/>
          <w:lang w:eastAsia="el-GR"/>
        </w:rPr>
      </w:pPr>
      <w:r w:rsidRPr="002D200B">
        <w:rPr>
          <w:rFonts w:ascii="Arial" w:eastAsia="Times New Roman" w:hAnsi="Arial" w:cs="Arial"/>
          <w:color w:val="212529"/>
          <w:sz w:val="25"/>
          <w:szCs w:val="25"/>
          <w:lang w:eastAsia="el-GR"/>
        </w:rPr>
        <w:t>Διευκρινίζεται ότι η δυνατότητα προμήθειας αυτοδιαγνωστικών ελέγχων (</w:t>
      </w:r>
      <w:proofErr w:type="spellStart"/>
      <w:r w:rsidRPr="002D200B">
        <w:rPr>
          <w:rFonts w:ascii="Arial" w:eastAsia="Times New Roman" w:hAnsi="Arial" w:cs="Arial"/>
          <w:color w:val="212529"/>
          <w:sz w:val="25"/>
          <w:szCs w:val="25"/>
          <w:lang w:eastAsia="el-GR"/>
        </w:rPr>
        <w:t>self</w:t>
      </w:r>
      <w:proofErr w:type="spellEnd"/>
      <w:r w:rsidRPr="002D200B">
        <w:rPr>
          <w:rFonts w:ascii="Arial" w:eastAsia="Times New Roman" w:hAnsi="Arial" w:cs="Arial"/>
          <w:color w:val="212529"/>
          <w:sz w:val="25"/>
          <w:szCs w:val="25"/>
          <w:lang w:eastAsia="el-GR"/>
        </w:rPr>
        <w:t xml:space="preserve"> </w:t>
      </w:r>
      <w:proofErr w:type="spellStart"/>
      <w:r w:rsidRPr="002D200B">
        <w:rPr>
          <w:rFonts w:ascii="Arial" w:eastAsia="Times New Roman" w:hAnsi="Arial" w:cs="Arial"/>
          <w:color w:val="212529"/>
          <w:sz w:val="25"/>
          <w:szCs w:val="25"/>
          <w:lang w:eastAsia="el-GR"/>
        </w:rPr>
        <w:t>test</w:t>
      </w:r>
      <w:proofErr w:type="spellEnd"/>
      <w:r w:rsidRPr="002D200B">
        <w:rPr>
          <w:rFonts w:ascii="Arial" w:eastAsia="Times New Roman" w:hAnsi="Arial" w:cs="Arial"/>
          <w:color w:val="212529"/>
          <w:sz w:val="25"/>
          <w:szCs w:val="25"/>
          <w:lang w:eastAsia="el-GR"/>
        </w:rPr>
        <w:t xml:space="preserve">) παρέχεται πλέον και στους εργαζόμενους που συνεχίζουν να προσφέρουν τις υπηρεσίες τους μέσω τηλεργασίας, επεκτείνοντας έτσι τη δυνατότητα διενέργειας αυτοδιαγνωστικού ελέγχου στο σύνολο των εργαζομένων του Δημόσιου Τομέα. Οι εν λόγω εργαζόμενοι απαλλάσσονται από την υποχρέωση δήλωσης αποτελέσματος και οιασδήποτε δυσμενούς </w:t>
      </w:r>
      <w:r w:rsidRPr="002D200B">
        <w:rPr>
          <w:rFonts w:ascii="Arial" w:eastAsia="Times New Roman" w:hAnsi="Arial" w:cs="Arial"/>
          <w:color w:val="212529"/>
          <w:sz w:val="25"/>
          <w:szCs w:val="25"/>
          <w:lang w:eastAsia="el-GR"/>
        </w:rPr>
        <w:lastRenderedPageBreak/>
        <w:t>συνέπειας, εφόσον κατά το χρονικό διάστημα από 24 Μαΐου έως 6 Ιουνίου δεν παρέχουν τις υπηρεσίες τους με φυσική παρουσία στον τόπο εργασίας τους.</w:t>
      </w:r>
    </w:p>
    <w:p w14:paraId="1C125DAB" w14:textId="77777777" w:rsidR="002D200B" w:rsidRPr="002D200B" w:rsidRDefault="002D200B" w:rsidP="002D200B">
      <w:pPr>
        <w:shd w:val="clear" w:color="auto" w:fill="FFFFFF"/>
        <w:spacing w:before="300" w:after="300" w:line="240" w:lineRule="auto"/>
        <w:jc w:val="both"/>
        <w:rPr>
          <w:rFonts w:ascii="Arial" w:eastAsia="Times New Roman" w:hAnsi="Arial" w:cs="Arial"/>
          <w:color w:val="212529"/>
          <w:sz w:val="25"/>
          <w:szCs w:val="25"/>
          <w:lang w:eastAsia="el-GR"/>
        </w:rPr>
      </w:pPr>
      <w:r w:rsidRPr="002D200B">
        <w:rPr>
          <w:rFonts w:ascii="Arial" w:eastAsia="Times New Roman" w:hAnsi="Arial" w:cs="Arial"/>
          <w:color w:val="212529"/>
          <w:sz w:val="25"/>
          <w:szCs w:val="25"/>
          <w:lang w:eastAsia="el-GR"/>
        </w:rPr>
        <w:t>Επισημαίνεται ότι για την εβδομάδα από 24 Μαΐου έως 30 Μαΐου 2021 δεν ισχύει η υποχρέωση διενέργειας αυτοδιαγνωστικής δοκιμασίας ελέγχου έως και είκοσι τέσσερις (24) ώρες προ της πρώτης ημέρας της εβδομάδας που ο εργαζόμενος παρέχει την εργασία του με φυσική παρουσία και οι εργαζόμενοι στον Δημόσιο Τομέα μπορούν να υποβάλλονται και να δηλώνουν στην ηλεκτρονική πλατφόρμα </w:t>
      </w:r>
      <w:hyperlink r:id="rId6" w:history="1">
        <w:r w:rsidRPr="002D200B">
          <w:rPr>
            <w:rFonts w:ascii="Arial" w:eastAsia="Times New Roman" w:hAnsi="Arial" w:cs="Arial"/>
            <w:color w:val="007BFF"/>
            <w:sz w:val="25"/>
            <w:szCs w:val="25"/>
            <w:u w:val="single"/>
            <w:lang w:eastAsia="el-GR"/>
          </w:rPr>
          <w:t>self-testing.gov.gr</w:t>
        </w:r>
      </w:hyperlink>
      <w:r w:rsidRPr="002D200B">
        <w:rPr>
          <w:rFonts w:ascii="Arial" w:eastAsia="Times New Roman" w:hAnsi="Arial" w:cs="Arial"/>
          <w:color w:val="212529"/>
          <w:sz w:val="25"/>
          <w:szCs w:val="25"/>
          <w:lang w:eastAsia="el-GR"/>
        </w:rPr>
        <w:t xml:space="preserve"> το αποτέλεσμα του διαγνωστικού ελέγχου </w:t>
      </w:r>
      <w:proofErr w:type="spellStart"/>
      <w:r w:rsidRPr="002D200B">
        <w:rPr>
          <w:rFonts w:ascii="Arial" w:eastAsia="Times New Roman" w:hAnsi="Arial" w:cs="Arial"/>
          <w:color w:val="212529"/>
          <w:sz w:val="25"/>
          <w:szCs w:val="25"/>
          <w:lang w:eastAsia="el-GR"/>
        </w:rPr>
        <w:t>νόσησης</w:t>
      </w:r>
      <w:proofErr w:type="spellEnd"/>
      <w:r w:rsidRPr="002D200B">
        <w:rPr>
          <w:rFonts w:ascii="Arial" w:eastAsia="Times New Roman" w:hAnsi="Arial" w:cs="Arial"/>
          <w:color w:val="212529"/>
          <w:sz w:val="25"/>
          <w:szCs w:val="25"/>
          <w:lang w:eastAsia="el-GR"/>
        </w:rPr>
        <w:t xml:space="preserve"> από τον </w:t>
      </w:r>
      <w:proofErr w:type="spellStart"/>
      <w:r w:rsidRPr="002D200B">
        <w:rPr>
          <w:rFonts w:ascii="Arial" w:eastAsia="Times New Roman" w:hAnsi="Arial" w:cs="Arial"/>
          <w:color w:val="212529"/>
          <w:sz w:val="25"/>
          <w:szCs w:val="25"/>
          <w:lang w:eastAsia="el-GR"/>
        </w:rPr>
        <w:t>κορωνοϊό</w:t>
      </w:r>
      <w:proofErr w:type="spellEnd"/>
      <w:r w:rsidRPr="002D200B">
        <w:rPr>
          <w:rFonts w:ascii="Arial" w:eastAsia="Times New Roman" w:hAnsi="Arial" w:cs="Arial"/>
          <w:color w:val="212529"/>
          <w:sz w:val="25"/>
          <w:szCs w:val="25"/>
          <w:lang w:eastAsia="el-GR"/>
        </w:rPr>
        <w:t xml:space="preserve"> COVID-19 έως την Κυριακή 30 Μαΐου 2021.</w:t>
      </w:r>
    </w:p>
    <w:p w14:paraId="07A038D9" w14:textId="77777777" w:rsidR="002D200B" w:rsidRPr="002D200B" w:rsidRDefault="002D200B" w:rsidP="002D200B">
      <w:pPr>
        <w:shd w:val="clear" w:color="auto" w:fill="FFFFFF"/>
        <w:spacing w:before="300" w:after="300" w:line="240" w:lineRule="auto"/>
        <w:jc w:val="both"/>
        <w:rPr>
          <w:rFonts w:ascii="Arial" w:eastAsia="Times New Roman" w:hAnsi="Arial" w:cs="Arial"/>
          <w:color w:val="212529"/>
          <w:sz w:val="25"/>
          <w:szCs w:val="25"/>
          <w:lang w:eastAsia="el-GR"/>
        </w:rPr>
      </w:pPr>
      <w:r w:rsidRPr="002D200B">
        <w:rPr>
          <w:rFonts w:ascii="Arial" w:eastAsia="Times New Roman" w:hAnsi="Arial" w:cs="Arial"/>
          <w:color w:val="212529"/>
          <w:sz w:val="25"/>
          <w:szCs w:val="25"/>
          <w:lang w:eastAsia="el-GR"/>
        </w:rPr>
        <w:t>Υπενθυμίζεται ότι η προμήθεια των αυτοδιαγνωστικών ελέγχων (</w:t>
      </w:r>
      <w:proofErr w:type="spellStart"/>
      <w:r w:rsidRPr="002D200B">
        <w:rPr>
          <w:rFonts w:ascii="Arial" w:eastAsia="Times New Roman" w:hAnsi="Arial" w:cs="Arial"/>
          <w:color w:val="212529"/>
          <w:sz w:val="25"/>
          <w:szCs w:val="25"/>
          <w:lang w:eastAsia="el-GR"/>
        </w:rPr>
        <w:t>self</w:t>
      </w:r>
      <w:proofErr w:type="spellEnd"/>
      <w:r w:rsidRPr="002D200B">
        <w:rPr>
          <w:rFonts w:ascii="Arial" w:eastAsia="Times New Roman" w:hAnsi="Arial" w:cs="Arial"/>
          <w:color w:val="212529"/>
          <w:sz w:val="25"/>
          <w:szCs w:val="25"/>
          <w:lang w:eastAsia="el-GR"/>
        </w:rPr>
        <w:t xml:space="preserve"> </w:t>
      </w:r>
      <w:proofErr w:type="spellStart"/>
      <w:r w:rsidRPr="002D200B">
        <w:rPr>
          <w:rFonts w:ascii="Arial" w:eastAsia="Times New Roman" w:hAnsi="Arial" w:cs="Arial"/>
          <w:color w:val="212529"/>
          <w:sz w:val="25"/>
          <w:szCs w:val="25"/>
          <w:lang w:eastAsia="el-GR"/>
        </w:rPr>
        <w:t>test</w:t>
      </w:r>
      <w:proofErr w:type="spellEnd"/>
      <w:r w:rsidRPr="002D200B">
        <w:rPr>
          <w:rFonts w:ascii="Arial" w:eastAsia="Times New Roman" w:hAnsi="Arial" w:cs="Arial"/>
          <w:color w:val="212529"/>
          <w:sz w:val="25"/>
          <w:szCs w:val="25"/>
          <w:lang w:eastAsia="el-GR"/>
        </w:rPr>
        <w:t>) πραγματοποιείται δωρεάν από τα φαρμακεία με την επίδειξη του Αριθμού Μητρώου Κοινωνικής Ασφάλισης (Α.Μ.Κ.Α.) και της αστυνομικής ταυτότητας ή οποιουδήποτε άλλου εγγράφου ταυτοποίησης.</w:t>
      </w:r>
    </w:p>
    <w:p w14:paraId="28B19A80" w14:textId="77777777" w:rsidR="002D200B" w:rsidRPr="002D200B" w:rsidRDefault="002D200B" w:rsidP="002D200B">
      <w:pPr>
        <w:shd w:val="clear" w:color="auto" w:fill="FFFFFF"/>
        <w:spacing w:before="300" w:after="300" w:line="240" w:lineRule="auto"/>
        <w:jc w:val="both"/>
        <w:rPr>
          <w:rFonts w:ascii="Arial" w:eastAsia="Times New Roman" w:hAnsi="Arial" w:cs="Arial"/>
          <w:color w:val="212529"/>
          <w:sz w:val="25"/>
          <w:szCs w:val="25"/>
          <w:lang w:eastAsia="el-GR"/>
        </w:rPr>
      </w:pPr>
      <w:r w:rsidRPr="002D200B">
        <w:rPr>
          <w:rFonts w:ascii="Arial" w:eastAsia="Times New Roman" w:hAnsi="Arial" w:cs="Arial"/>
          <w:color w:val="212529"/>
          <w:sz w:val="25"/>
          <w:szCs w:val="25"/>
          <w:lang w:eastAsia="el-GR"/>
        </w:rPr>
        <w:t>Εναλλακτικά του δωρεάν αυτοδιαγνωστικού ελέγχου (</w:t>
      </w:r>
      <w:proofErr w:type="spellStart"/>
      <w:r w:rsidRPr="002D200B">
        <w:rPr>
          <w:rFonts w:ascii="Arial" w:eastAsia="Times New Roman" w:hAnsi="Arial" w:cs="Arial"/>
          <w:color w:val="212529"/>
          <w:sz w:val="25"/>
          <w:szCs w:val="25"/>
          <w:lang w:eastAsia="el-GR"/>
        </w:rPr>
        <w:t>self</w:t>
      </w:r>
      <w:proofErr w:type="spellEnd"/>
      <w:r w:rsidRPr="002D200B">
        <w:rPr>
          <w:rFonts w:ascii="Arial" w:eastAsia="Times New Roman" w:hAnsi="Arial" w:cs="Arial"/>
          <w:color w:val="212529"/>
          <w:sz w:val="25"/>
          <w:szCs w:val="25"/>
          <w:lang w:eastAsia="el-GR"/>
        </w:rPr>
        <w:t xml:space="preserve"> </w:t>
      </w:r>
      <w:proofErr w:type="spellStart"/>
      <w:r w:rsidRPr="002D200B">
        <w:rPr>
          <w:rFonts w:ascii="Arial" w:eastAsia="Times New Roman" w:hAnsi="Arial" w:cs="Arial"/>
          <w:color w:val="212529"/>
          <w:sz w:val="25"/>
          <w:szCs w:val="25"/>
          <w:lang w:eastAsia="el-GR"/>
        </w:rPr>
        <w:t>test</w:t>
      </w:r>
      <w:proofErr w:type="spellEnd"/>
      <w:r w:rsidRPr="002D200B">
        <w:rPr>
          <w:rFonts w:ascii="Arial" w:eastAsia="Times New Roman" w:hAnsi="Arial" w:cs="Arial"/>
          <w:color w:val="212529"/>
          <w:sz w:val="25"/>
          <w:szCs w:val="25"/>
          <w:lang w:eastAsia="el-GR"/>
        </w:rPr>
        <w:t>) οι εργαζόμενοι  δύνανται να επιλέξουν τη διεξαγωγή διαγνωστικού ελέγχου (</w:t>
      </w:r>
      <w:proofErr w:type="spellStart"/>
      <w:r w:rsidRPr="002D200B">
        <w:rPr>
          <w:rFonts w:ascii="Arial" w:eastAsia="Times New Roman" w:hAnsi="Arial" w:cs="Arial"/>
          <w:color w:val="212529"/>
          <w:sz w:val="25"/>
          <w:szCs w:val="25"/>
          <w:lang w:eastAsia="el-GR"/>
        </w:rPr>
        <w:t>rapid</w:t>
      </w:r>
      <w:proofErr w:type="spellEnd"/>
      <w:r w:rsidRPr="002D200B">
        <w:rPr>
          <w:rFonts w:ascii="Arial" w:eastAsia="Times New Roman" w:hAnsi="Arial" w:cs="Arial"/>
          <w:color w:val="212529"/>
          <w:sz w:val="25"/>
          <w:szCs w:val="25"/>
          <w:lang w:eastAsia="el-GR"/>
        </w:rPr>
        <w:t xml:space="preserve"> </w:t>
      </w:r>
      <w:proofErr w:type="spellStart"/>
      <w:r w:rsidRPr="002D200B">
        <w:rPr>
          <w:rFonts w:ascii="Arial" w:eastAsia="Times New Roman" w:hAnsi="Arial" w:cs="Arial"/>
          <w:color w:val="212529"/>
          <w:sz w:val="25"/>
          <w:szCs w:val="25"/>
          <w:lang w:eastAsia="el-GR"/>
        </w:rPr>
        <w:t>test</w:t>
      </w:r>
      <w:proofErr w:type="spellEnd"/>
      <w:r w:rsidRPr="002D200B">
        <w:rPr>
          <w:rFonts w:ascii="Arial" w:eastAsia="Times New Roman" w:hAnsi="Arial" w:cs="Arial"/>
          <w:color w:val="212529"/>
          <w:sz w:val="25"/>
          <w:szCs w:val="25"/>
          <w:lang w:eastAsia="el-GR"/>
        </w:rPr>
        <w:t xml:space="preserve"> ή PCR </w:t>
      </w:r>
      <w:proofErr w:type="spellStart"/>
      <w:r w:rsidRPr="002D200B">
        <w:rPr>
          <w:rFonts w:ascii="Arial" w:eastAsia="Times New Roman" w:hAnsi="Arial" w:cs="Arial"/>
          <w:color w:val="212529"/>
          <w:sz w:val="25"/>
          <w:szCs w:val="25"/>
          <w:lang w:eastAsia="el-GR"/>
        </w:rPr>
        <w:t>test</w:t>
      </w:r>
      <w:proofErr w:type="spellEnd"/>
      <w:r w:rsidRPr="002D200B">
        <w:rPr>
          <w:rFonts w:ascii="Arial" w:eastAsia="Times New Roman" w:hAnsi="Arial" w:cs="Arial"/>
          <w:color w:val="212529"/>
          <w:sz w:val="25"/>
          <w:szCs w:val="25"/>
          <w:lang w:eastAsia="el-GR"/>
        </w:rPr>
        <w:t>) από επαγγελματία υγείας είτε δωρεάν σε δημόσια δομή στην οποία παρέχεται η σχετική δυνατότητα, είτε με δική τους επιβάρυνσή σε ιδιωτική δομή.</w:t>
      </w:r>
    </w:p>
    <w:p w14:paraId="53659C51" w14:textId="77777777" w:rsidR="004D5F7E" w:rsidRDefault="004D5F7E">
      <w:bookmarkStart w:id="0" w:name="_GoBack"/>
      <w:bookmarkEnd w:id="0"/>
    </w:p>
    <w:sectPr w:rsidR="004D5F7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BF7"/>
    <w:rsid w:val="00290BF7"/>
    <w:rsid w:val="002D200B"/>
    <w:rsid w:val="004D5F7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64CA1C-8BC1-4699-B249-FEB23C328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7609815">
      <w:bodyDiv w:val="1"/>
      <w:marLeft w:val="0"/>
      <w:marRight w:val="0"/>
      <w:marTop w:val="0"/>
      <w:marBottom w:val="0"/>
      <w:divBdr>
        <w:top w:val="none" w:sz="0" w:space="0" w:color="auto"/>
        <w:left w:val="none" w:sz="0" w:space="0" w:color="auto"/>
        <w:bottom w:val="none" w:sz="0" w:space="0" w:color="auto"/>
        <w:right w:val="none" w:sz="0" w:space="0" w:color="auto"/>
      </w:divBdr>
      <w:divsChild>
        <w:div w:id="22748054">
          <w:marLeft w:val="0"/>
          <w:marRight w:val="0"/>
          <w:marTop w:val="0"/>
          <w:marBottom w:val="450"/>
          <w:divBdr>
            <w:top w:val="none" w:sz="0" w:space="0" w:color="auto"/>
            <w:left w:val="none" w:sz="0" w:space="0" w:color="auto"/>
            <w:bottom w:val="none" w:sz="0" w:space="0" w:color="auto"/>
            <w:right w:val="none" w:sz="0" w:space="0" w:color="auto"/>
          </w:divBdr>
          <w:divsChild>
            <w:div w:id="1431510518">
              <w:marLeft w:val="0"/>
              <w:marRight w:val="0"/>
              <w:marTop w:val="450"/>
              <w:marBottom w:val="0"/>
              <w:divBdr>
                <w:top w:val="none" w:sz="0" w:space="0" w:color="auto"/>
                <w:left w:val="none" w:sz="0" w:space="0" w:color="auto"/>
                <w:bottom w:val="none" w:sz="0" w:space="0" w:color="auto"/>
                <w:right w:val="none" w:sz="0" w:space="0" w:color="auto"/>
              </w:divBdr>
              <w:divsChild>
                <w:div w:id="950362051">
                  <w:marLeft w:val="0"/>
                  <w:marRight w:val="0"/>
                  <w:marTop w:val="0"/>
                  <w:marBottom w:val="0"/>
                  <w:divBdr>
                    <w:top w:val="none" w:sz="0" w:space="0" w:color="auto"/>
                    <w:left w:val="none" w:sz="0" w:space="0" w:color="auto"/>
                    <w:bottom w:val="none" w:sz="0" w:space="0" w:color="auto"/>
                    <w:right w:val="none" w:sz="0" w:space="0" w:color="auto"/>
                  </w:divBdr>
                  <w:divsChild>
                    <w:div w:id="33227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lf-testing.gov.gr/" TargetMode="External"/><Relationship Id="rId5" Type="http://schemas.openxmlformats.org/officeDocument/2006/relationships/image" Target="media/image1.jpeg"/><Relationship Id="rId4" Type="http://schemas.openxmlformats.org/officeDocument/2006/relationships/hyperlink" Target="https://www.ypes.gr/wp-content/uploads/2021/05/dt_photo_ypes_selftest_230421.jpg"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355</Words>
  <Characters>1919</Characters>
  <Application>Microsoft Office Word</Application>
  <DocSecurity>0</DocSecurity>
  <Lines>15</Lines>
  <Paragraphs>4</Paragraphs>
  <ScaleCrop>false</ScaleCrop>
  <Company/>
  <LinksUpToDate>false</LinksUpToDate>
  <CharactersWithSpaces>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Yiakoumatou Toula</dc:creator>
  <cp:keywords/>
  <dc:description/>
  <cp:lastModifiedBy>Yiakoumatou Toula</cp:lastModifiedBy>
  <cp:revision>3</cp:revision>
  <dcterms:created xsi:type="dcterms:W3CDTF">2021-05-24T05:21:00Z</dcterms:created>
  <dcterms:modified xsi:type="dcterms:W3CDTF">2021-05-24T05:22:00Z</dcterms:modified>
</cp:coreProperties>
</file>