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2EB" w:rsidRPr="00A0544E" w:rsidRDefault="002C2B33" w:rsidP="00A70732">
      <w:pPr>
        <w:spacing w:after="0" w:line="240" w:lineRule="auto"/>
        <w:jc w:val="center"/>
        <w:rPr>
          <w:b/>
          <w:smallCaps/>
          <w:sz w:val="32"/>
          <w:szCs w:val="24"/>
          <w:lang w:val="el-GR"/>
        </w:rPr>
      </w:pPr>
      <w:r w:rsidRPr="00A70732">
        <w:rPr>
          <w:b/>
          <w:smallCaps/>
          <w:sz w:val="32"/>
          <w:szCs w:val="24"/>
          <w:lang w:val="el-GR"/>
        </w:rPr>
        <w:t xml:space="preserve">Ανακοίνωση </w:t>
      </w:r>
      <w:proofErr w:type="spellStart"/>
      <w:r w:rsidR="00A97701">
        <w:rPr>
          <w:b/>
          <w:smallCaps/>
          <w:sz w:val="32"/>
          <w:szCs w:val="24"/>
          <w:lang w:val="el-GR"/>
        </w:rPr>
        <w:t>Εναρξησ</w:t>
      </w:r>
      <w:proofErr w:type="spellEnd"/>
      <w:r w:rsidRPr="00A70732">
        <w:rPr>
          <w:b/>
          <w:smallCaps/>
          <w:sz w:val="32"/>
          <w:szCs w:val="24"/>
          <w:lang w:val="el-GR"/>
        </w:rPr>
        <w:t xml:space="preserve"> μαθήματ</w:t>
      </w:r>
      <w:r w:rsidR="00A0544E">
        <w:rPr>
          <w:b/>
          <w:smallCaps/>
          <w:sz w:val="32"/>
          <w:szCs w:val="24"/>
          <w:lang w:val="el-GR"/>
        </w:rPr>
        <w:t>ων</w:t>
      </w:r>
    </w:p>
    <w:p w:rsidR="00A70732" w:rsidRPr="00A70732" w:rsidRDefault="00A70732" w:rsidP="00A70732">
      <w:pPr>
        <w:spacing w:after="0" w:line="240" w:lineRule="auto"/>
        <w:jc w:val="center"/>
        <w:rPr>
          <w:b/>
          <w:smallCaps/>
          <w:sz w:val="32"/>
          <w:szCs w:val="24"/>
          <w:lang w:val="el-GR"/>
        </w:rPr>
      </w:pPr>
    </w:p>
    <w:p w:rsidR="002C2B33" w:rsidRPr="00591787" w:rsidRDefault="00A97701" w:rsidP="00A70732">
      <w:pPr>
        <w:spacing w:after="0" w:line="240" w:lineRule="auto"/>
        <w:jc w:val="both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>Το μάθημα ‘</w:t>
      </w:r>
      <w:r w:rsidRPr="00A0544E">
        <w:rPr>
          <w:b/>
          <w:sz w:val="24"/>
          <w:szCs w:val="24"/>
          <w:lang w:val="el-GR"/>
        </w:rPr>
        <w:t>Θαλάσσια Οικολογία</w:t>
      </w:r>
      <w:r>
        <w:rPr>
          <w:sz w:val="24"/>
          <w:szCs w:val="24"/>
          <w:lang w:val="el-GR"/>
        </w:rPr>
        <w:t xml:space="preserve">’ του χειμερινού εξαμήνου θα ξεκινήσει την </w:t>
      </w:r>
      <w:r w:rsidRPr="00B178B1">
        <w:rPr>
          <w:b/>
          <w:sz w:val="24"/>
          <w:szCs w:val="24"/>
          <w:lang w:val="el-GR"/>
        </w:rPr>
        <w:t xml:space="preserve">Τετάρτη </w:t>
      </w:r>
      <w:r w:rsidR="00B178B1" w:rsidRPr="00B178B1">
        <w:rPr>
          <w:b/>
          <w:sz w:val="24"/>
          <w:szCs w:val="24"/>
          <w:lang w:val="el-GR"/>
        </w:rPr>
        <w:t>7</w:t>
      </w:r>
      <w:r w:rsidRPr="00B178B1">
        <w:rPr>
          <w:b/>
          <w:sz w:val="24"/>
          <w:szCs w:val="24"/>
          <w:lang w:val="el-GR"/>
        </w:rPr>
        <w:t xml:space="preserve"> Οκτωβρίου</w:t>
      </w:r>
      <w:r>
        <w:rPr>
          <w:sz w:val="24"/>
          <w:szCs w:val="24"/>
          <w:lang w:val="el-GR"/>
        </w:rPr>
        <w:t xml:space="preserve"> (</w:t>
      </w:r>
      <w:r w:rsidR="00B178B1" w:rsidRPr="00B178B1">
        <w:rPr>
          <w:sz w:val="24"/>
          <w:szCs w:val="24"/>
          <w:lang w:val="el-GR"/>
        </w:rPr>
        <w:t>15</w:t>
      </w:r>
      <w:r w:rsidRPr="00A97701">
        <w:rPr>
          <w:sz w:val="24"/>
          <w:szCs w:val="24"/>
          <w:lang w:val="el-GR"/>
        </w:rPr>
        <w:t>:00-1</w:t>
      </w:r>
      <w:r w:rsidR="00B178B1" w:rsidRPr="00B178B1">
        <w:rPr>
          <w:sz w:val="24"/>
          <w:szCs w:val="24"/>
          <w:lang w:val="el-GR"/>
        </w:rPr>
        <w:t>8</w:t>
      </w:r>
      <w:r w:rsidRPr="00A97701">
        <w:rPr>
          <w:sz w:val="24"/>
          <w:szCs w:val="24"/>
          <w:lang w:val="el-GR"/>
        </w:rPr>
        <w:t>:00</w:t>
      </w:r>
      <w:r>
        <w:rPr>
          <w:sz w:val="24"/>
          <w:szCs w:val="24"/>
          <w:lang w:val="el-GR"/>
        </w:rPr>
        <w:t xml:space="preserve">). </w:t>
      </w:r>
      <w:r w:rsidR="00A0544E">
        <w:rPr>
          <w:sz w:val="24"/>
          <w:szCs w:val="24"/>
          <w:lang w:val="el-GR"/>
        </w:rPr>
        <w:t>Η</w:t>
      </w:r>
      <w:r>
        <w:rPr>
          <w:sz w:val="24"/>
          <w:szCs w:val="24"/>
          <w:lang w:val="el-GR"/>
        </w:rPr>
        <w:t xml:space="preserve"> παρουσία των φοιτητών στο πρώτο μάθημα είναι </w:t>
      </w:r>
      <w:r w:rsidRPr="00A97701">
        <w:rPr>
          <w:sz w:val="24"/>
          <w:szCs w:val="24"/>
          <w:u w:val="single"/>
          <w:lang w:val="el-GR"/>
        </w:rPr>
        <w:t>υποχρεωτική</w:t>
      </w:r>
      <w:r w:rsidR="00FC5A54">
        <w:rPr>
          <w:sz w:val="24"/>
          <w:szCs w:val="24"/>
          <w:u w:val="single"/>
          <w:lang w:val="el-GR"/>
        </w:rPr>
        <w:t xml:space="preserve"> </w:t>
      </w:r>
      <w:r w:rsidR="00FC5A54" w:rsidRPr="00FC5A54">
        <w:rPr>
          <w:sz w:val="24"/>
          <w:szCs w:val="24"/>
          <w:lang w:val="el-GR"/>
        </w:rPr>
        <w:t xml:space="preserve">προκειμένου να ενημερωθούν </w:t>
      </w:r>
      <w:r w:rsidR="00FC5A54">
        <w:rPr>
          <w:sz w:val="24"/>
          <w:szCs w:val="24"/>
          <w:lang w:val="el-GR"/>
        </w:rPr>
        <w:t xml:space="preserve">έγκαιρα και </w:t>
      </w:r>
      <w:r w:rsidR="00FC5A54" w:rsidRPr="00FC5A54">
        <w:rPr>
          <w:sz w:val="24"/>
          <w:szCs w:val="24"/>
          <w:lang w:val="el-GR"/>
        </w:rPr>
        <w:t>επαρκώς</w:t>
      </w:r>
      <w:r w:rsidR="00591787">
        <w:rPr>
          <w:sz w:val="24"/>
          <w:szCs w:val="24"/>
          <w:lang w:val="el-GR"/>
        </w:rPr>
        <w:t xml:space="preserve"> για την οργάνωση του μαθήματος</w:t>
      </w:r>
      <w:r w:rsidRPr="00FC5A54">
        <w:rPr>
          <w:sz w:val="24"/>
          <w:szCs w:val="24"/>
          <w:lang w:val="el-GR"/>
        </w:rPr>
        <w:t>.</w:t>
      </w:r>
      <w:r w:rsidR="00591787">
        <w:rPr>
          <w:sz w:val="24"/>
          <w:szCs w:val="24"/>
          <w:lang w:val="el-GR"/>
        </w:rPr>
        <w:t xml:space="preserve"> Το μάθημα θα διεξαχθεί πλήρως με τηλεδιάσκεψη</w:t>
      </w:r>
      <w:r w:rsidR="00B75345">
        <w:rPr>
          <w:sz w:val="24"/>
          <w:szCs w:val="24"/>
          <w:lang w:val="el-GR"/>
        </w:rPr>
        <w:t xml:space="preserve"> λόγω μεγάλου αριθμού </w:t>
      </w:r>
      <w:r w:rsidR="00B178B1">
        <w:rPr>
          <w:sz w:val="24"/>
          <w:szCs w:val="24"/>
          <w:lang w:val="el-GR"/>
        </w:rPr>
        <w:t>εγγεγραμμένων</w:t>
      </w:r>
      <w:r w:rsidR="00591787">
        <w:rPr>
          <w:sz w:val="24"/>
          <w:szCs w:val="24"/>
          <w:lang w:val="el-GR"/>
        </w:rPr>
        <w:t xml:space="preserve">, σύμφωνα με τη σχετική υπουργική απόφαση και τις εγκυκλίους του υπουργείου. Οπότε για να γίνει η παρακολούθηση του πρώτου μαθήματος θα πρέπει οι φοιτητές να φροντίσουν να εγγραφούν στο </w:t>
      </w:r>
      <w:r w:rsidR="00591787">
        <w:rPr>
          <w:sz w:val="24"/>
          <w:szCs w:val="24"/>
        </w:rPr>
        <w:t>eClass</w:t>
      </w:r>
      <w:r w:rsidR="00B178B1" w:rsidRPr="00B178B1">
        <w:rPr>
          <w:sz w:val="24"/>
          <w:szCs w:val="24"/>
          <w:lang w:val="el-GR"/>
        </w:rPr>
        <w:t xml:space="preserve"> (</w:t>
      </w:r>
      <w:r w:rsidR="00B178B1">
        <w:rPr>
          <w:sz w:val="24"/>
          <w:szCs w:val="24"/>
          <w:lang w:val="el-GR"/>
        </w:rPr>
        <w:t>το μάθημα είναι ανοιχτό)</w:t>
      </w:r>
      <w:r w:rsidR="00591787" w:rsidRPr="00591787">
        <w:rPr>
          <w:sz w:val="24"/>
          <w:szCs w:val="24"/>
          <w:lang w:val="el-GR"/>
        </w:rPr>
        <w:t>.</w:t>
      </w:r>
    </w:p>
    <w:p w:rsidR="00A70732" w:rsidRPr="002A2BC1" w:rsidRDefault="00A70732" w:rsidP="00A70732">
      <w:pPr>
        <w:spacing w:after="0" w:line="240" w:lineRule="auto"/>
        <w:outlineLvl w:val="0"/>
        <w:rPr>
          <w:rFonts w:eastAsia="Times New Roman" w:cs="Times New Roman"/>
          <w:b/>
          <w:bCs/>
          <w:kern w:val="36"/>
          <w:sz w:val="18"/>
          <w:szCs w:val="24"/>
          <w:lang w:val="el-GR"/>
        </w:rPr>
      </w:pPr>
    </w:p>
    <w:p w:rsidR="00D12EF0" w:rsidRPr="00D12EF0" w:rsidRDefault="00D12EF0" w:rsidP="00A70732">
      <w:pPr>
        <w:spacing w:after="0" w:line="240" w:lineRule="auto"/>
        <w:outlineLvl w:val="0"/>
        <w:rPr>
          <w:rFonts w:eastAsia="Times New Roman" w:cs="Times New Roman"/>
          <w:bCs/>
          <w:kern w:val="36"/>
          <w:sz w:val="24"/>
          <w:szCs w:val="24"/>
          <w:lang w:val="el-GR"/>
        </w:rPr>
      </w:pPr>
      <w:r w:rsidRPr="00B75345">
        <w:rPr>
          <w:rFonts w:eastAsia="Times New Roman" w:cs="Times New Roman"/>
          <w:b/>
          <w:bCs/>
          <w:kern w:val="36"/>
          <w:sz w:val="24"/>
          <w:szCs w:val="24"/>
          <w:lang w:val="el-GR"/>
        </w:rPr>
        <w:t>Διδάσκ</w:t>
      </w:r>
      <w:r w:rsidR="00FC5A54" w:rsidRPr="00B75345">
        <w:rPr>
          <w:rFonts w:eastAsia="Times New Roman" w:cs="Times New Roman"/>
          <w:b/>
          <w:bCs/>
          <w:kern w:val="36"/>
          <w:sz w:val="24"/>
          <w:szCs w:val="24"/>
          <w:lang w:val="el-GR"/>
        </w:rPr>
        <w:t>ο</w:t>
      </w:r>
      <w:r w:rsidRPr="00B75345">
        <w:rPr>
          <w:rFonts w:eastAsia="Times New Roman" w:cs="Times New Roman"/>
          <w:b/>
          <w:bCs/>
          <w:kern w:val="36"/>
          <w:sz w:val="24"/>
          <w:szCs w:val="24"/>
          <w:lang w:val="el-GR"/>
        </w:rPr>
        <w:t>ν</w:t>
      </w:r>
      <w:r w:rsidR="00FC5A54" w:rsidRPr="00B75345">
        <w:rPr>
          <w:rFonts w:eastAsia="Times New Roman" w:cs="Times New Roman"/>
          <w:b/>
          <w:bCs/>
          <w:kern w:val="36"/>
          <w:sz w:val="24"/>
          <w:szCs w:val="24"/>
          <w:lang w:val="el-GR"/>
        </w:rPr>
        <w:t>τες</w:t>
      </w:r>
      <w:r w:rsidRPr="00A0544E">
        <w:rPr>
          <w:rFonts w:eastAsia="Times New Roman" w:cs="Times New Roman"/>
          <w:bCs/>
          <w:kern w:val="36"/>
          <w:sz w:val="24"/>
          <w:szCs w:val="24"/>
          <w:lang w:val="el-GR"/>
        </w:rPr>
        <w:t>:</w:t>
      </w:r>
      <w:r w:rsidRPr="00D12EF0">
        <w:rPr>
          <w:rFonts w:eastAsia="Times New Roman" w:cs="Times New Roman"/>
          <w:b/>
          <w:bCs/>
          <w:kern w:val="36"/>
          <w:sz w:val="24"/>
          <w:szCs w:val="24"/>
          <w:lang w:val="el-GR"/>
        </w:rPr>
        <w:t xml:space="preserve"> </w:t>
      </w:r>
      <w:r>
        <w:rPr>
          <w:rFonts w:eastAsia="Times New Roman" w:cs="Times New Roman"/>
          <w:bCs/>
          <w:kern w:val="36"/>
          <w:sz w:val="24"/>
          <w:szCs w:val="24"/>
          <w:lang w:val="el-GR"/>
        </w:rPr>
        <w:t>Στέλιος Κατσανεβάκης</w:t>
      </w:r>
      <w:r w:rsidR="00FC5A54">
        <w:rPr>
          <w:rFonts w:eastAsia="Times New Roman" w:cs="Times New Roman"/>
          <w:bCs/>
          <w:kern w:val="36"/>
          <w:sz w:val="24"/>
          <w:szCs w:val="24"/>
          <w:lang w:val="el-GR"/>
        </w:rPr>
        <w:t xml:space="preserve"> (υπεύθυνος μαθήματος), Δρόσος </w:t>
      </w:r>
      <w:proofErr w:type="spellStart"/>
      <w:r w:rsidR="00FC5A54">
        <w:rPr>
          <w:rFonts w:eastAsia="Times New Roman" w:cs="Times New Roman"/>
          <w:bCs/>
          <w:kern w:val="36"/>
          <w:sz w:val="24"/>
          <w:szCs w:val="24"/>
          <w:lang w:val="el-GR"/>
        </w:rPr>
        <w:t>Κουτσούμπας</w:t>
      </w:r>
      <w:proofErr w:type="spellEnd"/>
    </w:p>
    <w:p w:rsidR="00D12EF0" w:rsidRPr="002A2BC1" w:rsidRDefault="00D12EF0" w:rsidP="00A70732">
      <w:pPr>
        <w:spacing w:after="0" w:line="240" w:lineRule="auto"/>
        <w:outlineLvl w:val="0"/>
        <w:rPr>
          <w:rFonts w:eastAsia="Times New Roman" w:cs="Times New Roman"/>
          <w:b/>
          <w:bCs/>
          <w:kern w:val="36"/>
          <w:sz w:val="18"/>
          <w:szCs w:val="24"/>
          <w:lang w:val="el-GR"/>
        </w:rPr>
      </w:pPr>
    </w:p>
    <w:p w:rsidR="00D12EF0" w:rsidRDefault="00D12EF0" w:rsidP="00591787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  <w:lang w:val="el-GR"/>
        </w:rPr>
      </w:pPr>
      <w:r w:rsidRPr="00591787">
        <w:rPr>
          <w:rFonts w:eastAsia="Times New Roman" w:cs="Times New Roman"/>
          <w:b/>
          <w:bCs/>
          <w:sz w:val="24"/>
          <w:szCs w:val="24"/>
          <w:lang w:val="el-GR"/>
        </w:rPr>
        <w:t>Τρόπος Βαθμολόγησης</w:t>
      </w:r>
      <w:r w:rsidRPr="00A0544E">
        <w:rPr>
          <w:rFonts w:eastAsia="Times New Roman" w:cs="Times New Roman"/>
          <w:bCs/>
          <w:sz w:val="24"/>
          <w:szCs w:val="24"/>
          <w:lang w:val="el-GR"/>
        </w:rPr>
        <w:t>:</w:t>
      </w:r>
      <w:r w:rsidRPr="00A97701">
        <w:rPr>
          <w:rFonts w:eastAsia="Times New Roman" w:cs="Times New Roman"/>
          <w:bCs/>
          <w:sz w:val="24"/>
          <w:szCs w:val="24"/>
          <w:lang w:val="el-GR"/>
        </w:rPr>
        <w:t xml:space="preserve"> </w:t>
      </w:r>
      <w:r w:rsidR="00591787">
        <w:rPr>
          <w:sz w:val="24"/>
          <w:szCs w:val="24"/>
          <w:lang w:val="el-GR"/>
        </w:rPr>
        <w:t xml:space="preserve">Ο τρόπος εξέτασης του μαθήματος </w:t>
      </w:r>
      <w:r w:rsidR="00591787" w:rsidRPr="00B178B1">
        <w:rPr>
          <w:sz w:val="24"/>
          <w:szCs w:val="24"/>
          <w:u w:val="single"/>
          <w:lang w:val="el-GR"/>
        </w:rPr>
        <w:t>αλλάζει</w:t>
      </w:r>
      <w:r w:rsidR="00591787">
        <w:rPr>
          <w:sz w:val="24"/>
          <w:szCs w:val="24"/>
          <w:lang w:val="el-GR"/>
        </w:rPr>
        <w:t xml:space="preserve"> λόγω των νέων συνθηκών. Κατά την έναρξη </w:t>
      </w:r>
      <w:r w:rsidR="00591787" w:rsidRPr="00591787">
        <w:rPr>
          <w:sz w:val="24"/>
          <w:szCs w:val="24"/>
          <w:u w:val="single"/>
          <w:lang w:val="el-GR"/>
        </w:rPr>
        <w:t>κάθε μαθήματος</w:t>
      </w:r>
      <w:r w:rsidR="00591787">
        <w:rPr>
          <w:sz w:val="24"/>
          <w:szCs w:val="24"/>
          <w:lang w:val="el-GR"/>
        </w:rPr>
        <w:t xml:space="preserve"> θα γίνεται τεστ μικρής διάρκειας με θέματα πολλαπλής επιλογής. Τα τεστ που θα γίνουν συμμετέχουν με ποσοστό 70% στην τελική βαθμολογία. Η τελική εξέταση συμμετέχει με ποσοστό 30%. Ο συγκεκριμένος τρόπος εξέτασης ισχύει </w:t>
      </w:r>
      <w:r w:rsidR="00591787" w:rsidRPr="00B178B1">
        <w:rPr>
          <w:sz w:val="24"/>
          <w:szCs w:val="24"/>
          <w:u w:val="single"/>
          <w:lang w:val="el-GR"/>
        </w:rPr>
        <w:t>για όλους και για όλες τις εξεταστικές περιόδους</w:t>
      </w:r>
      <w:r w:rsidR="00591787">
        <w:rPr>
          <w:sz w:val="24"/>
          <w:szCs w:val="24"/>
          <w:lang w:val="el-GR"/>
        </w:rPr>
        <w:t xml:space="preserve"> (συμπεριλαμβανομένων των </w:t>
      </w:r>
      <w:r w:rsidR="00591787" w:rsidRPr="00B178B1">
        <w:rPr>
          <w:sz w:val="24"/>
          <w:szCs w:val="24"/>
          <w:u w:val="single"/>
          <w:lang w:val="el-GR"/>
        </w:rPr>
        <w:t>εμβόλιμων</w:t>
      </w:r>
      <w:r w:rsidR="00591787">
        <w:rPr>
          <w:sz w:val="24"/>
          <w:szCs w:val="24"/>
          <w:lang w:val="el-GR"/>
        </w:rPr>
        <w:t xml:space="preserve"> εξεταστικών). Οπότε όσοι φοιτητές δε δηλώσουν το μάθημα και σκοπεύουν να το δώσουν σε εμβόλιμη εξεταστική θα πρέπει να το παρακολουθούν και να συμμετάσχουν στα τεστ.</w:t>
      </w:r>
    </w:p>
    <w:p w:rsidR="00D12EF0" w:rsidRPr="002A2BC1" w:rsidRDefault="00D12EF0" w:rsidP="00A70732">
      <w:pPr>
        <w:spacing w:after="0" w:line="240" w:lineRule="auto"/>
        <w:rPr>
          <w:rFonts w:eastAsia="Times New Roman" w:cs="Times New Roman"/>
          <w:bCs/>
          <w:sz w:val="18"/>
          <w:szCs w:val="24"/>
          <w:lang w:val="el-GR"/>
        </w:rPr>
      </w:pPr>
    </w:p>
    <w:p w:rsidR="00B75345" w:rsidRPr="00B75345" w:rsidRDefault="00B75345" w:rsidP="00B75345">
      <w:pPr>
        <w:spacing w:after="0" w:line="240" w:lineRule="auto"/>
        <w:outlineLvl w:val="2"/>
        <w:rPr>
          <w:rFonts w:eastAsia="Times New Roman" w:cstheme="minorHAnsi"/>
          <w:b/>
          <w:bCs/>
          <w:sz w:val="24"/>
          <w:szCs w:val="24"/>
          <w:lang w:val="el-GR"/>
        </w:rPr>
      </w:pPr>
      <w:r w:rsidRPr="00B75345">
        <w:rPr>
          <w:rFonts w:eastAsia="Times New Roman" w:cstheme="minorHAnsi"/>
          <w:b/>
          <w:bCs/>
          <w:sz w:val="24"/>
          <w:szCs w:val="24"/>
          <w:lang w:val="el-GR"/>
        </w:rPr>
        <w:t>Περιεχόμενο μαθήματος</w:t>
      </w:r>
    </w:p>
    <w:p w:rsidR="00B75345" w:rsidRPr="00B75345" w:rsidRDefault="00B75345" w:rsidP="00B75345">
      <w:pPr>
        <w:spacing w:after="0" w:line="240" w:lineRule="auto"/>
        <w:outlineLvl w:val="2"/>
        <w:rPr>
          <w:rFonts w:eastAsia="Times New Roman" w:cstheme="minorHAnsi"/>
          <w:b/>
          <w:bCs/>
          <w:sz w:val="24"/>
          <w:szCs w:val="24"/>
          <w:lang w:val="el-GR"/>
        </w:rPr>
      </w:pPr>
      <w:r w:rsidRPr="00B75345">
        <w:rPr>
          <w:rFonts w:eastAsia="Times New Roman" w:cstheme="minorHAnsi"/>
          <w:sz w:val="24"/>
          <w:szCs w:val="24"/>
          <w:lang w:val="el-GR"/>
        </w:rPr>
        <w:t xml:space="preserve">Περιλαμβάνονται οι ακόλουθες θεματικές: Εισαγωγή στο Θαλάσσιο Περιβάλλον, </w:t>
      </w:r>
      <w:proofErr w:type="spellStart"/>
      <w:r w:rsidRPr="00B75345">
        <w:rPr>
          <w:rFonts w:eastAsia="Times New Roman" w:cstheme="minorHAnsi"/>
          <w:sz w:val="24"/>
          <w:szCs w:val="24"/>
          <w:lang w:val="el-GR"/>
        </w:rPr>
        <w:t>Πλαγκτόν</w:t>
      </w:r>
      <w:proofErr w:type="spellEnd"/>
      <w:r>
        <w:rPr>
          <w:rFonts w:eastAsia="Times New Roman" w:cstheme="minorHAnsi"/>
          <w:sz w:val="24"/>
          <w:szCs w:val="24"/>
          <w:lang w:val="el-GR"/>
        </w:rPr>
        <w:t xml:space="preserve"> και πλαγκτονικές </w:t>
      </w:r>
      <w:proofErr w:type="spellStart"/>
      <w:r>
        <w:rPr>
          <w:rFonts w:eastAsia="Times New Roman" w:cstheme="minorHAnsi"/>
          <w:sz w:val="24"/>
          <w:szCs w:val="24"/>
          <w:lang w:val="el-GR"/>
        </w:rPr>
        <w:t>βιοκοινωνίες</w:t>
      </w:r>
      <w:proofErr w:type="spellEnd"/>
      <w:r>
        <w:rPr>
          <w:rFonts w:eastAsia="Times New Roman" w:cstheme="minorHAnsi"/>
          <w:sz w:val="24"/>
          <w:szCs w:val="24"/>
          <w:lang w:val="el-GR"/>
        </w:rPr>
        <w:t>,</w:t>
      </w:r>
      <w:r w:rsidRPr="00B75345">
        <w:rPr>
          <w:rFonts w:eastAsia="Times New Roman" w:cstheme="minorHAnsi"/>
          <w:sz w:val="24"/>
          <w:szCs w:val="24"/>
          <w:lang w:val="el-GR"/>
        </w:rPr>
        <w:t xml:space="preserve"> Ωκεάνιο </w:t>
      </w:r>
      <w:proofErr w:type="spellStart"/>
      <w:r w:rsidRPr="00B75345">
        <w:rPr>
          <w:rFonts w:eastAsia="Times New Roman" w:cstheme="minorHAnsi"/>
          <w:sz w:val="24"/>
          <w:szCs w:val="24"/>
          <w:lang w:val="el-GR"/>
        </w:rPr>
        <w:t>νηκτόν</w:t>
      </w:r>
      <w:proofErr w:type="spellEnd"/>
      <w:r w:rsidRPr="00B75345">
        <w:rPr>
          <w:rFonts w:eastAsia="Times New Roman" w:cstheme="minorHAnsi"/>
          <w:sz w:val="24"/>
          <w:szCs w:val="24"/>
          <w:lang w:val="el-GR"/>
        </w:rPr>
        <w:t xml:space="preserve">, Βιολογία της βαθιάς θάλασσας, </w:t>
      </w:r>
      <w:proofErr w:type="spellStart"/>
      <w:r w:rsidRPr="00B75345">
        <w:rPr>
          <w:rFonts w:eastAsia="Times New Roman" w:cstheme="minorHAnsi"/>
          <w:sz w:val="24"/>
          <w:szCs w:val="24"/>
          <w:lang w:val="el-GR"/>
        </w:rPr>
        <w:t>Βενθικές</w:t>
      </w:r>
      <w:proofErr w:type="spellEnd"/>
      <w:r w:rsidRPr="00B75345">
        <w:rPr>
          <w:rFonts w:eastAsia="Times New Roman" w:cstheme="minorHAnsi"/>
          <w:sz w:val="24"/>
          <w:szCs w:val="24"/>
          <w:lang w:val="el-GR"/>
        </w:rPr>
        <w:t xml:space="preserve"> </w:t>
      </w:r>
      <w:proofErr w:type="spellStart"/>
      <w:r w:rsidRPr="00B75345">
        <w:rPr>
          <w:rFonts w:eastAsia="Times New Roman" w:cstheme="minorHAnsi"/>
          <w:sz w:val="24"/>
          <w:szCs w:val="24"/>
          <w:lang w:val="el-GR"/>
        </w:rPr>
        <w:t>βιοκοινωνίες</w:t>
      </w:r>
      <w:proofErr w:type="spellEnd"/>
      <w:r w:rsidRPr="00B75345">
        <w:rPr>
          <w:rFonts w:eastAsia="Times New Roman" w:cstheme="minorHAnsi"/>
          <w:sz w:val="24"/>
          <w:szCs w:val="24"/>
          <w:lang w:val="el-GR"/>
        </w:rPr>
        <w:t xml:space="preserve"> της ρηχής </w:t>
      </w:r>
      <w:proofErr w:type="spellStart"/>
      <w:r w:rsidRPr="00B75345">
        <w:rPr>
          <w:rFonts w:eastAsia="Times New Roman" w:cstheme="minorHAnsi"/>
          <w:sz w:val="24"/>
          <w:szCs w:val="24"/>
          <w:lang w:val="el-GR"/>
        </w:rPr>
        <w:t>υποπαλιρροϊκής</w:t>
      </w:r>
      <w:proofErr w:type="spellEnd"/>
      <w:r w:rsidRPr="00B75345">
        <w:rPr>
          <w:rFonts w:eastAsia="Times New Roman" w:cstheme="minorHAnsi"/>
          <w:sz w:val="24"/>
          <w:szCs w:val="24"/>
          <w:lang w:val="el-GR"/>
        </w:rPr>
        <w:t xml:space="preserve"> ζώνης, Οικολογία της </w:t>
      </w:r>
      <w:proofErr w:type="spellStart"/>
      <w:r w:rsidRPr="00B75345">
        <w:rPr>
          <w:rFonts w:eastAsia="Times New Roman" w:cstheme="minorHAnsi"/>
          <w:sz w:val="24"/>
          <w:szCs w:val="24"/>
          <w:lang w:val="el-GR"/>
        </w:rPr>
        <w:t>μεσοπαλιρροιακής</w:t>
      </w:r>
      <w:proofErr w:type="spellEnd"/>
      <w:r w:rsidRPr="00B75345">
        <w:rPr>
          <w:rFonts w:eastAsia="Times New Roman" w:cstheme="minorHAnsi"/>
          <w:sz w:val="24"/>
          <w:szCs w:val="24"/>
          <w:lang w:val="el-GR"/>
        </w:rPr>
        <w:t xml:space="preserve"> ζώνης, Τροπικές </w:t>
      </w:r>
      <w:proofErr w:type="spellStart"/>
      <w:r w:rsidRPr="00B75345">
        <w:rPr>
          <w:rFonts w:eastAsia="Times New Roman" w:cstheme="minorHAnsi"/>
          <w:sz w:val="24"/>
          <w:szCs w:val="24"/>
          <w:lang w:val="el-GR"/>
        </w:rPr>
        <w:t>βι</w:t>
      </w:r>
      <w:r>
        <w:rPr>
          <w:rFonts w:eastAsia="Times New Roman" w:cstheme="minorHAnsi"/>
          <w:sz w:val="24"/>
          <w:szCs w:val="24"/>
          <w:lang w:val="el-GR"/>
        </w:rPr>
        <w:t>οκοινωνίες</w:t>
      </w:r>
      <w:proofErr w:type="spellEnd"/>
      <w:r>
        <w:rPr>
          <w:rFonts w:eastAsia="Times New Roman" w:cstheme="minorHAnsi"/>
          <w:sz w:val="24"/>
          <w:szCs w:val="24"/>
          <w:lang w:val="el-GR"/>
        </w:rPr>
        <w:t>, Συμβιωτικές σχέσεις</w:t>
      </w:r>
      <w:r w:rsidRPr="00B75345">
        <w:rPr>
          <w:rFonts w:eastAsia="Times New Roman" w:cstheme="minorHAnsi"/>
          <w:sz w:val="24"/>
          <w:szCs w:val="24"/>
          <w:lang w:val="el-GR"/>
        </w:rPr>
        <w:t>.</w:t>
      </w:r>
    </w:p>
    <w:p w:rsidR="00B75345" w:rsidRPr="00B75345" w:rsidRDefault="00B75345" w:rsidP="00B75345">
      <w:pPr>
        <w:spacing w:after="0" w:line="240" w:lineRule="auto"/>
        <w:rPr>
          <w:rFonts w:eastAsia="Times New Roman" w:cstheme="minorHAnsi"/>
          <w:sz w:val="18"/>
          <w:szCs w:val="24"/>
          <w:lang w:val="el-GR"/>
        </w:rPr>
      </w:pPr>
    </w:p>
    <w:p w:rsidR="00B75345" w:rsidRPr="00B75345" w:rsidRDefault="00B75345" w:rsidP="00B75345">
      <w:pPr>
        <w:spacing w:after="0" w:line="240" w:lineRule="auto"/>
        <w:rPr>
          <w:rFonts w:cstheme="minorHAnsi"/>
          <w:sz w:val="24"/>
          <w:szCs w:val="24"/>
          <w:lang w:val="el-GR"/>
        </w:rPr>
      </w:pPr>
    </w:p>
    <w:p w:rsidR="00A70732" w:rsidRDefault="00A70732" w:rsidP="00A70732">
      <w:pPr>
        <w:spacing w:after="0" w:line="240" w:lineRule="auto"/>
        <w:rPr>
          <w:rFonts w:eastAsia="Times New Roman" w:cs="Times New Roman"/>
          <w:sz w:val="18"/>
          <w:szCs w:val="24"/>
          <w:lang w:val="el-GR"/>
        </w:rPr>
      </w:pPr>
    </w:p>
    <w:p w:rsidR="00A0544E" w:rsidRDefault="00A0544E" w:rsidP="00A70732">
      <w:pPr>
        <w:spacing w:after="0" w:line="240" w:lineRule="auto"/>
        <w:rPr>
          <w:sz w:val="24"/>
          <w:szCs w:val="24"/>
          <w:lang w:val="el-GR"/>
        </w:rPr>
      </w:pPr>
    </w:p>
    <w:p w:rsidR="00FC5A54" w:rsidRPr="00B75345" w:rsidRDefault="00A0544E" w:rsidP="00B75345">
      <w:pPr>
        <w:spacing w:after="0" w:line="240" w:lineRule="auto"/>
        <w:jc w:val="both"/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>Το μάθημα ‘</w:t>
      </w:r>
      <w:r w:rsidRPr="00A0544E">
        <w:rPr>
          <w:b/>
          <w:sz w:val="24"/>
          <w:szCs w:val="24"/>
          <w:lang w:val="el-GR"/>
        </w:rPr>
        <w:t>Εφαρμοσμένη</w:t>
      </w:r>
      <w:r>
        <w:rPr>
          <w:sz w:val="24"/>
          <w:szCs w:val="24"/>
          <w:lang w:val="el-GR"/>
        </w:rPr>
        <w:t xml:space="preserve"> </w:t>
      </w:r>
      <w:r w:rsidRPr="00A0544E">
        <w:rPr>
          <w:b/>
          <w:sz w:val="24"/>
          <w:szCs w:val="24"/>
          <w:lang w:val="el-GR"/>
        </w:rPr>
        <w:t>Θαλάσσια Οικολογία</w:t>
      </w:r>
      <w:r>
        <w:rPr>
          <w:sz w:val="24"/>
          <w:szCs w:val="24"/>
          <w:lang w:val="el-GR"/>
        </w:rPr>
        <w:t xml:space="preserve">’ </w:t>
      </w:r>
      <w:r w:rsidRPr="001810FC">
        <w:rPr>
          <w:sz w:val="24"/>
          <w:szCs w:val="24"/>
          <w:lang w:val="el-GR"/>
        </w:rPr>
        <w:t xml:space="preserve">του χειμερινού εξαμήνου θα ξεκινήσει τη </w:t>
      </w:r>
      <w:r w:rsidRPr="001810FC">
        <w:rPr>
          <w:b/>
          <w:sz w:val="24"/>
          <w:szCs w:val="24"/>
          <w:lang w:val="el-GR"/>
        </w:rPr>
        <w:t xml:space="preserve">Δευτέρα </w:t>
      </w:r>
      <w:r w:rsidR="001810FC" w:rsidRPr="001810FC">
        <w:rPr>
          <w:b/>
          <w:sz w:val="24"/>
          <w:szCs w:val="24"/>
          <w:lang w:val="el-GR"/>
        </w:rPr>
        <w:t>5</w:t>
      </w:r>
      <w:r w:rsidRPr="001810FC">
        <w:rPr>
          <w:b/>
          <w:sz w:val="24"/>
          <w:szCs w:val="24"/>
          <w:lang w:val="el-GR"/>
        </w:rPr>
        <w:t xml:space="preserve"> Οκτωβρίου</w:t>
      </w:r>
      <w:r w:rsidRPr="001810FC">
        <w:rPr>
          <w:sz w:val="24"/>
          <w:szCs w:val="24"/>
          <w:lang w:val="el-GR"/>
        </w:rPr>
        <w:t xml:space="preserve"> (9:00-11:00 αίθουσα Ε). Η παρουσία τω</w:t>
      </w:r>
      <w:r>
        <w:rPr>
          <w:sz w:val="24"/>
          <w:szCs w:val="24"/>
          <w:lang w:val="el-GR"/>
        </w:rPr>
        <w:t xml:space="preserve">ν φοιτητών στο πρώτο μάθημα είναι </w:t>
      </w:r>
      <w:r w:rsidRPr="00A97701">
        <w:rPr>
          <w:sz w:val="24"/>
          <w:szCs w:val="24"/>
          <w:u w:val="single"/>
          <w:lang w:val="el-GR"/>
        </w:rPr>
        <w:t>υποχρεωτική</w:t>
      </w:r>
      <w:r>
        <w:rPr>
          <w:sz w:val="24"/>
          <w:szCs w:val="24"/>
          <w:u w:val="single"/>
          <w:lang w:val="el-GR"/>
        </w:rPr>
        <w:t xml:space="preserve"> </w:t>
      </w:r>
      <w:r w:rsidRPr="00FC5A54">
        <w:rPr>
          <w:sz w:val="24"/>
          <w:szCs w:val="24"/>
          <w:lang w:val="el-GR"/>
        </w:rPr>
        <w:t xml:space="preserve">προκειμένου να ενημερωθούν </w:t>
      </w:r>
      <w:r>
        <w:rPr>
          <w:sz w:val="24"/>
          <w:szCs w:val="24"/>
          <w:lang w:val="el-GR"/>
        </w:rPr>
        <w:t xml:space="preserve">έγκαιρα και </w:t>
      </w:r>
      <w:r w:rsidRPr="00FC5A54">
        <w:rPr>
          <w:sz w:val="24"/>
          <w:szCs w:val="24"/>
          <w:lang w:val="el-GR"/>
        </w:rPr>
        <w:t>επαρκώς.</w:t>
      </w:r>
      <w:r w:rsidR="00B75345" w:rsidRPr="00B75345">
        <w:rPr>
          <w:sz w:val="24"/>
          <w:szCs w:val="24"/>
          <w:lang w:val="el-GR"/>
        </w:rPr>
        <w:t xml:space="preserve"> </w:t>
      </w:r>
      <w:r w:rsidR="00B75345">
        <w:rPr>
          <w:sz w:val="24"/>
          <w:szCs w:val="24"/>
          <w:lang w:val="el-GR"/>
        </w:rPr>
        <w:t>Το μάθημα θα γίνει με φυσική παρουσία λόγω μικρού αριθμού εγγεγραμμένων (&lt;50), σύμφωνα με τη σχετική υπουργική απόφαση και τις εγκυκλίους του υπουργείου.</w:t>
      </w:r>
    </w:p>
    <w:p w:rsidR="00A0544E" w:rsidRDefault="00A0544E" w:rsidP="00A0544E">
      <w:pPr>
        <w:spacing w:after="0" w:line="240" w:lineRule="auto"/>
        <w:outlineLvl w:val="0"/>
        <w:rPr>
          <w:rFonts w:eastAsia="Times New Roman" w:cs="Times New Roman"/>
          <w:bCs/>
          <w:kern w:val="36"/>
          <w:sz w:val="24"/>
          <w:szCs w:val="24"/>
          <w:lang w:val="el-GR"/>
        </w:rPr>
      </w:pPr>
    </w:p>
    <w:p w:rsidR="00A0544E" w:rsidRPr="00D12EF0" w:rsidRDefault="00A0544E" w:rsidP="00A0544E">
      <w:pPr>
        <w:spacing w:after="0" w:line="240" w:lineRule="auto"/>
        <w:outlineLvl w:val="0"/>
        <w:rPr>
          <w:rFonts w:eastAsia="Times New Roman" w:cs="Times New Roman"/>
          <w:bCs/>
          <w:kern w:val="36"/>
          <w:sz w:val="24"/>
          <w:szCs w:val="24"/>
          <w:lang w:val="el-GR"/>
        </w:rPr>
      </w:pPr>
      <w:r w:rsidRPr="00B75345">
        <w:rPr>
          <w:rFonts w:eastAsia="Times New Roman" w:cs="Times New Roman"/>
          <w:b/>
          <w:bCs/>
          <w:kern w:val="36"/>
          <w:sz w:val="24"/>
          <w:szCs w:val="24"/>
          <w:lang w:val="el-GR"/>
        </w:rPr>
        <w:t>Διδάσκοντες</w:t>
      </w:r>
      <w:r w:rsidRPr="00A0544E">
        <w:rPr>
          <w:rFonts w:eastAsia="Times New Roman" w:cs="Times New Roman"/>
          <w:bCs/>
          <w:kern w:val="36"/>
          <w:sz w:val="24"/>
          <w:szCs w:val="24"/>
          <w:lang w:val="el-GR"/>
        </w:rPr>
        <w:t>:</w:t>
      </w:r>
      <w:r w:rsidRPr="00D12EF0">
        <w:rPr>
          <w:rFonts w:eastAsia="Times New Roman" w:cs="Times New Roman"/>
          <w:b/>
          <w:bCs/>
          <w:kern w:val="36"/>
          <w:sz w:val="24"/>
          <w:szCs w:val="24"/>
          <w:lang w:val="el-GR"/>
        </w:rPr>
        <w:t xml:space="preserve"> </w:t>
      </w:r>
      <w:r>
        <w:rPr>
          <w:rFonts w:eastAsia="Times New Roman" w:cs="Times New Roman"/>
          <w:bCs/>
          <w:kern w:val="36"/>
          <w:sz w:val="24"/>
          <w:szCs w:val="24"/>
          <w:lang w:val="el-GR"/>
        </w:rPr>
        <w:t xml:space="preserve">Στέλιος </w:t>
      </w:r>
      <w:proofErr w:type="spellStart"/>
      <w:r>
        <w:rPr>
          <w:rFonts w:eastAsia="Times New Roman" w:cs="Times New Roman"/>
          <w:bCs/>
          <w:kern w:val="36"/>
          <w:sz w:val="24"/>
          <w:szCs w:val="24"/>
          <w:lang w:val="el-GR"/>
        </w:rPr>
        <w:t>Κατσανεβάκης</w:t>
      </w:r>
      <w:proofErr w:type="spellEnd"/>
      <w:r>
        <w:rPr>
          <w:rFonts w:eastAsia="Times New Roman" w:cs="Times New Roman"/>
          <w:bCs/>
          <w:kern w:val="36"/>
          <w:sz w:val="24"/>
          <w:szCs w:val="24"/>
          <w:lang w:val="el-GR"/>
        </w:rPr>
        <w:t xml:space="preserve"> (υπεύθυνος μαθήματος), Βασίλης </w:t>
      </w:r>
      <w:proofErr w:type="spellStart"/>
      <w:r>
        <w:rPr>
          <w:rFonts w:eastAsia="Times New Roman" w:cs="Times New Roman"/>
          <w:bCs/>
          <w:kern w:val="36"/>
          <w:sz w:val="24"/>
          <w:szCs w:val="24"/>
          <w:lang w:val="el-GR"/>
        </w:rPr>
        <w:t>Κολοβογιάννης</w:t>
      </w:r>
      <w:proofErr w:type="spellEnd"/>
    </w:p>
    <w:p w:rsidR="00A0544E" w:rsidRPr="002A2BC1" w:rsidRDefault="00A0544E" w:rsidP="00A0544E">
      <w:pPr>
        <w:spacing w:after="0" w:line="240" w:lineRule="auto"/>
        <w:outlineLvl w:val="0"/>
        <w:rPr>
          <w:rFonts w:eastAsia="Times New Roman" w:cs="Times New Roman"/>
          <w:b/>
          <w:bCs/>
          <w:kern w:val="36"/>
          <w:sz w:val="18"/>
          <w:szCs w:val="24"/>
          <w:lang w:val="el-GR"/>
        </w:rPr>
      </w:pPr>
    </w:p>
    <w:p w:rsidR="00A0544E" w:rsidRDefault="00A0544E" w:rsidP="00A0544E">
      <w:pPr>
        <w:spacing w:after="0" w:line="240" w:lineRule="auto"/>
        <w:rPr>
          <w:rFonts w:eastAsia="Times New Roman" w:cs="Times New Roman"/>
          <w:bCs/>
          <w:sz w:val="24"/>
          <w:szCs w:val="24"/>
          <w:lang w:val="el-GR"/>
        </w:rPr>
      </w:pPr>
      <w:r w:rsidRPr="00A0544E">
        <w:rPr>
          <w:rFonts w:eastAsia="Times New Roman" w:cs="Times New Roman"/>
          <w:bCs/>
          <w:sz w:val="24"/>
          <w:szCs w:val="24"/>
          <w:lang w:val="el-GR"/>
        </w:rPr>
        <w:t xml:space="preserve">Τρόπος Βαθμολόγησης: 60% </w:t>
      </w:r>
      <w:r>
        <w:rPr>
          <w:rFonts w:eastAsia="Times New Roman" w:cs="Times New Roman"/>
          <w:bCs/>
          <w:sz w:val="24"/>
          <w:szCs w:val="24"/>
          <w:lang w:val="el-GR"/>
        </w:rPr>
        <w:t>εργασίες, 40% τελική εξέταση</w:t>
      </w:r>
    </w:p>
    <w:p w:rsidR="00A0544E" w:rsidRPr="002A2BC1" w:rsidRDefault="00A0544E" w:rsidP="00A0544E">
      <w:pPr>
        <w:spacing w:after="0" w:line="240" w:lineRule="auto"/>
        <w:rPr>
          <w:rFonts w:eastAsia="Times New Roman" w:cs="Times New Roman"/>
          <w:bCs/>
          <w:sz w:val="18"/>
          <w:szCs w:val="24"/>
          <w:lang w:val="el-GR"/>
        </w:rPr>
      </w:pPr>
    </w:p>
    <w:p w:rsidR="00A0544E" w:rsidRPr="001810FC" w:rsidRDefault="00A0544E" w:rsidP="00A0544E">
      <w:pPr>
        <w:spacing w:after="0" w:line="240" w:lineRule="auto"/>
        <w:rPr>
          <w:rFonts w:eastAsia="Times New Roman" w:cs="Times New Roman"/>
          <w:bCs/>
          <w:sz w:val="24"/>
          <w:szCs w:val="24"/>
          <w:lang w:val="el-GR"/>
        </w:rPr>
      </w:pPr>
      <w:r w:rsidRPr="00A0544E">
        <w:rPr>
          <w:rFonts w:eastAsia="Times New Roman" w:cs="Times New Roman"/>
          <w:bCs/>
          <w:sz w:val="24"/>
          <w:szCs w:val="24"/>
          <w:lang w:val="el-GR"/>
        </w:rPr>
        <w:t>Ωράριο</w:t>
      </w:r>
      <w:r w:rsidRPr="001810FC">
        <w:rPr>
          <w:rFonts w:eastAsia="Times New Roman" w:cs="Times New Roman"/>
          <w:bCs/>
          <w:sz w:val="24"/>
          <w:szCs w:val="24"/>
          <w:lang w:val="el-GR"/>
        </w:rPr>
        <w:t xml:space="preserve">: Θεωρία κάθε Δευτέρα 9:00-11:00 </w:t>
      </w:r>
      <w:proofErr w:type="spellStart"/>
      <w:r w:rsidRPr="001810FC">
        <w:rPr>
          <w:rFonts w:eastAsia="Times New Roman" w:cs="Times New Roman"/>
          <w:bCs/>
          <w:sz w:val="24"/>
          <w:szCs w:val="24"/>
          <w:lang w:val="el-GR"/>
        </w:rPr>
        <w:t>Αιθ</w:t>
      </w:r>
      <w:proofErr w:type="spellEnd"/>
      <w:r w:rsidRPr="001810FC">
        <w:rPr>
          <w:rFonts w:eastAsia="Times New Roman" w:cs="Times New Roman"/>
          <w:bCs/>
          <w:sz w:val="24"/>
          <w:szCs w:val="24"/>
          <w:lang w:val="el-GR"/>
        </w:rPr>
        <w:t xml:space="preserve">. Ε, Εργαστήριο κάθε Τρίτη </w:t>
      </w:r>
      <w:r w:rsidR="001810FC" w:rsidRPr="001810FC">
        <w:rPr>
          <w:rFonts w:eastAsia="Times New Roman" w:cs="Times New Roman"/>
          <w:bCs/>
          <w:sz w:val="24"/>
          <w:szCs w:val="24"/>
          <w:lang w:val="el-GR"/>
        </w:rPr>
        <w:t>12</w:t>
      </w:r>
      <w:r w:rsidRPr="001810FC">
        <w:rPr>
          <w:rFonts w:eastAsia="Times New Roman" w:cs="Times New Roman"/>
          <w:bCs/>
          <w:sz w:val="24"/>
          <w:szCs w:val="24"/>
          <w:lang w:val="el-GR"/>
        </w:rPr>
        <w:t>:00-1</w:t>
      </w:r>
      <w:r w:rsidR="001810FC" w:rsidRPr="001810FC">
        <w:rPr>
          <w:rFonts w:eastAsia="Times New Roman" w:cs="Times New Roman"/>
          <w:bCs/>
          <w:sz w:val="24"/>
          <w:szCs w:val="24"/>
          <w:lang w:val="el-GR"/>
        </w:rPr>
        <w:t>5</w:t>
      </w:r>
      <w:r w:rsidRPr="001810FC">
        <w:rPr>
          <w:rFonts w:eastAsia="Times New Roman" w:cs="Times New Roman"/>
          <w:bCs/>
          <w:sz w:val="24"/>
          <w:szCs w:val="24"/>
          <w:lang w:val="el-GR"/>
        </w:rPr>
        <w:t xml:space="preserve">:00 (Εργαστήριο Η/Υ) </w:t>
      </w:r>
    </w:p>
    <w:p w:rsidR="00A0544E" w:rsidRPr="00D12EF0" w:rsidRDefault="00A0544E" w:rsidP="00A0544E">
      <w:pPr>
        <w:spacing w:after="0" w:line="240" w:lineRule="auto"/>
        <w:rPr>
          <w:rFonts w:eastAsia="Times New Roman" w:cs="Times New Roman"/>
          <w:sz w:val="24"/>
          <w:szCs w:val="24"/>
          <w:lang w:val="el-GR"/>
        </w:rPr>
      </w:pPr>
      <w:r w:rsidRPr="001810FC">
        <w:rPr>
          <w:rFonts w:eastAsia="Times New Roman" w:cs="Times New Roman"/>
          <w:bCs/>
          <w:sz w:val="24"/>
          <w:szCs w:val="24"/>
          <w:u w:val="single"/>
          <w:lang w:val="el-GR"/>
        </w:rPr>
        <w:t>Η παρακολούθηση του εργαστηρίου είναι υποχρεωτική</w:t>
      </w:r>
      <w:r w:rsidRPr="001810FC">
        <w:rPr>
          <w:rFonts w:eastAsia="Times New Roman" w:cs="Times New Roman"/>
          <w:bCs/>
          <w:sz w:val="24"/>
          <w:szCs w:val="24"/>
          <w:lang w:val="el-GR"/>
        </w:rPr>
        <w:t>.</w:t>
      </w:r>
      <w:r w:rsidR="00E43797">
        <w:rPr>
          <w:rFonts w:eastAsia="Times New Roman" w:cs="Times New Roman"/>
          <w:bCs/>
          <w:sz w:val="24"/>
          <w:szCs w:val="24"/>
          <w:lang w:val="el-GR"/>
        </w:rPr>
        <w:t xml:space="preserve"> Τα εργαστήρια ξεκινάνε στις 13 Οκτωβρίου.</w:t>
      </w:r>
      <w:bookmarkStart w:id="0" w:name="_GoBack"/>
      <w:bookmarkEnd w:id="0"/>
    </w:p>
    <w:p w:rsidR="00A0544E" w:rsidRPr="002A2BC1" w:rsidRDefault="00A0544E" w:rsidP="00A0544E">
      <w:pPr>
        <w:spacing w:after="0" w:line="240" w:lineRule="auto"/>
        <w:outlineLvl w:val="2"/>
        <w:rPr>
          <w:rFonts w:eastAsia="Times New Roman" w:cs="Times New Roman"/>
          <w:b/>
          <w:bCs/>
          <w:sz w:val="18"/>
          <w:szCs w:val="24"/>
          <w:lang w:val="el-GR"/>
        </w:rPr>
      </w:pPr>
    </w:p>
    <w:p w:rsidR="00A0544E" w:rsidRPr="00A70732" w:rsidRDefault="00A0544E" w:rsidP="00A0544E">
      <w:pPr>
        <w:spacing w:after="0" w:line="240" w:lineRule="auto"/>
        <w:outlineLvl w:val="2"/>
        <w:rPr>
          <w:rFonts w:eastAsia="Times New Roman" w:cs="Times New Roman"/>
          <w:b/>
          <w:bCs/>
          <w:sz w:val="24"/>
          <w:szCs w:val="24"/>
          <w:lang w:val="el-GR"/>
        </w:rPr>
      </w:pPr>
      <w:r w:rsidRPr="00A70732">
        <w:rPr>
          <w:rFonts w:eastAsia="Times New Roman" w:cs="Times New Roman"/>
          <w:b/>
          <w:bCs/>
          <w:sz w:val="24"/>
          <w:szCs w:val="24"/>
          <w:lang w:val="el-GR"/>
        </w:rPr>
        <w:t>Περιεχόμενο μαθήματος</w:t>
      </w:r>
    </w:p>
    <w:p w:rsidR="00A0544E" w:rsidRPr="00A70732" w:rsidRDefault="00A0544E" w:rsidP="00A0544E">
      <w:pPr>
        <w:spacing w:after="0" w:line="240" w:lineRule="auto"/>
        <w:jc w:val="both"/>
        <w:rPr>
          <w:sz w:val="24"/>
          <w:szCs w:val="24"/>
          <w:lang w:val="el-GR"/>
        </w:rPr>
      </w:pPr>
      <w:r w:rsidRPr="00A70732">
        <w:rPr>
          <w:sz w:val="24"/>
          <w:szCs w:val="24"/>
          <w:lang w:val="el-GR"/>
        </w:rPr>
        <w:t>Στο μάθημα θα αναλυθούν θέματα, όπως:</w:t>
      </w:r>
    </w:p>
    <w:p w:rsidR="00A0544E" w:rsidRPr="00A70732" w:rsidRDefault="00A0544E" w:rsidP="00A0544E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sz w:val="24"/>
          <w:szCs w:val="24"/>
          <w:lang w:val="el-GR"/>
        </w:rPr>
      </w:pPr>
      <w:proofErr w:type="spellStart"/>
      <w:r w:rsidRPr="00A70732">
        <w:rPr>
          <w:sz w:val="24"/>
          <w:szCs w:val="24"/>
          <w:lang w:val="el-GR"/>
        </w:rPr>
        <w:t>Πολυμεταβλητή</w:t>
      </w:r>
      <w:proofErr w:type="spellEnd"/>
      <w:r w:rsidRPr="00A70732">
        <w:rPr>
          <w:sz w:val="24"/>
          <w:szCs w:val="24"/>
          <w:lang w:val="el-GR"/>
        </w:rPr>
        <w:t xml:space="preserve"> στατιστική ανάλυση οικολογικών δεδομένων,  χαρακτηριστικά βιοκοινοτήτων, συντελεστές απόστασης και ομοιότητας δειγμάτων, ανάλυση ταξινόμησης, πολυδιάστατη διευθέτηση – χρήση του λογισμικού </w:t>
      </w:r>
      <w:r w:rsidRPr="00A70732">
        <w:rPr>
          <w:sz w:val="24"/>
          <w:szCs w:val="24"/>
        </w:rPr>
        <w:t>Primer</w:t>
      </w:r>
      <w:r w:rsidRPr="00A70732">
        <w:rPr>
          <w:sz w:val="24"/>
          <w:szCs w:val="24"/>
          <w:lang w:val="el-GR"/>
        </w:rPr>
        <w:t xml:space="preserve">. </w:t>
      </w:r>
    </w:p>
    <w:p w:rsidR="00A0544E" w:rsidRPr="00A70732" w:rsidRDefault="00A0544E" w:rsidP="00A0544E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sz w:val="24"/>
          <w:szCs w:val="24"/>
          <w:lang w:val="el-GR"/>
        </w:rPr>
      </w:pPr>
      <w:r w:rsidRPr="00A70732">
        <w:rPr>
          <w:sz w:val="24"/>
          <w:szCs w:val="24"/>
          <w:lang w:val="el-GR"/>
        </w:rPr>
        <w:t xml:space="preserve">Μέθοδοι οικολογικής παρακολούθησης – Μεταβλητές κατάστασης – Μέθοδοι εκτίμησης αφθονίας – Εκτίμηση </w:t>
      </w:r>
      <w:proofErr w:type="spellStart"/>
      <w:r w:rsidRPr="00A70732">
        <w:rPr>
          <w:sz w:val="24"/>
          <w:szCs w:val="24"/>
          <w:lang w:val="el-GR"/>
        </w:rPr>
        <w:t>ανιχνευσιμότητας</w:t>
      </w:r>
      <w:proofErr w:type="spellEnd"/>
      <w:r w:rsidRPr="00A70732">
        <w:rPr>
          <w:sz w:val="24"/>
          <w:szCs w:val="24"/>
          <w:lang w:val="el-GR"/>
        </w:rPr>
        <w:t xml:space="preserve"> – Μέθοδοι οπτικής παρατήρησης στο θαλάσσιο περιβάλλον.</w:t>
      </w:r>
    </w:p>
    <w:p w:rsidR="00A0544E" w:rsidRPr="00A70732" w:rsidRDefault="00A0544E" w:rsidP="00A0544E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sz w:val="24"/>
          <w:szCs w:val="24"/>
          <w:lang w:val="el-GR"/>
        </w:rPr>
      </w:pPr>
      <w:r w:rsidRPr="00A70732">
        <w:rPr>
          <w:sz w:val="24"/>
          <w:szCs w:val="24"/>
          <w:lang w:val="el-GR"/>
        </w:rPr>
        <w:lastRenderedPageBreak/>
        <w:t xml:space="preserve">Εκτίμηση αφθονίας με τη μέθοδο της Δειγματοληψίας Αποστάσεων – Εφαρμογές στο θαλάσσιο περιβάλλον – </w:t>
      </w:r>
      <w:proofErr w:type="spellStart"/>
      <w:r w:rsidRPr="00A70732">
        <w:rPr>
          <w:sz w:val="24"/>
          <w:szCs w:val="24"/>
          <w:lang w:val="el-GR"/>
        </w:rPr>
        <w:t>Μοντελοποίηση</w:t>
      </w:r>
      <w:proofErr w:type="spellEnd"/>
      <w:r w:rsidRPr="00A70732">
        <w:rPr>
          <w:sz w:val="24"/>
          <w:szCs w:val="24"/>
          <w:lang w:val="el-GR"/>
        </w:rPr>
        <w:t xml:space="preserve"> </w:t>
      </w:r>
      <w:proofErr w:type="spellStart"/>
      <w:r w:rsidRPr="00A70732">
        <w:rPr>
          <w:sz w:val="24"/>
          <w:szCs w:val="24"/>
          <w:lang w:val="el-GR"/>
        </w:rPr>
        <w:t>ανιχνευσιμότητας</w:t>
      </w:r>
      <w:proofErr w:type="spellEnd"/>
      <w:r w:rsidRPr="00A70732">
        <w:rPr>
          <w:sz w:val="24"/>
          <w:szCs w:val="24"/>
          <w:lang w:val="el-GR"/>
        </w:rPr>
        <w:t xml:space="preserve"> – Χρήση του λογισμικού </w:t>
      </w:r>
      <w:r w:rsidRPr="00A70732">
        <w:rPr>
          <w:sz w:val="24"/>
          <w:szCs w:val="24"/>
        </w:rPr>
        <w:t>DISTANCE</w:t>
      </w:r>
      <w:r w:rsidRPr="00A70732">
        <w:rPr>
          <w:sz w:val="24"/>
          <w:szCs w:val="24"/>
          <w:lang w:val="el-GR"/>
        </w:rPr>
        <w:t xml:space="preserve"> για ανάλυση δεδομένων δειγματοληψίας αποστάσεων.</w:t>
      </w:r>
    </w:p>
    <w:p w:rsidR="00A0544E" w:rsidRPr="00A70732" w:rsidRDefault="00A0544E" w:rsidP="00A0544E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sz w:val="24"/>
          <w:szCs w:val="24"/>
          <w:lang w:val="el-GR"/>
        </w:rPr>
      </w:pPr>
      <w:r w:rsidRPr="00A70732">
        <w:rPr>
          <w:sz w:val="24"/>
          <w:szCs w:val="24"/>
          <w:lang w:val="el-GR"/>
        </w:rPr>
        <w:t>Μέθοδοι σύλληψης-</w:t>
      </w:r>
      <w:proofErr w:type="spellStart"/>
      <w:r w:rsidRPr="00A70732">
        <w:rPr>
          <w:sz w:val="24"/>
          <w:szCs w:val="24"/>
          <w:lang w:val="el-GR"/>
        </w:rPr>
        <w:t>επανασύλληψης</w:t>
      </w:r>
      <w:proofErr w:type="spellEnd"/>
      <w:r w:rsidRPr="00A70732">
        <w:rPr>
          <w:sz w:val="24"/>
          <w:szCs w:val="24"/>
          <w:lang w:val="el-GR"/>
        </w:rPr>
        <w:t xml:space="preserve"> για κλειστούς και ανοιχτούς πληθυσμούς (</w:t>
      </w:r>
      <w:r w:rsidRPr="00A70732">
        <w:rPr>
          <w:sz w:val="24"/>
          <w:szCs w:val="24"/>
        </w:rPr>
        <w:t>Petersen</w:t>
      </w:r>
      <w:r w:rsidRPr="00A70732">
        <w:rPr>
          <w:sz w:val="24"/>
          <w:szCs w:val="24"/>
          <w:lang w:val="el-GR"/>
        </w:rPr>
        <w:t xml:space="preserve">, </w:t>
      </w:r>
      <w:r w:rsidRPr="00A70732">
        <w:rPr>
          <w:sz w:val="24"/>
          <w:szCs w:val="24"/>
        </w:rPr>
        <w:t>Schnabel</w:t>
      </w:r>
      <w:r w:rsidRPr="00A70732">
        <w:rPr>
          <w:sz w:val="24"/>
          <w:szCs w:val="24"/>
          <w:lang w:val="el-GR"/>
        </w:rPr>
        <w:t xml:space="preserve">, </w:t>
      </w:r>
      <w:r w:rsidRPr="00A70732">
        <w:rPr>
          <w:sz w:val="24"/>
          <w:szCs w:val="24"/>
        </w:rPr>
        <w:t>Jolly</w:t>
      </w:r>
      <w:r w:rsidRPr="00A70732">
        <w:rPr>
          <w:sz w:val="24"/>
          <w:szCs w:val="24"/>
          <w:lang w:val="el-GR"/>
        </w:rPr>
        <w:t xml:space="preserve"> </w:t>
      </w:r>
      <w:r w:rsidRPr="00A70732">
        <w:rPr>
          <w:sz w:val="24"/>
          <w:szCs w:val="24"/>
        </w:rPr>
        <w:t>Sever</w:t>
      </w:r>
      <w:r w:rsidRPr="00A70732">
        <w:rPr>
          <w:sz w:val="24"/>
          <w:szCs w:val="24"/>
          <w:lang w:val="el-GR"/>
        </w:rPr>
        <w:t xml:space="preserve">) – Εφαρμογές στο θαλάσσιο περιβάλλον –  Χρήση του λογισμικού </w:t>
      </w:r>
      <w:r w:rsidRPr="00A70732">
        <w:rPr>
          <w:sz w:val="24"/>
          <w:szCs w:val="24"/>
        </w:rPr>
        <w:t>MARC</w:t>
      </w:r>
      <w:r w:rsidRPr="00A70732">
        <w:rPr>
          <w:sz w:val="24"/>
          <w:szCs w:val="24"/>
          <w:lang w:val="el-GR"/>
        </w:rPr>
        <w:t>.</w:t>
      </w:r>
    </w:p>
    <w:p w:rsidR="00A0544E" w:rsidRPr="00A70732" w:rsidRDefault="00A0544E" w:rsidP="00A0544E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sz w:val="24"/>
          <w:szCs w:val="24"/>
          <w:lang w:val="el-GR"/>
        </w:rPr>
      </w:pPr>
      <w:r w:rsidRPr="00A70732">
        <w:rPr>
          <w:sz w:val="24"/>
          <w:szCs w:val="24"/>
          <w:lang w:val="el-GR"/>
        </w:rPr>
        <w:t xml:space="preserve">Μέθοδοι απομάκρυνσης (μέθοδοι μεταβολής αναλογίας, </w:t>
      </w:r>
      <w:r w:rsidRPr="00A70732">
        <w:rPr>
          <w:sz w:val="24"/>
          <w:szCs w:val="24"/>
        </w:rPr>
        <w:t>Eberhardt</w:t>
      </w:r>
      <w:r w:rsidRPr="00A70732">
        <w:rPr>
          <w:sz w:val="24"/>
          <w:szCs w:val="24"/>
          <w:lang w:val="el-GR"/>
        </w:rPr>
        <w:t>, Σύλληψης-Προσπάθειας) – Εφαρμογές στο θαλάσσιο περιβάλλον.</w:t>
      </w:r>
    </w:p>
    <w:p w:rsidR="00A0544E" w:rsidRPr="00A70732" w:rsidRDefault="00A0544E" w:rsidP="00A0544E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sz w:val="24"/>
          <w:szCs w:val="24"/>
          <w:lang w:val="el-GR"/>
        </w:rPr>
      </w:pPr>
      <w:r w:rsidRPr="00A70732">
        <w:rPr>
          <w:sz w:val="24"/>
          <w:szCs w:val="24"/>
          <w:lang w:val="el-GR"/>
        </w:rPr>
        <w:t>Δεδομένα παρουσίας-απουσίας – Εκτίμηση πιθανότητας παρουσίας (</w:t>
      </w:r>
      <w:r w:rsidRPr="00A70732">
        <w:rPr>
          <w:sz w:val="24"/>
          <w:szCs w:val="24"/>
        </w:rPr>
        <w:t>occupancy</w:t>
      </w:r>
      <w:r w:rsidRPr="00A70732">
        <w:rPr>
          <w:sz w:val="24"/>
          <w:szCs w:val="24"/>
          <w:lang w:val="el-GR"/>
        </w:rPr>
        <w:t xml:space="preserve">) – Μοντέλα πιθανότητας παρουσίας – Χρήση του λογισμικού </w:t>
      </w:r>
      <w:r w:rsidRPr="00A70732">
        <w:rPr>
          <w:sz w:val="24"/>
          <w:szCs w:val="24"/>
        </w:rPr>
        <w:t>PRESENCE</w:t>
      </w:r>
      <w:r w:rsidRPr="00A70732">
        <w:rPr>
          <w:sz w:val="24"/>
          <w:szCs w:val="24"/>
          <w:lang w:val="el-GR"/>
        </w:rPr>
        <w:t>.</w:t>
      </w:r>
    </w:p>
    <w:p w:rsidR="00A0544E" w:rsidRPr="00A70732" w:rsidRDefault="00A0544E" w:rsidP="00A0544E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sz w:val="24"/>
          <w:szCs w:val="24"/>
          <w:lang w:val="el-GR"/>
        </w:rPr>
      </w:pPr>
      <w:r w:rsidRPr="00A70732">
        <w:rPr>
          <w:sz w:val="24"/>
          <w:szCs w:val="24"/>
          <w:lang w:val="el-GR"/>
        </w:rPr>
        <w:t xml:space="preserve">Βιολογία Διατήρησης – Θαλάσσιες Προστατευόμενες Περιοχές – Θαλάσσια Χωροταξία – Συστηματικός Σχεδιασμός Προστασίας της Φύσης </w:t>
      </w:r>
      <w:r w:rsidRPr="00A70732">
        <w:rPr>
          <w:sz w:val="24"/>
          <w:szCs w:val="24"/>
          <w:lang w:val="el-GR"/>
        </w:rPr>
        <w:softHyphen/>
        <w:t xml:space="preserve">– Χρήση του λογισμικού </w:t>
      </w:r>
      <w:r w:rsidRPr="00A70732">
        <w:rPr>
          <w:sz w:val="24"/>
          <w:szCs w:val="24"/>
        </w:rPr>
        <w:t>MARXAN</w:t>
      </w:r>
      <w:r w:rsidRPr="00A70732">
        <w:rPr>
          <w:sz w:val="24"/>
          <w:szCs w:val="24"/>
          <w:lang w:val="el-GR"/>
        </w:rPr>
        <w:t xml:space="preserve"> για τη δημιουργία δικτύων προστατευόμενων περιοχών.</w:t>
      </w:r>
    </w:p>
    <w:p w:rsidR="00A0544E" w:rsidRPr="002A2BC1" w:rsidRDefault="00A0544E" w:rsidP="00A70732">
      <w:pPr>
        <w:spacing w:after="0" w:line="240" w:lineRule="auto"/>
        <w:rPr>
          <w:rFonts w:eastAsia="Times New Roman" w:cs="Times New Roman"/>
          <w:sz w:val="18"/>
          <w:szCs w:val="24"/>
          <w:lang w:val="el-GR"/>
        </w:rPr>
      </w:pPr>
    </w:p>
    <w:sectPr w:rsidR="00A0544E" w:rsidRPr="002A2BC1" w:rsidSect="002A2BC1">
      <w:pgSz w:w="12240" w:h="15840"/>
      <w:pgMar w:top="851" w:right="1041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54057"/>
    <w:multiLevelType w:val="multilevel"/>
    <w:tmpl w:val="F74A5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2A4ED3"/>
    <w:multiLevelType w:val="hybridMultilevel"/>
    <w:tmpl w:val="60A89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B33"/>
    <w:rsid w:val="001810FC"/>
    <w:rsid w:val="001C710F"/>
    <w:rsid w:val="002A2BC1"/>
    <w:rsid w:val="002C2B33"/>
    <w:rsid w:val="00591787"/>
    <w:rsid w:val="00A0544E"/>
    <w:rsid w:val="00A70732"/>
    <w:rsid w:val="00A97701"/>
    <w:rsid w:val="00B178B1"/>
    <w:rsid w:val="00B75345"/>
    <w:rsid w:val="00B92A4A"/>
    <w:rsid w:val="00C62C3C"/>
    <w:rsid w:val="00D12EF0"/>
    <w:rsid w:val="00DA3B6F"/>
    <w:rsid w:val="00E43797"/>
    <w:rsid w:val="00FC5A54"/>
    <w:rsid w:val="00FF1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16FC7969-1A57-4D3C-950C-8F97B336D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07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Katsanevakis Stylianos</dc:creator>
  <cp:lastModifiedBy>Stelios</cp:lastModifiedBy>
  <cp:revision>5</cp:revision>
  <cp:lastPrinted>2015-09-30T10:45:00Z</cp:lastPrinted>
  <dcterms:created xsi:type="dcterms:W3CDTF">2020-09-30T06:06:00Z</dcterms:created>
  <dcterms:modified xsi:type="dcterms:W3CDTF">2020-10-02T11:11:00Z</dcterms:modified>
</cp:coreProperties>
</file>