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1417"/>
        <w:gridCol w:w="3940"/>
        <w:gridCol w:w="3261"/>
        <w:gridCol w:w="3260"/>
      </w:tblGrid>
      <w:tr w:rsidR="00A65631" w:rsidRPr="005919FA" w:rsidTr="00C77D2C">
        <w:tc>
          <w:tcPr>
            <w:tcW w:w="14000" w:type="dxa"/>
            <w:gridSpan w:val="5"/>
          </w:tcPr>
          <w:p w:rsidR="00A65631" w:rsidRPr="005919FA" w:rsidRDefault="00A65631" w:rsidP="00C77D2C">
            <w:pPr>
              <w:rPr>
                <w:rFonts w:ascii="Book Antiqua" w:hAnsi="Book Antiqua"/>
              </w:rPr>
            </w:pPr>
          </w:p>
          <w:p w:rsidR="00A65631" w:rsidRPr="005919FA" w:rsidRDefault="00A65631" w:rsidP="00C77D2C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5919FA">
              <w:rPr>
                <w:rFonts w:ascii="Book Antiqua" w:hAnsi="Book Antiqua"/>
                <w:b/>
                <w:sz w:val="28"/>
                <w:szCs w:val="28"/>
              </w:rPr>
              <w:t xml:space="preserve">ΠΡΟΓΡΑΜΜΑ ΕΞΕΤΑΣΤΙΚΗΣ ΕΑΡΙΝΟΥ ΕΞΑΜΗΝΟΥ </w:t>
            </w:r>
            <w:r>
              <w:rPr>
                <w:rFonts w:ascii="Book Antiqua" w:hAnsi="Book Antiqua"/>
                <w:b/>
                <w:sz w:val="28"/>
                <w:szCs w:val="28"/>
              </w:rPr>
              <w:t xml:space="preserve">ΑΚΑΔ. ΕΤΟΥΣ </w:t>
            </w:r>
            <w:r w:rsidR="00DC5AF6">
              <w:rPr>
                <w:rFonts w:ascii="Book Antiqua" w:hAnsi="Book Antiqua"/>
                <w:b/>
                <w:sz w:val="28"/>
                <w:szCs w:val="28"/>
              </w:rPr>
              <w:t>2019–2020</w:t>
            </w:r>
          </w:p>
          <w:p w:rsidR="00A65631" w:rsidRPr="005919FA" w:rsidRDefault="00A65631" w:rsidP="00C77D2C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A65631" w:rsidRPr="005919FA" w:rsidTr="00C77D2C">
        <w:tc>
          <w:tcPr>
            <w:tcW w:w="14000" w:type="dxa"/>
            <w:gridSpan w:val="5"/>
          </w:tcPr>
          <w:p w:rsidR="00A65631" w:rsidRPr="005919FA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ΕΛΕΓΚΤΙΚΗ ΚΑΙ ΧΡΗΜΑΤΟΟΙΚΟΝΟΜΙΚΗ ΑΝΑΛΥΣΗ</w:t>
            </w:r>
          </w:p>
        </w:tc>
      </w:tr>
      <w:tr w:rsidR="00A65631" w:rsidRPr="005919FA" w:rsidTr="00C77D2C">
        <w:tc>
          <w:tcPr>
            <w:tcW w:w="2122" w:type="dxa"/>
          </w:tcPr>
          <w:p w:rsidR="00A65631" w:rsidRPr="005919FA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ΗΜΕΡΟΜΗΝΙΑ</w:t>
            </w:r>
          </w:p>
        </w:tc>
        <w:tc>
          <w:tcPr>
            <w:tcW w:w="1417" w:type="dxa"/>
          </w:tcPr>
          <w:p w:rsidR="00A65631" w:rsidRPr="005919FA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ΩΡΑ</w:t>
            </w:r>
          </w:p>
        </w:tc>
        <w:tc>
          <w:tcPr>
            <w:tcW w:w="3940" w:type="dxa"/>
          </w:tcPr>
          <w:p w:rsidR="00A65631" w:rsidRPr="005919FA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ΜΑΘΗΜΑ</w:t>
            </w:r>
          </w:p>
        </w:tc>
        <w:tc>
          <w:tcPr>
            <w:tcW w:w="3261" w:type="dxa"/>
          </w:tcPr>
          <w:p w:rsidR="00A65631" w:rsidRPr="005919FA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ΔΙΔΑΣΚΩΝ/ΟΥΣΑ</w:t>
            </w:r>
          </w:p>
        </w:tc>
        <w:tc>
          <w:tcPr>
            <w:tcW w:w="3260" w:type="dxa"/>
          </w:tcPr>
          <w:p w:rsidR="00A65631" w:rsidRPr="005919FA" w:rsidRDefault="00DA2D85" w:rsidP="00C77D2C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ΤΡΟΠΟΣ ΔΙΕΞΑΓΩΓΗΣ</w:t>
            </w:r>
          </w:p>
        </w:tc>
      </w:tr>
      <w:tr w:rsidR="006D6401" w:rsidRPr="005702E6" w:rsidTr="00C77D2C">
        <w:tc>
          <w:tcPr>
            <w:tcW w:w="2122" w:type="dxa"/>
          </w:tcPr>
          <w:p w:rsidR="006D6401" w:rsidRPr="005702E6" w:rsidRDefault="00F305CC" w:rsidP="006D6401">
            <w:pPr>
              <w:jc w:val="center"/>
              <w:rPr>
                <w:rFonts w:ascii="Book Antiqua" w:hAnsi="Book Antiqua"/>
              </w:rPr>
            </w:pPr>
            <w:r w:rsidRPr="00F305CC">
              <w:rPr>
                <w:rFonts w:ascii="Book Antiqua" w:hAnsi="Book Antiqua"/>
              </w:rPr>
              <w:t>ΠΑΡΑΣΚΕΥΗ</w:t>
            </w:r>
            <w:r w:rsidR="006D6401" w:rsidRPr="00F305CC">
              <w:rPr>
                <w:rFonts w:ascii="Book Antiqua" w:hAnsi="Book Antiqua"/>
              </w:rPr>
              <w:t xml:space="preserve"> </w:t>
            </w:r>
            <w:r w:rsidRPr="00F305CC">
              <w:rPr>
                <w:rFonts w:ascii="Book Antiqua" w:hAnsi="Book Antiqua"/>
              </w:rPr>
              <w:t>05</w:t>
            </w:r>
            <w:r w:rsidR="006D6401" w:rsidRPr="00F305CC">
              <w:rPr>
                <w:rFonts w:ascii="Book Antiqua" w:hAnsi="Book Antiqua"/>
              </w:rPr>
              <w:t>/06</w:t>
            </w:r>
          </w:p>
        </w:tc>
        <w:tc>
          <w:tcPr>
            <w:tcW w:w="1417" w:type="dxa"/>
          </w:tcPr>
          <w:p w:rsidR="006D6401" w:rsidRPr="005702E6" w:rsidRDefault="006D6401" w:rsidP="006D640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18.00-21.00</w:t>
            </w:r>
          </w:p>
        </w:tc>
        <w:tc>
          <w:tcPr>
            <w:tcW w:w="3940" w:type="dxa"/>
          </w:tcPr>
          <w:p w:rsidR="006D6401" w:rsidRPr="005702E6" w:rsidRDefault="006D6401" w:rsidP="006D640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 xml:space="preserve">ΕΛΕΓΚΤΙΚΗ ΚΑΙ ΠΡΟΫΠΟΛΟΓΙΣΤΙΚΟΣ ΈΛΕΓΧΟΣ </w:t>
            </w:r>
          </w:p>
        </w:tc>
        <w:tc>
          <w:tcPr>
            <w:tcW w:w="3261" w:type="dxa"/>
          </w:tcPr>
          <w:p w:rsidR="006D6401" w:rsidRPr="005702E6" w:rsidRDefault="006D6401" w:rsidP="006D640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sz w:val="22"/>
                <w:szCs w:val="22"/>
              </w:rPr>
              <w:t>ΖΟΥΝΤΑ ΣΤΕΛΛΑ – ΚΟΥΤΟΥΠΗΣ ΑΝΔΡΕΑΣ</w:t>
            </w:r>
          </w:p>
        </w:tc>
        <w:tc>
          <w:tcPr>
            <w:tcW w:w="3260" w:type="dxa"/>
          </w:tcPr>
          <w:p w:rsidR="006D6401" w:rsidRPr="005702E6" w:rsidRDefault="006D6401" w:rsidP="006D640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ΠΡΟΦΟΡΙΚΗ ΕΞΕΤΑΣΗ</w:t>
            </w:r>
          </w:p>
        </w:tc>
      </w:tr>
      <w:tr w:rsidR="001F04DA" w:rsidRPr="005702E6" w:rsidTr="00C77D2C">
        <w:tc>
          <w:tcPr>
            <w:tcW w:w="2122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ΠΑΡΑΣΚΕΥΗ 12/06</w:t>
            </w:r>
          </w:p>
        </w:tc>
        <w:tc>
          <w:tcPr>
            <w:tcW w:w="1417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  <w:lang w:val="en-US"/>
              </w:rPr>
            </w:pPr>
            <w:r w:rsidRPr="005702E6">
              <w:rPr>
                <w:rFonts w:ascii="Book Antiqua" w:hAnsi="Book Antiqua"/>
              </w:rPr>
              <w:t>15.00-21.00</w:t>
            </w:r>
          </w:p>
        </w:tc>
        <w:tc>
          <w:tcPr>
            <w:tcW w:w="3940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ΣΤΡΑΤΗΓΙΚΗ ΤΩΝ ΕΠΙΧΕΙΡΗΣΕΩΝ</w:t>
            </w:r>
          </w:p>
        </w:tc>
        <w:tc>
          <w:tcPr>
            <w:tcW w:w="3261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sz w:val="22"/>
                <w:szCs w:val="22"/>
              </w:rPr>
              <w:t>ΚΙΝΙΑΣ ΙΩΑΝΝΗΣ</w:t>
            </w:r>
          </w:p>
        </w:tc>
        <w:tc>
          <w:tcPr>
            <w:tcW w:w="3260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ΠΡΟΦΟΡΙΚΗ ΕΞΕΤΑΣΗ</w:t>
            </w:r>
          </w:p>
        </w:tc>
      </w:tr>
      <w:tr w:rsidR="001F04DA" w:rsidRPr="005702E6" w:rsidTr="00C77D2C">
        <w:trPr>
          <w:cantSplit/>
          <w:trHeight w:val="313"/>
        </w:trPr>
        <w:tc>
          <w:tcPr>
            <w:tcW w:w="2122" w:type="dxa"/>
          </w:tcPr>
          <w:p w:rsidR="001F04DA" w:rsidRPr="005702E6" w:rsidRDefault="005A26EE" w:rsidP="001F04DA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ΠΕΜΠΤΗ </w:t>
            </w:r>
            <w:r w:rsidR="00DC5AF6" w:rsidRPr="005702E6">
              <w:rPr>
                <w:rFonts w:ascii="Book Antiqua" w:hAnsi="Book Antiqua"/>
              </w:rPr>
              <w:t>18</w:t>
            </w:r>
            <w:r w:rsidR="001F04DA" w:rsidRPr="005702E6">
              <w:rPr>
                <w:rFonts w:ascii="Book Antiqua" w:hAnsi="Book Antiqua"/>
              </w:rPr>
              <w:t>/06</w:t>
            </w:r>
          </w:p>
        </w:tc>
        <w:tc>
          <w:tcPr>
            <w:tcW w:w="1417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ΕΣΩΤΕΡΙΚΟΣ ΕΛΕΓΧΟΣ</w:t>
            </w:r>
          </w:p>
        </w:tc>
        <w:tc>
          <w:tcPr>
            <w:tcW w:w="3261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ΒΑΔΑΣΗ ΧΡΙΣΤΙΝΑ</w:t>
            </w:r>
          </w:p>
        </w:tc>
        <w:tc>
          <w:tcPr>
            <w:tcW w:w="3260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ΑΠΑΛΛΑΚΤΙΚΗ ΕΡΓΑΣΙΑ ή ΜΕ ΠΡΟΦΟΡΙΚΗ ΕΞΕΤΑΣΗ</w:t>
            </w:r>
          </w:p>
        </w:tc>
      </w:tr>
      <w:tr w:rsidR="001F04DA" w:rsidRPr="005702E6" w:rsidTr="00C77D2C">
        <w:trPr>
          <w:cantSplit/>
        </w:trPr>
        <w:tc>
          <w:tcPr>
            <w:tcW w:w="2122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ΔΕΥΤΕΡΑ</w:t>
            </w:r>
            <w:r w:rsidR="005702E6" w:rsidRPr="005702E6">
              <w:rPr>
                <w:rFonts w:ascii="Book Antiqua" w:hAnsi="Book Antiqua"/>
              </w:rPr>
              <w:t xml:space="preserve"> 22</w:t>
            </w:r>
            <w:r w:rsidRPr="005702E6">
              <w:rPr>
                <w:rFonts w:ascii="Book Antiqua" w:hAnsi="Book Antiqua"/>
              </w:rPr>
              <w:t>/06</w:t>
            </w:r>
          </w:p>
        </w:tc>
        <w:tc>
          <w:tcPr>
            <w:tcW w:w="1417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 xml:space="preserve">ΕΤΑΙΡΙΚΗ ΔΙΑΚΥΒΕΡΝΗΣΗ </w:t>
            </w:r>
          </w:p>
        </w:tc>
        <w:tc>
          <w:tcPr>
            <w:tcW w:w="3261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sz w:val="22"/>
                <w:szCs w:val="22"/>
              </w:rPr>
              <w:t>ΜΠΕΚΙΑΡΗΣ ΜΙΧΑΗΛ – ΖΟΥΝΤΑ ΣΤΕΛΛΑ</w:t>
            </w:r>
          </w:p>
        </w:tc>
        <w:tc>
          <w:tcPr>
            <w:tcW w:w="3260" w:type="dxa"/>
          </w:tcPr>
          <w:p w:rsidR="001F04DA" w:rsidRPr="005702E6" w:rsidRDefault="001F04DA" w:rsidP="001F04DA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ΑΠΑΛΛΑΚΤΙΚΗ ΕΡΓΑΣΙΑ ή ΜΕ ΠΡΟΦΟΡΙΚΗ ΕΞΕΤΑΣΗ</w:t>
            </w:r>
          </w:p>
        </w:tc>
      </w:tr>
      <w:tr w:rsidR="00A82EA1" w:rsidRPr="005702E6" w:rsidTr="00C77D2C">
        <w:trPr>
          <w:cantSplit/>
        </w:trPr>
        <w:tc>
          <w:tcPr>
            <w:tcW w:w="2122" w:type="dxa"/>
          </w:tcPr>
          <w:p w:rsidR="00A82EA1" w:rsidRPr="005702E6" w:rsidRDefault="007325AB" w:rsidP="00A82EA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ΔΕΥΤΕΡΑ</w:t>
            </w:r>
            <w:bookmarkStart w:id="0" w:name="_GoBack"/>
            <w:bookmarkEnd w:id="0"/>
            <w:r w:rsidR="00A82EA1">
              <w:rPr>
                <w:rFonts w:ascii="Book Antiqua" w:hAnsi="Book Antiqua"/>
              </w:rPr>
              <w:t xml:space="preserve"> 29/06</w:t>
            </w:r>
          </w:p>
        </w:tc>
        <w:tc>
          <w:tcPr>
            <w:tcW w:w="1417" w:type="dxa"/>
          </w:tcPr>
          <w:p w:rsidR="00A82EA1" w:rsidRPr="005702E6" w:rsidRDefault="00A82EA1" w:rsidP="00A82EA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A82EA1" w:rsidRPr="005702E6" w:rsidRDefault="00A82EA1" w:rsidP="00A82EA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ΧΡΗΜΑΤΟΟΙΚΟΝΟΜΙΚΗ ΑΝΑΛΥΣΗ</w:t>
            </w:r>
          </w:p>
        </w:tc>
        <w:tc>
          <w:tcPr>
            <w:tcW w:w="3261" w:type="dxa"/>
          </w:tcPr>
          <w:p w:rsidR="00A82EA1" w:rsidRPr="005702E6" w:rsidRDefault="00A82EA1" w:rsidP="00A82EA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ΤΣΑΚΑΛΟΣ ΙΩΑΝΝΗΣ</w:t>
            </w:r>
          </w:p>
        </w:tc>
        <w:tc>
          <w:tcPr>
            <w:tcW w:w="3260" w:type="dxa"/>
          </w:tcPr>
          <w:p w:rsidR="00A82EA1" w:rsidRPr="005702E6" w:rsidRDefault="00A82EA1" w:rsidP="00A82EA1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ΠΡΟΦΟΡΙΚΗ ΕΞΕΤΑΣΗ</w:t>
            </w:r>
          </w:p>
        </w:tc>
      </w:tr>
    </w:tbl>
    <w:p w:rsidR="00A65631" w:rsidRPr="005702E6" w:rsidRDefault="00A65631" w:rsidP="00A65631">
      <w:pPr>
        <w:rPr>
          <w:rFonts w:ascii="Book Antiqua" w:hAnsi="Book Antiqua"/>
          <w:b/>
        </w:rPr>
      </w:pPr>
    </w:p>
    <w:p w:rsidR="00A65631" w:rsidRPr="005702E6" w:rsidRDefault="00A65631" w:rsidP="00A65631">
      <w:pPr>
        <w:jc w:val="center"/>
        <w:rPr>
          <w:rFonts w:ascii="Book Antiqua" w:hAnsi="Book Antiqua"/>
        </w:rPr>
      </w:pPr>
      <w:r w:rsidRPr="005702E6">
        <w:rPr>
          <w:rFonts w:ascii="Book Antiqua" w:hAnsi="Book Antiqua"/>
          <w:b/>
        </w:rPr>
        <w:t>ΚΑΤΕΥΘΥΝΣΗ: ΟΡΓΑΝΩΣΗ ΚΑΙ ΔΙΟΙΚΗΣΗ</w:t>
      </w:r>
    </w:p>
    <w:tbl>
      <w:tblPr>
        <w:tblW w:w="14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1417"/>
        <w:gridCol w:w="3940"/>
        <w:gridCol w:w="3261"/>
        <w:gridCol w:w="3261"/>
      </w:tblGrid>
      <w:tr w:rsidR="00A65631" w:rsidRPr="005702E6" w:rsidTr="00C77D2C">
        <w:tc>
          <w:tcPr>
            <w:tcW w:w="2122" w:type="dxa"/>
          </w:tcPr>
          <w:p w:rsidR="00A65631" w:rsidRPr="005702E6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702E6">
              <w:rPr>
                <w:rFonts w:ascii="Book Antiqua" w:hAnsi="Book Antiqua"/>
                <w:b/>
              </w:rPr>
              <w:t>ΗΜΕΡΟΜΗΝΙΑ</w:t>
            </w:r>
          </w:p>
        </w:tc>
        <w:tc>
          <w:tcPr>
            <w:tcW w:w="1417" w:type="dxa"/>
          </w:tcPr>
          <w:p w:rsidR="00A65631" w:rsidRPr="005702E6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702E6">
              <w:rPr>
                <w:rFonts w:ascii="Book Antiqua" w:hAnsi="Book Antiqua"/>
                <w:b/>
              </w:rPr>
              <w:t>ΩΡΑ</w:t>
            </w:r>
          </w:p>
        </w:tc>
        <w:tc>
          <w:tcPr>
            <w:tcW w:w="3940" w:type="dxa"/>
          </w:tcPr>
          <w:p w:rsidR="00A65631" w:rsidRPr="005702E6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702E6">
              <w:rPr>
                <w:rFonts w:ascii="Book Antiqua" w:hAnsi="Book Antiqua"/>
                <w:b/>
              </w:rPr>
              <w:t>ΜΑΘΗΜΑ</w:t>
            </w:r>
          </w:p>
        </w:tc>
        <w:tc>
          <w:tcPr>
            <w:tcW w:w="3261" w:type="dxa"/>
          </w:tcPr>
          <w:p w:rsidR="00A65631" w:rsidRPr="005702E6" w:rsidRDefault="00A65631" w:rsidP="00C77D2C">
            <w:pPr>
              <w:jc w:val="center"/>
              <w:rPr>
                <w:rFonts w:ascii="Book Antiqua" w:hAnsi="Book Antiqua"/>
                <w:b/>
              </w:rPr>
            </w:pPr>
            <w:r w:rsidRPr="005702E6">
              <w:rPr>
                <w:rFonts w:ascii="Book Antiqua" w:hAnsi="Book Antiqua"/>
                <w:b/>
              </w:rPr>
              <w:t>ΔΙΔΑΣΚΩΝ/ΟΥΣΑ</w:t>
            </w:r>
          </w:p>
        </w:tc>
        <w:tc>
          <w:tcPr>
            <w:tcW w:w="3261" w:type="dxa"/>
          </w:tcPr>
          <w:p w:rsidR="00A65631" w:rsidRPr="005702E6" w:rsidRDefault="00EB2483" w:rsidP="00C77D2C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ΤΡΟΠΟΣ ΔΙΕΞΑΓΩΓΗΣ</w:t>
            </w:r>
          </w:p>
        </w:tc>
      </w:tr>
      <w:tr w:rsidR="00A65631" w:rsidRPr="005702E6" w:rsidTr="00C77D2C">
        <w:tc>
          <w:tcPr>
            <w:tcW w:w="2122" w:type="dxa"/>
          </w:tcPr>
          <w:p w:rsidR="00A65631" w:rsidRPr="005702E6" w:rsidRDefault="00C45461" w:rsidP="00C77D2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ΤΡΙΤΗ 09/06</w:t>
            </w:r>
          </w:p>
        </w:tc>
        <w:tc>
          <w:tcPr>
            <w:tcW w:w="1417" w:type="dxa"/>
          </w:tcPr>
          <w:p w:rsidR="00A65631" w:rsidRPr="005702E6" w:rsidRDefault="001303F3" w:rsidP="00C77D2C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A65631" w:rsidRPr="005702E6" w:rsidRDefault="00A65631" w:rsidP="00C77D2C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ΔΙΟΙΚΗΣΗ ΑΝΘΡΩΠΙΝΟΥ ΔΥΝΑΜΙΚΟΥ ΚΑΙ ΟΡΓΑΝΩΣΙΑΚΗ ΣΥΜΠΕΡΙΦΟΡΑ</w:t>
            </w:r>
          </w:p>
        </w:tc>
        <w:tc>
          <w:tcPr>
            <w:tcW w:w="3261" w:type="dxa"/>
          </w:tcPr>
          <w:p w:rsidR="00A65631" w:rsidRPr="005702E6" w:rsidRDefault="00A65631" w:rsidP="00C77D2C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ΠΑΠΑΔΟΠΟΥΛΟΥ ΘΕΟΔΩΡΑ</w:t>
            </w:r>
          </w:p>
        </w:tc>
        <w:tc>
          <w:tcPr>
            <w:tcW w:w="3261" w:type="dxa"/>
          </w:tcPr>
          <w:p w:rsidR="00A65631" w:rsidRPr="005702E6" w:rsidRDefault="00826C4F" w:rsidP="00C77D2C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ΠΡΟΦΟΡΙΚΗ ΕΞΕΤΑΣΗ</w:t>
            </w:r>
          </w:p>
        </w:tc>
      </w:tr>
      <w:tr w:rsidR="00DC5AF6" w:rsidRPr="005702E6" w:rsidTr="00C77D2C">
        <w:tc>
          <w:tcPr>
            <w:tcW w:w="2122" w:type="dxa"/>
          </w:tcPr>
          <w:p w:rsidR="00DC5AF6" w:rsidRPr="005702E6" w:rsidRDefault="00DC5AF6" w:rsidP="00DC5AF6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ΠΑΡΑΣΚΕΥΗ 12/06</w:t>
            </w:r>
          </w:p>
        </w:tc>
        <w:tc>
          <w:tcPr>
            <w:tcW w:w="1417" w:type="dxa"/>
          </w:tcPr>
          <w:p w:rsidR="00DC5AF6" w:rsidRPr="005702E6" w:rsidRDefault="00DC5AF6" w:rsidP="00DC5AF6">
            <w:pPr>
              <w:jc w:val="center"/>
              <w:rPr>
                <w:rFonts w:ascii="Book Antiqua" w:hAnsi="Book Antiqua"/>
                <w:lang w:val="en-US"/>
              </w:rPr>
            </w:pPr>
            <w:r w:rsidRPr="005702E6">
              <w:rPr>
                <w:rFonts w:ascii="Book Antiqua" w:hAnsi="Book Antiqua"/>
              </w:rPr>
              <w:t>15.00-21.00</w:t>
            </w:r>
          </w:p>
        </w:tc>
        <w:tc>
          <w:tcPr>
            <w:tcW w:w="3940" w:type="dxa"/>
          </w:tcPr>
          <w:p w:rsidR="00DC5AF6" w:rsidRPr="005702E6" w:rsidRDefault="00DC5AF6" w:rsidP="00DC5AF6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ΣΤΡΑΤΗΓΙΚΗ ΤΩΝ ΕΠΙΧΕΙΡΗΣΕΩΝ</w:t>
            </w:r>
          </w:p>
        </w:tc>
        <w:tc>
          <w:tcPr>
            <w:tcW w:w="3261" w:type="dxa"/>
          </w:tcPr>
          <w:p w:rsidR="00DC5AF6" w:rsidRPr="005702E6" w:rsidRDefault="00DC5AF6" w:rsidP="00DC5AF6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sz w:val="22"/>
                <w:szCs w:val="22"/>
              </w:rPr>
              <w:t>ΚΙΝΙΑΣ ΙΩΑΝΝΗΣ</w:t>
            </w:r>
          </w:p>
        </w:tc>
        <w:tc>
          <w:tcPr>
            <w:tcW w:w="3261" w:type="dxa"/>
          </w:tcPr>
          <w:p w:rsidR="00DC5AF6" w:rsidRPr="005702E6" w:rsidRDefault="00DC5AF6" w:rsidP="00DC5AF6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ΠΡΟΦΟΡΙΚΗ ΕΞΕΤΑΣΗ</w:t>
            </w:r>
          </w:p>
        </w:tc>
      </w:tr>
      <w:tr w:rsidR="007519F5" w:rsidRPr="005702E6" w:rsidTr="00C77D2C">
        <w:tc>
          <w:tcPr>
            <w:tcW w:w="2122" w:type="dxa"/>
          </w:tcPr>
          <w:p w:rsidR="007519F5" w:rsidRPr="005702E6" w:rsidRDefault="007519F5" w:rsidP="007519F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ΔΕΥΤΕΡΑ</w:t>
            </w:r>
            <w:r w:rsidRPr="005702E6">
              <w:rPr>
                <w:rFonts w:ascii="Book Antiqua" w:hAnsi="Book Antiqua"/>
              </w:rPr>
              <w:t xml:space="preserve"> 22/06</w:t>
            </w:r>
          </w:p>
        </w:tc>
        <w:tc>
          <w:tcPr>
            <w:tcW w:w="1417" w:type="dxa"/>
          </w:tcPr>
          <w:p w:rsidR="007519F5" w:rsidRPr="005702E6" w:rsidRDefault="007519F5" w:rsidP="007519F5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15.00-18.00</w:t>
            </w:r>
          </w:p>
        </w:tc>
        <w:tc>
          <w:tcPr>
            <w:tcW w:w="3940" w:type="dxa"/>
          </w:tcPr>
          <w:p w:rsidR="007519F5" w:rsidRPr="005702E6" w:rsidRDefault="007519F5" w:rsidP="007519F5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 xml:space="preserve">ΕΤΑΙΡΙΚΗ ΔΙΑΚΥΒΕΡΝΗΣΗ </w:t>
            </w:r>
          </w:p>
        </w:tc>
        <w:tc>
          <w:tcPr>
            <w:tcW w:w="3261" w:type="dxa"/>
          </w:tcPr>
          <w:p w:rsidR="007519F5" w:rsidRPr="005702E6" w:rsidRDefault="007519F5" w:rsidP="007519F5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sz w:val="22"/>
                <w:szCs w:val="22"/>
              </w:rPr>
              <w:t>ΜΠΕΚΙΑΡΗΣ ΜΙΧΑΗΛ. – ΖΟΥΝΤΑ ΣΤΕΛΛΑ</w:t>
            </w:r>
          </w:p>
        </w:tc>
        <w:tc>
          <w:tcPr>
            <w:tcW w:w="3261" w:type="dxa"/>
          </w:tcPr>
          <w:p w:rsidR="007519F5" w:rsidRPr="005702E6" w:rsidRDefault="00A661C3" w:rsidP="007519F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ΑΠΑΛΛΑΚΤΙΚΗ </w:t>
            </w:r>
            <w:r w:rsidR="007519F5" w:rsidRPr="005702E6">
              <w:rPr>
                <w:rFonts w:ascii="Book Antiqua" w:hAnsi="Book Antiqua"/>
              </w:rPr>
              <w:t>ΕΡΓΑΣΙΑ ή ΜΕ ΠΡΟΦΟΡΙΚΗ ΕΞΕΤΑΣΗ</w:t>
            </w:r>
          </w:p>
        </w:tc>
      </w:tr>
      <w:tr w:rsidR="007519F5" w:rsidRPr="005702E6" w:rsidTr="00C77D2C">
        <w:trPr>
          <w:trHeight w:val="344"/>
        </w:trPr>
        <w:tc>
          <w:tcPr>
            <w:tcW w:w="2122" w:type="dxa"/>
            <w:shd w:val="clear" w:color="auto" w:fill="auto"/>
          </w:tcPr>
          <w:p w:rsidR="007519F5" w:rsidRPr="00827EBA" w:rsidRDefault="007519F5" w:rsidP="007519F5">
            <w:pPr>
              <w:jc w:val="center"/>
              <w:rPr>
                <w:rFonts w:ascii="Book Antiqua" w:hAnsi="Book Antiqua"/>
                <w:highlight w:val="yellow"/>
              </w:rPr>
            </w:pPr>
          </w:p>
        </w:tc>
        <w:tc>
          <w:tcPr>
            <w:tcW w:w="1417" w:type="dxa"/>
          </w:tcPr>
          <w:p w:rsidR="007519F5" w:rsidRPr="00827EBA" w:rsidRDefault="007519F5" w:rsidP="007519F5">
            <w:pPr>
              <w:jc w:val="center"/>
              <w:rPr>
                <w:rFonts w:ascii="Book Antiqua" w:hAnsi="Book Antiqua"/>
                <w:highlight w:val="yellow"/>
              </w:rPr>
            </w:pPr>
          </w:p>
        </w:tc>
        <w:tc>
          <w:tcPr>
            <w:tcW w:w="3940" w:type="dxa"/>
          </w:tcPr>
          <w:p w:rsidR="007519F5" w:rsidRPr="00F0642B" w:rsidRDefault="007519F5" w:rsidP="007519F5">
            <w:pPr>
              <w:jc w:val="center"/>
              <w:rPr>
                <w:rFonts w:ascii="Book Antiqua" w:hAnsi="Book Antiqua"/>
              </w:rPr>
            </w:pPr>
            <w:r w:rsidRPr="00F0642B">
              <w:rPr>
                <w:rFonts w:ascii="Book Antiqua" w:hAnsi="Book Antiqua"/>
              </w:rPr>
              <w:t>ΔΙΟΙΚΗΣΗ ΚΑΙΝΟΤΟΜΙΑΣ</w:t>
            </w:r>
          </w:p>
        </w:tc>
        <w:tc>
          <w:tcPr>
            <w:tcW w:w="3261" w:type="dxa"/>
          </w:tcPr>
          <w:p w:rsidR="007519F5" w:rsidRPr="00F0642B" w:rsidRDefault="007519F5" w:rsidP="007519F5">
            <w:pPr>
              <w:jc w:val="center"/>
              <w:rPr>
                <w:rFonts w:ascii="Book Antiqua" w:hAnsi="Book Antiqua"/>
              </w:rPr>
            </w:pPr>
            <w:r w:rsidRPr="00F0642B">
              <w:rPr>
                <w:sz w:val="22"/>
                <w:szCs w:val="22"/>
              </w:rPr>
              <w:t>ΚΟΥΤΣΙΚΟΣ ΚΩΝΣΤΑΝΤΙΝΟΣ</w:t>
            </w:r>
          </w:p>
        </w:tc>
        <w:tc>
          <w:tcPr>
            <w:tcW w:w="3261" w:type="dxa"/>
          </w:tcPr>
          <w:p w:rsidR="007519F5" w:rsidRPr="00F0642B" w:rsidRDefault="00F0642B" w:rsidP="00011042">
            <w:pPr>
              <w:jc w:val="center"/>
              <w:rPr>
                <w:rFonts w:ascii="Book Antiqua" w:hAnsi="Book Antiqua"/>
              </w:rPr>
            </w:pPr>
            <w:r w:rsidRPr="00F0642B">
              <w:rPr>
                <w:rFonts w:ascii="Book Antiqua" w:hAnsi="Book Antiqua"/>
              </w:rPr>
              <w:t>ΑΠΑΛΛΑΚΤΙΚΗ</w:t>
            </w:r>
            <w:r w:rsidR="007519F5" w:rsidRPr="00F0642B">
              <w:rPr>
                <w:rFonts w:ascii="Book Antiqua" w:hAnsi="Book Antiqua"/>
              </w:rPr>
              <w:t xml:space="preserve"> </w:t>
            </w:r>
            <w:r w:rsidR="00011042" w:rsidRPr="00F0642B">
              <w:rPr>
                <w:rFonts w:ascii="Book Antiqua" w:hAnsi="Book Antiqua"/>
              </w:rPr>
              <w:t>ΕΡΓΑΣΙΑ</w:t>
            </w:r>
          </w:p>
        </w:tc>
      </w:tr>
      <w:tr w:rsidR="00EC4D43" w:rsidRPr="005702E6" w:rsidTr="00C77D2C">
        <w:trPr>
          <w:cantSplit/>
        </w:trPr>
        <w:tc>
          <w:tcPr>
            <w:tcW w:w="2122" w:type="dxa"/>
          </w:tcPr>
          <w:p w:rsidR="00EC4D43" w:rsidRPr="005702E6" w:rsidRDefault="005A26EE" w:rsidP="00EC4D4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ΔΕΥΤΕΡΑ 29</w:t>
            </w:r>
            <w:r w:rsidR="00EC4D43">
              <w:rPr>
                <w:rFonts w:ascii="Book Antiqua" w:hAnsi="Book Antiqua"/>
              </w:rPr>
              <w:t>/06</w:t>
            </w:r>
          </w:p>
        </w:tc>
        <w:tc>
          <w:tcPr>
            <w:tcW w:w="1417" w:type="dxa"/>
          </w:tcPr>
          <w:p w:rsidR="00EC4D43" w:rsidRPr="005702E6" w:rsidRDefault="00EC4D43" w:rsidP="00EC4D43">
            <w:pPr>
              <w:jc w:val="center"/>
              <w:rPr>
                <w:rFonts w:ascii="Book Antiqua" w:hAnsi="Book Antiqua"/>
                <w:lang w:val="en-US"/>
              </w:rPr>
            </w:pPr>
            <w:r w:rsidRPr="005702E6">
              <w:rPr>
                <w:rFonts w:ascii="Book Antiqua" w:hAnsi="Book Antiqua"/>
              </w:rPr>
              <w:t>15.00-21.00</w:t>
            </w:r>
          </w:p>
        </w:tc>
        <w:tc>
          <w:tcPr>
            <w:tcW w:w="3940" w:type="dxa"/>
          </w:tcPr>
          <w:p w:rsidR="00EC4D43" w:rsidRPr="005702E6" w:rsidRDefault="00EC4D43" w:rsidP="00EC4D43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ΔΙΚΑΙΟ ΤΩΝ ΕΠΙΧΕΙΡΗΣΕΩΝ</w:t>
            </w:r>
          </w:p>
        </w:tc>
        <w:tc>
          <w:tcPr>
            <w:tcW w:w="3261" w:type="dxa"/>
          </w:tcPr>
          <w:p w:rsidR="00EC4D43" w:rsidRPr="005702E6" w:rsidRDefault="00EC4D43" w:rsidP="00EC4D43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ΧΑΡΑΚΤΙΝΙΩΤΗΣ ΣΤΕΦΑΝΟΣ</w:t>
            </w:r>
          </w:p>
        </w:tc>
        <w:tc>
          <w:tcPr>
            <w:tcW w:w="3261" w:type="dxa"/>
          </w:tcPr>
          <w:p w:rsidR="00EC4D43" w:rsidRPr="005702E6" w:rsidRDefault="00EC4D43" w:rsidP="00EC4D43">
            <w:pPr>
              <w:jc w:val="center"/>
              <w:rPr>
                <w:rFonts w:ascii="Book Antiqua" w:hAnsi="Book Antiqua"/>
              </w:rPr>
            </w:pPr>
            <w:r w:rsidRPr="005702E6">
              <w:rPr>
                <w:rFonts w:ascii="Book Antiqua" w:hAnsi="Book Antiqua"/>
              </w:rPr>
              <w:t>ΠΡΟΦΟΡΙΚΗ ΕΞΕΤΑΣΗ</w:t>
            </w:r>
          </w:p>
        </w:tc>
      </w:tr>
    </w:tbl>
    <w:p w:rsidR="00951E59" w:rsidRPr="005919FA" w:rsidRDefault="00951E59" w:rsidP="0060021F">
      <w:pPr>
        <w:rPr>
          <w:rFonts w:ascii="Book Antiqua" w:hAnsi="Book Antiqua"/>
        </w:rPr>
      </w:pPr>
    </w:p>
    <w:sectPr w:rsidR="00951E59" w:rsidRPr="005919FA" w:rsidSect="004E08D9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AD"/>
    <w:rsid w:val="00011042"/>
    <w:rsid w:val="00031CCA"/>
    <w:rsid w:val="000B6F7F"/>
    <w:rsid w:val="001303F3"/>
    <w:rsid w:val="00131BD5"/>
    <w:rsid w:val="001A4BC0"/>
    <w:rsid w:val="001F04DA"/>
    <w:rsid w:val="002161CF"/>
    <w:rsid w:val="00216214"/>
    <w:rsid w:val="00250BFB"/>
    <w:rsid w:val="0029238F"/>
    <w:rsid w:val="002A35CC"/>
    <w:rsid w:val="0031613B"/>
    <w:rsid w:val="00354DAD"/>
    <w:rsid w:val="00385B10"/>
    <w:rsid w:val="003A6CDE"/>
    <w:rsid w:val="003F714F"/>
    <w:rsid w:val="004265EA"/>
    <w:rsid w:val="00467631"/>
    <w:rsid w:val="004D58D3"/>
    <w:rsid w:val="004E08D9"/>
    <w:rsid w:val="004F4D32"/>
    <w:rsid w:val="005055F4"/>
    <w:rsid w:val="005702E6"/>
    <w:rsid w:val="00577BAE"/>
    <w:rsid w:val="005919FA"/>
    <w:rsid w:val="005A26EE"/>
    <w:rsid w:val="0060021F"/>
    <w:rsid w:val="0061178B"/>
    <w:rsid w:val="006D6401"/>
    <w:rsid w:val="007247C9"/>
    <w:rsid w:val="007325AB"/>
    <w:rsid w:val="007519F5"/>
    <w:rsid w:val="0075594C"/>
    <w:rsid w:val="00765960"/>
    <w:rsid w:val="00797653"/>
    <w:rsid w:val="007E1652"/>
    <w:rsid w:val="00826C4F"/>
    <w:rsid w:val="00827EBA"/>
    <w:rsid w:val="00840224"/>
    <w:rsid w:val="008F4EBC"/>
    <w:rsid w:val="00951E59"/>
    <w:rsid w:val="009677F5"/>
    <w:rsid w:val="00974B7E"/>
    <w:rsid w:val="009C3F54"/>
    <w:rsid w:val="00A262F6"/>
    <w:rsid w:val="00A30238"/>
    <w:rsid w:val="00A65631"/>
    <w:rsid w:val="00A661C3"/>
    <w:rsid w:val="00A739BC"/>
    <w:rsid w:val="00A82EA1"/>
    <w:rsid w:val="00AF6FC1"/>
    <w:rsid w:val="00BA20CA"/>
    <w:rsid w:val="00C1567F"/>
    <w:rsid w:val="00C45461"/>
    <w:rsid w:val="00C714C6"/>
    <w:rsid w:val="00C95BEC"/>
    <w:rsid w:val="00D97E9B"/>
    <w:rsid w:val="00DA2D85"/>
    <w:rsid w:val="00DA659A"/>
    <w:rsid w:val="00DC5AF6"/>
    <w:rsid w:val="00E445CA"/>
    <w:rsid w:val="00E5070D"/>
    <w:rsid w:val="00E73725"/>
    <w:rsid w:val="00E949F9"/>
    <w:rsid w:val="00EA1BE3"/>
    <w:rsid w:val="00EB2483"/>
    <w:rsid w:val="00EC4D43"/>
    <w:rsid w:val="00F0642B"/>
    <w:rsid w:val="00F305CC"/>
    <w:rsid w:val="00F36873"/>
    <w:rsid w:val="00F62DF0"/>
    <w:rsid w:val="00FB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F3176"/>
  <w15:docId w15:val="{AC4485D1-13DE-4EFD-BFD1-BE40BBF2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8</cp:revision>
  <cp:lastPrinted>2019-12-23T07:59:00Z</cp:lastPrinted>
  <dcterms:created xsi:type="dcterms:W3CDTF">2020-05-18T08:27:00Z</dcterms:created>
  <dcterms:modified xsi:type="dcterms:W3CDTF">2020-05-21T12:20:00Z</dcterms:modified>
</cp:coreProperties>
</file>