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4826" w:rsidRPr="001A3FAA" w:rsidRDefault="002C4826" w:rsidP="002C4826">
      <w:pPr>
        <w:pStyle w:val="1"/>
        <w:jc w:val="left"/>
      </w:pPr>
      <w:r w:rsidRPr="001A3FAA">
        <w:t>Εξεταστέα ύλη</w:t>
      </w:r>
    </w:p>
    <w:p w:rsidR="002C4826" w:rsidRPr="001A3FAA" w:rsidRDefault="002C4826" w:rsidP="002C4826">
      <w:pPr>
        <w:pStyle w:val="1"/>
      </w:pPr>
    </w:p>
    <w:p w:rsidR="002C4826" w:rsidRPr="001A3FAA" w:rsidRDefault="002C4826" w:rsidP="002C4826">
      <w:pPr>
        <w:spacing w:line="280" w:lineRule="atLeast"/>
        <w:jc w:val="both"/>
        <w:rPr>
          <w:sz w:val="22"/>
          <w:szCs w:val="22"/>
        </w:rPr>
      </w:pPr>
      <w:r w:rsidRPr="001A3FAA">
        <w:rPr>
          <w:sz w:val="22"/>
          <w:szCs w:val="22"/>
        </w:rPr>
        <w:t>Τα παρακάτω κεφάλαια αποτελούν την ύλη στην οποία θα εξεταστούν οι φοιτητές. Τα κεφάλαια αυτά θα πρέπει να μελετηθούν ενδελεχώς, στο σύνολό τους, ενώ ειδική θα πρέπει να δοθεί στα σημεία τα οποία προσδιορίζονται σε παρένθεση.</w:t>
      </w:r>
    </w:p>
    <w:p w:rsidR="002C4826" w:rsidRPr="001A3FAA" w:rsidRDefault="002C4826" w:rsidP="002C4826">
      <w:pPr>
        <w:spacing w:line="280" w:lineRule="atLeast"/>
        <w:jc w:val="both"/>
        <w:rPr>
          <w:sz w:val="22"/>
          <w:szCs w:val="22"/>
        </w:rPr>
      </w:pPr>
    </w:p>
    <w:p w:rsidR="002C4826" w:rsidRPr="001A3FAA" w:rsidRDefault="002C4826" w:rsidP="002C4826">
      <w:pPr>
        <w:spacing w:line="280" w:lineRule="atLeast"/>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7293"/>
      </w:tblGrid>
      <w:tr w:rsidR="002C4826" w:rsidRPr="00745D72" w:rsidTr="006D7924">
        <w:tc>
          <w:tcPr>
            <w:tcW w:w="2448" w:type="dxa"/>
          </w:tcPr>
          <w:p w:rsidR="002C4826" w:rsidRPr="00745D72" w:rsidRDefault="002C4826" w:rsidP="006D7924">
            <w:pPr>
              <w:spacing w:line="280" w:lineRule="atLeast"/>
              <w:jc w:val="both"/>
              <w:rPr>
                <w:sz w:val="22"/>
                <w:szCs w:val="22"/>
              </w:rPr>
            </w:pPr>
            <w:r w:rsidRPr="00745D72">
              <w:rPr>
                <w:sz w:val="22"/>
                <w:szCs w:val="22"/>
              </w:rPr>
              <w:t>Διδακτικό εγχειρίδιο:</w:t>
            </w:r>
          </w:p>
        </w:tc>
        <w:tc>
          <w:tcPr>
            <w:tcW w:w="7293" w:type="dxa"/>
          </w:tcPr>
          <w:p w:rsidR="002C4826" w:rsidRPr="00745D72" w:rsidRDefault="002C4826" w:rsidP="006D7924">
            <w:pPr>
              <w:spacing w:line="280" w:lineRule="atLeast"/>
              <w:jc w:val="both"/>
              <w:rPr>
                <w:sz w:val="22"/>
                <w:szCs w:val="22"/>
              </w:rPr>
            </w:pPr>
            <w:r w:rsidRPr="00745D72">
              <w:rPr>
                <w:sz w:val="22"/>
                <w:szCs w:val="22"/>
              </w:rPr>
              <w:t xml:space="preserve">Δ. </w:t>
            </w:r>
            <w:proofErr w:type="spellStart"/>
            <w:r w:rsidRPr="00745D72">
              <w:rPr>
                <w:sz w:val="22"/>
                <w:szCs w:val="22"/>
              </w:rPr>
              <w:t>Μπουραντάς</w:t>
            </w:r>
            <w:proofErr w:type="spellEnd"/>
            <w:r w:rsidRPr="00745D72">
              <w:rPr>
                <w:sz w:val="22"/>
                <w:szCs w:val="22"/>
              </w:rPr>
              <w:t xml:space="preserve"> (2002) Μάνατζμεντ (Θεωρητικό Υπόβαθρο,  Σύγχρονες Πρακτικές), Εκδόσεις Γ. ΜΠΕΝΟΥ, ISBN: 960-8249-23-6</w:t>
            </w:r>
          </w:p>
        </w:tc>
      </w:tr>
    </w:tbl>
    <w:p w:rsidR="002C4826" w:rsidRPr="001A3FAA" w:rsidRDefault="002C4826" w:rsidP="002C4826">
      <w:pPr>
        <w:spacing w:line="280" w:lineRule="atLeast"/>
        <w:jc w:val="both"/>
        <w:rPr>
          <w:sz w:val="22"/>
          <w:szCs w:val="22"/>
        </w:rPr>
      </w:pPr>
    </w:p>
    <w:p w:rsidR="002C4826" w:rsidRPr="001A3FAA" w:rsidRDefault="002C4826" w:rsidP="002C4826">
      <w:pPr>
        <w:spacing w:line="280" w:lineRule="atLeast"/>
        <w:jc w:val="both"/>
        <w:rPr>
          <w:sz w:val="22"/>
          <w:szCs w:val="22"/>
        </w:rPr>
      </w:pPr>
    </w:p>
    <w:p w:rsidR="002C4826" w:rsidRPr="001A3FAA" w:rsidRDefault="002C4826" w:rsidP="002C4826">
      <w:pPr>
        <w:spacing w:line="280" w:lineRule="atLeast"/>
        <w:jc w:val="both"/>
        <w:rPr>
          <w:sz w:val="22"/>
          <w:szCs w:val="22"/>
        </w:rPr>
      </w:pPr>
      <w:r w:rsidRPr="001A3FAA">
        <w:rPr>
          <w:sz w:val="22"/>
          <w:szCs w:val="22"/>
        </w:rPr>
        <w:t>ΜΕΡΟΣ 1. ΕΙΣΑΓΩΓΗ ΣΤΟ ΜΑΝΑΤΖΜΕΝΤ</w:t>
      </w:r>
    </w:p>
    <w:p w:rsidR="002C4826" w:rsidRPr="001A3FAA" w:rsidRDefault="002C4826" w:rsidP="002C4826">
      <w:pPr>
        <w:spacing w:line="280" w:lineRule="atLeast"/>
        <w:jc w:val="both"/>
        <w:rPr>
          <w:sz w:val="22"/>
          <w:szCs w:val="22"/>
        </w:rPr>
      </w:pPr>
      <w:r w:rsidRPr="001A3FAA">
        <w:rPr>
          <w:sz w:val="22"/>
          <w:szCs w:val="22"/>
        </w:rPr>
        <w:t>Κεφ. 1. Εισαγωγικές έννοιες της οργάνωσης - επιχείρησης</w:t>
      </w:r>
    </w:p>
    <w:p w:rsidR="002C4826" w:rsidRPr="001A3FAA" w:rsidRDefault="002C4826" w:rsidP="002C4826">
      <w:pPr>
        <w:spacing w:line="280" w:lineRule="atLeast"/>
        <w:jc w:val="both"/>
        <w:rPr>
          <w:sz w:val="22"/>
          <w:szCs w:val="22"/>
        </w:rPr>
      </w:pPr>
      <w:r w:rsidRPr="001A3FAA">
        <w:rPr>
          <w:sz w:val="22"/>
          <w:szCs w:val="22"/>
        </w:rPr>
        <w:t>Κεφ. 2. Εισαγωγή στο μάνατζμεντ</w:t>
      </w:r>
    </w:p>
    <w:p w:rsidR="002C4826" w:rsidRPr="001A3FAA" w:rsidRDefault="002C4826" w:rsidP="002C4826">
      <w:pPr>
        <w:spacing w:line="280" w:lineRule="atLeast"/>
        <w:jc w:val="both"/>
        <w:rPr>
          <w:sz w:val="22"/>
          <w:szCs w:val="22"/>
        </w:rPr>
      </w:pPr>
      <w:r w:rsidRPr="001A3FAA">
        <w:rPr>
          <w:sz w:val="22"/>
          <w:szCs w:val="22"/>
        </w:rPr>
        <w:t>Κεφ. 3. Προγραμματισμός &amp; λήψη αποφάσεων (σελ. 51-60)</w:t>
      </w:r>
    </w:p>
    <w:p w:rsidR="002C4826" w:rsidRPr="001A3FAA" w:rsidRDefault="002C4826" w:rsidP="002C4826">
      <w:pPr>
        <w:spacing w:line="280" w:lineRule="atLeast"/>
        <w:jc w:val="both"/>
        <w:rPr>
          <w:sz w:val="22"/>
          <w:szCs w:val="22"/>
        </w:rPr>
      </w:pPr>
    </w:p>
    <w:p w:rsidR="002C4826" w:rsidRPr="001A3FAA" w:rsidRDefault="002C4826" w:rsidP="002C4826">
      <w:pPr>
        <w:spacing w:line="280" w:lineRule="atLeast"/>
        <w:jc w:val="both"/>
        <w:rPr>
          <w:sz w:val="22"/>
          <w:szCs w:val="22"/>
        </w:rPr>
      </w:pPr>
      <w:r w:rsidRPr="001A3FAA">
        <w:rPr>
          <w:sz w:val="22"/>
          <w:szCs w:val="22"/>
        </w:rPr>
        <w:t>ΜΕΡΟΣ 2. ΟΡΓΑΝΩΤΙΚΗ ΘΕΩΡΙΑ &amp; ΣΧΕΔΙΑΣΜΟΣ</w:t>
      </w:r>
    </w:p>
    <w:p w:rsidR="002C4826" w:rsidRPr="001A3FAA" w:rsidRDefault="002C4826" w:rsidP="002C4826">
      <w:pPr>
        <w:spacing w:line="280" w:lineRule="atLeast"/>
        <w:jc w:val="both"/>
        <w:rPr>
          <w:sz w:val="22"/>
          <w:szCs w:val="22"/>
        </w:rPr>
      </w:pPr>
      <w:r w:rsidRPr="001A3FAA">
        <w:rPr>
          <w:sz w:val="22"/>
          <w:szCs w:val="22"/>
        </w:rPr>
        <w:t>Κεφ. 4. Βασικά στοιχεία οργανωτικής θεωρίας</w:t>
      </w:r>
    </w:p>
    <w:p w:rsidR="002C4826" w:rsidRPr="001A3FAA" w:rsidRDefault="002C4826" w:rsidP="002C4826">
      <w:pPr>
        <w:spacing w:line="280" w:lineRule="atLeast"/>
        <w:jc w:val="both"/>
        <w:rPr>
          <w:sz w:val="22"/>
          <w:szCs w:val="22"/>
        </w:rPr>
      </w:pPr>
      <w:r w:rsidRPr="001A3FAA">
        <w:rPr>
          <w:sz w:val="22"/>
          <w:szCs w:val="22"/>
        </w:rPr>
        <w:t>Κεφ. 5. Βασικά θέματα οργανωτικού σχεδιασμού</w:t>
      </w:r>
    </w:p>
    <w:p w:rsidR="002C4826" w:rsidRPr="001A3FAA" w:rsidRDefault="002C4826" w:rsidP="002C4826">
      <w:pPr>
        <w:spacing w:line="280" w:lineRule="atLeast"/>
        <w:jc w:val="both"/>
        <w:rPr>
          <w:sz w:val="22"/>
          <w:szCs w:val="22"/>
        </w:rPr>
      </w:pPr>
    </w:p>
    <w:p w:rsidR="002C4826" w:rsidRPr="001A3FAA" w:rsidRDefault="002C4826" w:rsidP="002C4826">
      <w:pPr>
        <w:spacing w:line="280" w:lineRule="atLeast"/>
        <w:jc w:val="both"/>
        <w:rPr>
          <w:sz w:val="22"/>
          <w:szCs w:val="22"/>
        </w:rPr>
      </w:pPr>
      <w:r w:rsidRPr="001A3FAA">
        <w:rPr>
          <w:sz w:val="22"/>
          <w:szCs w:val="22"/>
        </w:rPr>
        <w:t>ΜΕΡΣ 3. ΟΡΓΑΝΩΣΙΑΚΗ ΣΥΜΠΕΡΙΦΟΡΑ</w:t>
      </w:r>
    </w:p>
    <w:p w:rsidR="002C4826" w:rsidRPr="001A3FAA" w:rsidRDefault="002C4826" w:rsidP="002C4826">
      <w:pPr>
        <w:spacing w:line="280" w:lineRule="atLeast"/>
        <w:jc w:val="both"/>
        <w:rPr>
          <w:sz w:val="22"/>
          <w:szCs w:val="22"/>
        </w:rPr>
      </w:pPr>
      <w:r w:rsidRPr="001A3FAA">
        <w:rPr>
          <w:sz w:val="22"/>
          <w:szCs w:val="22"/>
        </w:rPr>
        <w:t xml:space="preserve">Κεφ. 6. Εισαγωγικά στοιχεία </w:t>
      </w:r>
      <w:proofErr w:type="spellStart"/>
      <w:r w:rsidRPr="001A3FAA">
        <w:rPr>
          <w:sz w:val="22"/>
          <w:szCs w:val="22"/>
        </w:rPr>
        <w:t>οργανωσιακής</w:t>
      </w:r>
      <w:proofErr w:type="spellEnd"/>
      <w:r w:rsidRPr="001A3FAA">
        <w:rPr>
          <w:sz w:val="22"/>
          <w:szCs w:val="22"/>
        </w:rPr>
        <w:t xml:space="preserve"> συμπεριφοράς</w:t>
      </w:r>
    </w:p>
    <w:p w:rsidR="002C4826" w:rsidRPr="001A3FAA" w:rsidRDefault="002C4826" w:rsidP="002C4826">
      <w:pPr>
        <w:spacing w:line="280" w:lineRule="atLeast"/>
        <w:jc w:val="both"/>
        <w:rPr>
          <w:sz w:val="22"/>
          <w:szCs w:val="22"/>
        </w:rPr>
      </w:pPr>
      <w:r w:rsidRPr="001A3FAA">
        <w:rPr>
          <w:sz w:val="22"/>
          <w:szCs w:val="22"/>
        </w:rPr>
        <w:t>Κεφ. 7. Παρακίνηση</w:t>
      </w:r>
    </w:p>
    <w:p w:rsidR="002C4826" w:rsidRPr="001A3FAA" w:rsidRDefault="002C4826" w:rsidP="002C4826">
      <w:pPr>
        <w:spacing w:line="280" w:lineRule="atLeast"/>
        <w:jc w:val="both"/>
        <w:rPr>
          <w:sz w:val="22"/>
          <w:szCs w:val="22"/>
        </w:rPr>
      </w:pPr>
      <w:r w:rsidRPr="001A3FAA">
        <w:rPr>
          <w:sz w:val="22"/>
          <w:szCs w:val="22"/>
        </w:rPr>
        <w:t>Κεφ. 8. Ηγεσία</w:t>
      </w:r>
    </w:p>
    <w:p w:rsidR="002C4826" w:rsidRPr="001A3FAA" w:rsidRDefault="002C4826" w:rsidP="002C4826">
      <w:pPr>
        <w:spacing w:line="280" w:lineRule="atLeast"/>
        <w:jc w:val="both"/>
        <w:rPr>
          <w:sz w:val="22"/>
          <w:szCs w:val="22"/>
        </w:rPr>
      </w:pPr>
      <w:r w:rsidRPr="001A3FAA">
        <w:rPr>
          <w:sz w:val="22"/>
          <w:szCs w:val="22"/>
        </w:rPr>
        <w:t>Κεφ. 9. Ομάδες</w:t>
      </w:r>
    </w:p>
    <w:p w:rsidR="002C4826" w:rsidRPr="001A3FAA" w:rsidRDefault="002C4826" w:rsidP="002C4826">
      <w:pPr>
        <w:spacing w:line="280" w:lineRule="atLeast"/>
        <w:jc w:val="both"/>
        <w:rPr>
          <w:sz w:val="22"/>
          <w:szCs w:val="22"/>
        </w:rPr>
      </w:pPr>
      <w:r w:rsidRPr="001A3FAA">
        <w:rPr>
          <w:sz w:val="22"/>
          <w:szCs w:val="22"/>
        </w:rPr>
        <w:t>Κεφ. 10. Επικοινωνία</w:t>
      </w:r>
    </w:p>
    <w:p w:rsidR="002C4826" w:rsidRPr="001A3FAA" w:rsidRDefault="002C4826" w:rsidP="002C4826">
      <w:pPr>
        <w:spacing w:line="280" w:lineRule="atLeast"/>
        <w:jc w:val="both"/>
        <w:rPr>
          <w:sz w:val="22"/>
          <w:szCs w:val="22"/>
        </w:rPr>
      </w:pPr>
    </w:p>
    <w:p w:rsidR="002C4826" w:rsidRPr="001A3FAA" w:rsidRDefault="002C4826" w:rsidP="002C4826">
      <w:pPr>
        <w:spacing w:line="280" w:lineRule="atLeast"/>
        <w:jc w:val="both"/>
        <w:rPr>
          <w:sz w:val="22"/>
          <w:szCs w:val="22"/>
        </w:rPr>
      </w:pPr>
      <w:r w:rsidRPr="001A3FAA">
        <w:rPr>
          <w:sz w:val="22"/>
          <w:szCs w:val="22"/>
        </w:rPr>
        <w:t>ΜΕΡΟΣ 4. ΝΕΕΣ ΠΡΟΚΛΗΣΕΙΣ &amp; ΣΥΓΧΡΟΝΕΣ ΠΡΟΣΕΓΓΙΣΕΙΣ ΤΟΥ ΜΑΝΑΤΖΜΕΝΤ</w:t>
      </w:r>
    </w:p>
    <w:p w:rsidR="002C4826" w:rsidRPr="001A3FAA" w:rsidRDefault="002C4826" w:rsidP="002C4826">
      <w:pPr>
        <w:spacing w:line="280" w:lineRule="atLeast"/>
        <w:jc w:val="both"/>
        <w:rPr>
          <w:sz w:val="22"/>
          <w:szCs w:val="22"/>
        </w:rPr>
      </w:pPr>
      <w:r w:rsidRPr="001A3FAA">
        <w:rPr>
          <w:sz w:val="22"/>
          <w:szCs w:val="22"/>
        </w:rPr>
        <w:t>Κεφ. 15 Ενδυνάμωση (</w:t>
      </w:r>
      <w:proofErr w:type="spellStart"/>
      <w:r w:rsidRPr="001A3FAA">
        <w:rPr>
          <w:sz w:val="22"/>
          <w:szCs w:val="22"/>
        </w:rPr>
        <w:t>empowerment</w:t>
      </w:r>
      <w:proofErr w:type="spellEnd"/>
      <w:r w:rsidRPr="001A3FAA">
        <w:rPr>
          <w:sz w:val="22"/>
          <w:szCs w:val="22"/>
        </w:rPr>
        <w:t>)</w:t>
      </w:r>
    </w:p>
    <w:p w:rsidR="002C4826" w:rsidRPr="001A3FAA" w:rsidRDefault="002C4826" w:rsidP="002C4826">
      <w:pPr>
        <w:spacing w:line="280" w:lineRule="atLeast"/>
        <w:jc w:val="both"/>
        <w:rPr>
          <w:sz w:val="22"/>
          <w:szCs w:val="22"/>
        </w:rPr>
      </w:pPr>
      <w:r w:rsidRPr="001A3FAA">
        <w:rPr>
          <w:sz w:val="22"/>
          <w:szCs w:val="22"/>
        </w:rPr>
        <w:t>Κεφ. 17. Διοίκηση ολικής ποιότητας</w:t>
      </w:r>
    </w:p>
    <w:p w:rsidR="002C4826" w:rsidRPr="001A3FAA" w:rsidRDefault="002C4826" w:rsidP="002C4826">
      <w:pPr>
        <w:spacing w:line="280" w:lineRule="atLeast"/>
        <w:jc w:val="both"/>
        <w:rPr>
          <w:sz w:val="22"/>
          <w:szCs w:val="22"/>
        </w:rPr>
      </w:pPr>
      <w:r w:rsidRPr="001A3FAA">
        <w:rPr>
          <w:sz w:val="22"/>
          <w:szCs w:val="22"/>
        </w:rPr>
        <w:t xml:space="preserve">Κεφ. 21. </w:t>
      </w:r>
      <w:proofErr w:type="spellStart"/>
      <w:r w:rsidRPr="001A3FAA">
        <w:rPr>
          <w:sz w:val="22"/>
          <w:szCs w:val="22"/>
        </w:rPr>
        <w:t>Οργανωσιακή</w:t>
      </w:r>
      <w:proofErr w:type="spellEnd"/>
      <w:r w:rsidRPr="001A3FAA">
        <w:rPr>
          <w:sz w:val="22"/>
          <w:szCs w:val="22"/>
        </w:rPr>
        <w:t xml:space="preserve"> κουλτούρα</w:t>
      </w:r>
    </w:p>
    <w:p w:rsidR="002C4826" w:rsidRPr="001A3FAA" w:rsidRDefault="002C4826" w:rsidP="002C4826">
      <w:pPr>
        <w:spacing w:line="280" w:lineRule="atLeast"/>
        <w:jc w:val="both"/>
        <w:rPr>
          <w:sz w:val="22"/>
          <w:szCs w:val="22"/>
        </w:rPr>
      </w:pPr>
      <w:r w:rsidRPr="001A3FAA">
        <w:rPr>
          <w:sz w:val="22"/>
          <w:szCs w:val="22"/>
        </w:rPr>
        <w:t>Κεφ. 22. Διοίκηση αλλαγών</w:t>
      </w:r>
    </w:p>
    <w:p w:rsidR="002C4826" w:rsidRPr="001A3FAA" w:rsidRDefault="002C4826" w:rsidP="002C4826">
      <w:pPr>
        <w:spacing w:line="280" w:lineRule="atLeast"/>
        <w:jc w:val="both"/>
        <w:rPr>
          <w:sz w:val="22"/>
          <w:szCs w:val="22"/>
        </w:rPr>
      </w:pPr>
    </w:p>
    <w:p w:rsidR="002C4826" w:rsidRPr="001A3FAA" w:rsidRDefault="002C4826" w:rsidP="002C4826">
      <w:pPr>
        <w:spacing w:line="280" w:lineRule="atLeast"/>
        <w:jc w:val="both"/>
        <w:rPr>
          <w:sz w:val="22"/>
          <w:szCs w:val="22"/>
        </w:rPr>
      </w:pPr>
    </w:p>
    <w:p w:rsidR="002C4826" w:rsidRPr="001A3FAA" w:rsidRDefault="002C4826" w:rsidP="002C4826">
      <w:pPr>
        <w:spacing w:line="280" w:lineRule="atLeast"/>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7293"/>
      </w:tblGrid>
      <w:tr w:rsidR="002C4826" w:rsidRPr="00745D72" w:rsidTr="006D7924">
        <w:tc>
          <w:tcPr>
            <w:tcW w:w="2448" w:type="dxa"/>
          </w:tcPr>
          <w:p w:rsidR="002C4826" w:rsidRPr="00745D72" w:rsidRDefault="002C4826" w:rsidP="006D7924">
            <w:pPr>
              <w:spacing w:line="280" w:lineRule="atLeast"/>
              <w:jc w:val="both"/>
              <w:rPr>
                <w:sz w:val="22"/>
                <w:szCs w:val="22"/>
              </w:rPr>
            </w:pPr>
            <w:r w:rsidRPr="00745D72">
              <w:rPr>
                <w:sz w:val="22"/>
                <w:szCs w:val="22"/>
              </w:rPr>
              <w:t>Διδακτικό εγχειρίδιο:</w:t>
            </w:r>
          </w:p>
        </w:tc>
        <w:tc>
          <w:tcPr>
            <w:tcW w:w="7293" w:type="dxa"/>
          </w:tcPr>
          <w:p w:rsidR="002C4826" w:rsidRPr="00745D72" w:rsidRDefault="002C4826" w:rsidP="006D7924">
            <w:pPr>
              <w:spacing w:line="280" w:lineRule="atLeast"/>
              <w:jc w:val="both"/>
              <w:rPr>
                <w:sz w:val="22"/>
                <w:szCs w:val="22"/>
              </w:rPr>
            </w:pPr>
            <w:r w:rsidRPr="00745D72">
              <w:rPr>
                <w:sz w:val="22"/>
                <w:szCs w:val="22"/>
              </w:rPr>
              <w:t>Λ. Χυτήρης (2006) Μάνατζμεντ: Αρχές Διοίκησης Επιχειρήσεων, Εκδόσεις INTERBOOKS, ISBN: 960-390-165-2</w:t>
            </w:r>
          </w:p>
        </w:tc>
      </w:tr>
    </w:tbl>
    <w:p w:rsidR="002C4826" w:rsidRPr="001A3FAA" w:rsidRDefault="002C4826" w:rsidP="002C4826">
      <w:pPr>
        <w:spacing w:line="280" w:lineRule="atLeast"/>
        <w:jc w:val="both"/>
        <w:rPr>
          <w:sz w:val="22"/>
          <w:szCs w:val="22"/>
        </w:rPr>
      </w:pPr>
    </w:p>
    <w:p w:rsidR="002C4826" w:rsidRPr="001A3FAA" w:rsidRDefault="002C4826" w:rsidP="002C4826">
      <w:pPr>
        <w:spacing w:line="280" w:lineRule="atLeast"/>
        <w:jc w:val="both"/>
        <w:rPr>
          <w:sz w:val="22"/>
          <w:szCs w:val="22"/>
        </w:rPr>
      </w:pPr>
    </w:p>
    <w:p w:rsidR="002C4826" w:rsidRPr="001A3FAA" w:rsidRDefault="002C4826" w:rsidP="002C4826">
      <w:pPr>
        <w:spacing w:line="280" w:lineRule="atLeast"/>
        <w:jc w:val="both"/>
        <w:rPr>
          <w:sz w:val="22"/>
          <w:szCs w:val="22"/>
        </w:rPr>
      </w:pPr>
      <w:r w:rsidRPr="001A3FAA">
        <w:rPr>
          <w:sz w:val="22"/>
          <w:szCs w:val="22"/>
        </w:rPr>
        <w:t>ΜΕΡΟΣ Α. ΕΙΣΑΓΩΓΗ</w:t>
      </w:r>
    </w:p>
    <w:p w:rsidR="002C4826" w:rsidRPr="001A3FAA" w:rsidRDefault="002C4826" w:rsidP="002C4826">
      <w:pPr>
        <w:spacing w:line="280" w:lineRule="atLeast"/>
        <w:jc w:val="both"/>
        <w:rPr>
          <w:sz w:val="22"/>
          <w:szCs w:val="22"/>
        </w:rPr>
      </w:pPr>
      <w:r w:rsidRPr="001A3FAA">
        <w:rPr>
          <w:sz w:val="22"/>
          <w:szCs w:val="22"/>
        </w:rPr>
        <w:t>Κεφ. 1. Βασικές έννοιες &amp; ορισμοί στο μάνατζμεντ</w:t>
      </w:r>
    </w:p>
    <w:p w:rsidR="002C4826" w:rsidRPr="001A3FAA" w:rsidRDefault="002C4826" w:rsidP="002C4826">
      <w:pPr>
        <w:spacing w:line="280" w:lineRule="atLeast"/>
        <w:jc w:val="both"/>
        <w:rPr>
          <w:sz w:val="22"/>
          <w:szCs w:val="22"/>
        </w:rPr>
      </w:pPr>
      <w:r w:rsidRPr="001A3FAA">
        <w:rPr>
          <w:sz w:val="22"/>
          <w:szCs w:val="22"/>
        </w:rPr>
        <w:t>Κεφ. 2. Συνοπτική ιστορία του μάνατζμεντ (ή Θεωρίες του μάνατζμεντ)</w:t>
      </w:r>
    </w:p>
    <w:p w:rsidR="002C4826" w:rsidRPr="001A3FAA" w:rsidRDefault="002C4826" w:rsidP="002C4826">
      <w:pPr>
        <w:spacing w:line="280" w:lineRule="atLeast"/>
        <w:jc w:val="both"/>
        <w:rPr>
          <w:sz w:val="22"/>
          <w:szCs w:val="22"/>
        </w:rPr>
      </w:pPr>
    </w:p>
    <w:p w:rsidR="002C4826" w:rsidRPr="001A3FAA" w:rsidRDefault="002C4826" w:rsidP="002C4826">
      <w:pPr>
        <w:spacing w:line="280" w:lineRule="atLeast"/>
        <w:jc w:val="both"/>
        <w:rPr>
          <w:sz w:val="22"/>
          <w:szCs w:val="22"/>
        </w:rPr>
      </w:pPr>
      <w:r w:rsidRPr="001A3FAA">
        <w:rPr>
          <w:sz w:val="22"/>
          <w:szCs w:val="22"/>
        </w:rPr>
        <w:t>ΜΕΡΟΣ Β. ΛΕΙΤΟΥΡΓΙΕΣ ΤΟΥ ΜΑΝΑΤΖΜΕΝΤ</w:t>
      </w:r>
    </w:p>
    <w:p w:rsidR="002C4826" w:rsidRPr="001A3FAA" w:rsidRDefault="002C4826" w:rsidP="002C4826">
      <w:pPr>
        <w:spacing w:line="280" w:lineRule="atLeast"/>
        <w:jc w:val="both"/>
        <w:rPr>
          <w:sz w:val="22"/>
          <w:szCs w:val="22"/>
        </w:rPr>
      </w:pPr>
      <w:r w:rsidRPr="001A3FAA">
        <w:rPr>
          <w:sz w:val="22"/>
          <w:szCs w:val="22"/>
        </w:rPr>
        <w:t>Κεφ. 3. Προγραμματισμός</w:t>
      </w:r>
    </w:p>
    <w:p w:rsidR="002C4826" w:rsidRPr="001A3FAA" w:rsidRDefault="002C4826" w:rsidP="002C4826">
      <w:pPr>
        <w:spacing w:line="280" w:lineRule="atLeast"/>
        <w:jc w:val="both"/>
        <w:rPr>
          <w:sz w:val="22"/>
          <w:szCs w:val="22"/>
        </w:rPr>
      </w:pPr>
      <w:r w:rsidRPr="001A3FAA">
        <w:rPr>
          <w:sz w:val="22"/>
          <w:szCs w:val="22"/>
        </w:rPr>
        <w:t>Κεφ. 4 Οργάνωση</w:t>
      </w:r>
    </w:p>
    <w:p w:rsidR="002C4826" w:rsidRPr="001A3FAA" w:rsidRDefault="002C4826" w:rsidP="002C4826">
      <w:pPr>
        <w:spacing w:line="280" w:lineRule="atLeast"/>
        <w:jc w:val="both"/>
        <w:rPr>
          <w:sz w:val="22"/>
          <w:szCs w:val="22"/>
        </w:rPr>
      </w:pPr>
      <w:r w:rsidRPr="001A3FAA">
        <w:rPr>
          <w:sz w:val="22"/>
          <w:szCs w:val="22"/>
        </w:rPr>
        <w:t>Κεφ. 5 Διεύθυνση – Ηγεσία</w:t>
      </w:r>
    </w:p>
    <w:p w:rsidR="002C4826" w:rsidRPr="001A3FAA" w:rsidRDefault="002C4826" w:rsidP="002C4826">
      <w:pPr>
        <w:spacing w:line="280" w:lineRule="atLeast"/>
        <w:jc w:val="both"/>
        <w:rPr>
          <w:sz w:val="22"/>
          <w:szCs w:val="22"/>
        </w:rPr>
      </w:pPr>
      <w:r w:rsidRPr="001A3FAA">
        <w:rPr>
          <w:sz w:val="22"/>
          <w:szCs w:val="22"/>
        </w:rPr>
        <w:t>Κεφ. 6. Έλεγχος</w:t>
      </w:r>
    </w:p>
    <w:p w:rsidR="002C4826" w:rsidRPr="001A3FAA" w:rsidRDefault="002C4826" w:rsidP="002C4826">
      <w:pPr>
        <w:spacing w:line="280" w:lineRule="atLeast"/>
        <w:jc w:val="both"/>
        <w:rPr>
          <w:sz w:val="22"/>
          <w:szCs w:val="22"/>
        </w:rPr>
      </w:pPr>
    </w:p>
    <w:p w:rsidR="002C4826" w:rsidRDefault="002C4826">
      <w:bookmarkStart w:id="0" w:name="_GoBack"/>
      <w:bookmarkEnd w:id="0"/>
    </w:p>
    <w:sectPr w:rsidR="002C4826" w:rsidSect="00640398">
      <w:pgSz w:w="11906" w:h="16838"/>
      <w:pgMar w:top="964" w:right="964" w:bottom="851" w:left="96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libri Light">
    <w:panose1 w:val="020F0302020204030204"/>
    <w:charset w:val="A1"/>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826"/>
    <w:rsid w:val="002C482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116808-E5B5-4C86-9D05-DCC3C21E2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C4826"/>
    <w:pPr>
      <w:spacing w:after="0" w:line="240" w:lineRule="auto"/>
    </w:pPr>
    <w:rPr>
      <w:rFonts w:ascii="Times New Roman" w:eastAsia="Times New Roman" w:hAnsi="Times New Roman" w:cs="Times New Roman"/>
      <w:sz w:val="24"/>
      <w:szCs w:val="24"/>
      <w:lang w:eastAsia="el-GR"/>
    </w:rPr>
  </w:style>
  <w:style w:type="paragraph" w:styleId="1">
    <w:name w:val="heading 1"/>
    <w:basedOn w:val="a"/>
    <w:next w:val="a"/>
    <w:link w:val="1Char"/>
    <w:qFormat/>
    <w:rsid w:val="002C4826"/>
    <w:pPr>
      <w:keepNext/>
      <w:jc w:val="center"/>
      <w:outlineLvl w:val="0"/>
    </w:pPr>
    <w:rPr>
      <w:b/>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rsid w:val="002C4826"/>
    <w:rPr>
      <w:rFonts w:ascii="Times New Roman" w:eastAsia="Times New Roman" w:hAnsi="Times New Roman" w:cs="Times New Roman"/>
      <w:b/>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222</Words>
  <Characters>1200</Characters>
  <Application>Microsoft Office Word</Application>
  <DocSecurity>0</DocSecurity>
  <Lines>10</Lines>
  <Paragraphs>2</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Vlatta Kalliopi</dc:creator>
  <cp:keywords/>
  <dc:description/>
  <cp:lastModifiedBy>Vlatta Kalliopi</cp:lastModifiedBy>
  <cp:revision>1</cp:revision>
  <dcterms:created xsi:type="dcterms:W3CDTF">2020-01-15T10:49:00Z</dcterms:created>
  <dcterms:modified xsi:type="dcterms:W3CDTF">2020-01-15T10:50:00Z</dcterms:modified>
</cp:coreProperties>
</file>