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1C4B6" w14:textId="4F6B8112" w:rsidR="008A6B31" w:rsidRPr="002170A9" w:rsidRDefault="008A6B31" w:rsidP="002170A9">
      <w:pPr>
        <w:jc w:val="right"/>
        <w:rPr>
          <w:rFonts w:ascii="Century Gothic" w:hAnsi="Century Gothic"/>
          <w:lang w:val="el-GR"/>
        </w:rPr>
      </w:pPr>
      <w:r w:rsidRPr="002170A9">
        <w:rPr>
          <w:rFonts w:ascii="Century Gothic" w:hAnsi="Century Gothic"/>
          <w:lang w:val="el-GR"/>
        </w:rPr>
        <w:t xml:space="preserve">Ρόδος, </w:t>
      </w:r>
      <w:r w:rsidR="00C61565">
        <w:rPr>
          <w:rFonts w:ascii="Century Gothic" w:hAnsi="Century Gothic"/>
          <w:lang w:val="el-GR"/>
        </w:rPr>
        <w:t>2</w:t>
      </w:r>
      <w:r w:rsidR="00A53B74">
        <w:rPr>
          <w:rFonts w:ascii="Century Gothic" w:hAnsi="Century Gothic"/>
        </w:rPr>
        <w:t>6</w:t>
      </w:r>
      <w:r w:rsidRPr="002170A9">
        <w:rPr>
          <w:rFonts w:ascii="Century Gothic" w:hAnsi="Century Gothic"/>
          <w:lang w:val="el-GR"/>
        </w:rPr>
        <w:t>/</w:t>
      </w:r>
      <w:r w:rsidR="00C61565">
        <w:rPr>
          <w:rFonts w:ascii="Century Gothic" w:hAnsi="Century Gothic"/>
          <w:lang w:val="el-GR"/>
        </w:rPr>
        <w:t>11</w:t>
      </w:r>
      <w:r w:rsidRPr="002170A9">
        <w:rPr>
          <w:rFonts w:ascii="Century Gothic" w:hAnsi="Century Gothic"/>
          <w:lang w:val="el-GR"/>
        </w:rPr>
        <w:t>/ 2019</w:t>
      </w:r>
    </w:p>
    <w:p w14:paraId="7FD43947" w14:textId="77777777" w:rsidR="008A6B31" w:rsidRPr="008A6B31" w:rsidRDefault="008A6B31" w:rsidP="008A6B31">
      <w:pPr>
        <w:ind w:left="6381" w:firstLine="709"/>
        <w:rPr>
          <w:sz w:val="22"/>
          <w:szCs w:val="22"/>
          <w:lang w:val="el-GR"/>
        </w:rPr>
      </w:pPr>
    </w:p>
    <w:p w14:paraId="0BA65DB8" w14:textId="77777777" w:rsidR="008A6B31" w:rsidRPr="008A6B31" w:rsidRDefault="008A6B31" w:rsidP="008A6B31">
      <w:pPr>
        <w:jc w:val="right"/>
        <w:rPr>
          <w:b/>
          <w:bCs/>
          <w:i/>
          <w:iCs/>
          <w:sz w:val="96"/>
          <w:lang w:val="el-GR"/>
        </w:rPr>
      </w:pPr>
      <w:r w:rsidRPr="008A6B31">
        <w:rPr>
          <w:b/>
          <w:bCs/>
          <w:i/>
          <w:iCs/>
          <w:sz w:val="144"/>
          <w:lang w:val="el-GR"/>
        </w:rPr>
        <w:t xml:space="preserve"> </w:t>
      </w:r>
      <w:r w:rsidRPr="008A6B31">
        <w:rPr>
          <w:b/>
          <w:bCs/>
          <w:i/>
          <w:iCs/>
          <w:sz w:val="96"/>
          <w:szCs w:val="96"/>
          <w:lang w:val="el-GR"/>
        </w:rPr>
        <w:t>δ</w:t>
      </w:r>
      <w:r w:rsidRPr="008A6B31">
        <w:rPr>
          <w:b/>
          <w:bCs/>
          <w:i/>
          <w:iCs/>
          <w:sz w:val="48"/>
          <w:szCs w:val="48"/>
          <w:lang w:val="el-GR"/>
        </w:rPr>
        <w:t>ελτίο</w:t>
      </w:r>
      <w:r w:rsidRPr="008A6B31">
        <w:rPr>
          <w:b/>
          <w:bCs/>
          <w:i/>
          <w:iCs/>
          <w:sz w:val="96"/>
          <w:lang w:val="el-GR"/>
        </w:rPr>
        <w:t xml:space="preserve"> </w:t>
      </w:r>
      <w:r w:rsidRPr="008A6B31">
        <w:rPr>
          <w:b/>
          <w:bCs/>
          <w:i/>
          <w:iCs/>
          <w:sz w:val="96"/>
          <w:szCs w:val="96"/>
          <w:lang w:val="el-GR"/>
        </w:rPr>
        <w:t>τ</w:t>
      </w:r>
      <w:r w:rsidRPr="008A6B31">
        <w:rPr>
          <w:b/>
          <w:bCs/>
          <w:i/>
          <w:iCs/>
          <w:sz w:val="48"/>
          <w:szCs w:val="48"/>
          <w:lang w:val="el-GR"/>
        </w:rPr>
        <w:t>ύπου</w:t>
      </w:r>
    </w:p>
    <w:p w14:paraId="407F3089" w14:textId="77777777" w:rsidR="008A6B31" w:rsidRPr="008A6B31" w:rsidRDefault="008A6B31" w:rsidP="008A6B31">
      <w:pPr>
        <w:widowControl w:val="0"/>
        <w:autoSpaceDE w:val="0"/>
        <w:autoSpaceDN w:val="0"/>
        <w:adjustRightInd w:val="0"/>
        <w:rPr>
          <w:sz w:val="22"/>
          <w:szCs w:val="22"/>
          <w:lang w:val="el-GR"/>
        </w:rPr>
      </w:pPr>
    </w:p>
    <w:p w14:paraId="6A75C2EC" w14:textId="1951CBC7" w:rsidR="008A6B31" w:rsidRPr="008A6B31" w:rsidRDefault="002170A9" w:rsidP="008A6B31">
      <w:pPr>
        <w:widowControl w:val="0"/>
        <w:autoSpaceDE w:val="0"/>
        <w:autoSpaceDN w:val="0"/>
        <w:adjustRightInd w:val="0"/>
        <w:jc w:val="center"/>
        <w:rPr>
          <w:rFonts w:ascii="Century Gothic" w:hAnsi="Century Gothic"/>
          <w:b/>
          <w:sz w:val="22"/>
          <w:szCs w:val="22"/>
          <w:lang w:val="el-GR"/>
        </w:rPr>
      </w:pPr>
      <w:r>
        <w:rPr>
          <w:rFonts w:ascii="Century Gothic" w:hAnsi="Century Gothic"/>
          <w:b/>
          <w:sz w:val="22"/>
          <w:szCs w:val="22"/>
          <w:lang w:val="el-GR"/>
        </w:rPr>
        <w:t>Εκπαιδευτικό Σεμινάριο</w:t>
      </w:r>
    </w:p>
    <w:p w14:paraId="42C3C428" w14:textId="55C682E0" w:rsidR="008A6B31" w:rsidRPr="008A6B31" w:rsidRDefault="008A6B31" w:rsidP="008A6B31">
      <w:pPr>
        <w:widowControl w:val="0"/>
        <w:autoSpaceDE w:val="0"/>
        <w:autoSpaceDN w:val="0"/>
        <w:adjustRightInd w:val="0"/>
        <w:jc w:val="center"/>
        <w:rPr>
          <w:rFonts w:ascii="Century Gothic" w:hAnsi="Century Gothic"/>
          <w:b/>
          <w:i/>
          <w:sz w:val="28"/>
          <w:szCs w:val="28"/>
          <w:lang w:val="el-GR"/>
        </w:rPr>
      </w:pPr>
      <w:r w:rsidRPr="008A6B31">
        <w:rPr>
          <w:rFonts w:ascii="Century Gothic" w:hAnsi="Century Gothic" w:cs="Calibri"/>
          <w:b/>
          <w:i/>
          <w:sz w:val="28"/>
          <w:szCs w:val="28"/>
          <w:lang w:val="el-GR"/>
        </w:rPr>
        <w:t>Προβολή Ταινίας «Οι άθικτοι»</w:t>
      </w:r>
    </w:p>
    <w:p w14:paraId="31F1A6D9" w14:textId="69E937E0" w:rsidR="008A6B31" w:rsidRPr="008A6B31" w:rsidRDefault="002170A9" w:rsidP="002170A9">
      <w:pPr>
        <w:jc w:val="center"/>
        <w:rPr>
          <w:rFonts w:ascii="Century Gothic" w:hAnsi="Century Gothic"/>
          <w:lang w:val="el-GR"/>
        </w:rPr>
      </w:pPr>
      <w:r>
        <w:rPr>
          <w:rFonts w:ascii="Century Gothic" w:hAnsi="Century Gothic"/>
          <w:noProof/>
          <w:lang w:val="el-GR"/>
        </w:rPr>
        <w:drawing>
          <wp:inline distT="0" distB="0" distL="0" distR="0" wp14:anchorId="3DF4B6D6" wp14:editId="774C8293">
            <wp:extent cx="953917" cy="1252016"/>
            <wp:effectExtent l="0" t="0" r="0" b="5715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821" cy="1261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lang w:val="el-GR"/>
        </w:rPr>
        <w:drawing>
          <wp:inline distT="0" distB="0" distL="0" distR="0" wp14:anchorId="67EC540B" wp14:editId="618FEFA3">
            <wp:extent cx="2054225" cy="1225550"/>
            <wp:effectExtent l="0" t="0" r="3175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C743E0" w14:textId="77777777" w:rsidR="002170A9" w:rsidRDefault="008A6B31" w:rsidP="008A6B31">
      <w:pPr>
        <w:jc w:val="both"/>
        <w:rPr>
          <w:rFonts w:ascii="Century Gothic" w:hAnsi="Century Gothic"/>
          <w:lang w:val="el-GR"/>
        </w:rPr>
      </w:pPr>
      <w:r w:rsidRPr="008A6B31">
        <w:rPr>
          <w:rFonts w:ascii="Century Gothic" w:hAnsi="Century Gothic"/>
          <w:lang w:val="el-GR"/>
        </w:rPr>
        <w:t xml:space="preserve">Η Παγκόσμια Ημέρα Ατόμων με Αναπηρία (International Day of </w:t>
      </w:r>
      <w:bookmarkStart w:id="0" w:name="_GoBack"/>
      <w:bookmarkEnd w:id="0"/>
      <w:proofErr w:type="spellStart"/>
      <w:r w:rsidRPr="008A6B31">
        <w:rPr>
          <w:rFonts w:ascii="Century Gothic" w:hAnsi="Century Gothic"/>
          <w:lang w:val="el-GR"/>
        </w:rPr>
        <w:t>Persons</w:t>
      </w:r>
      <w:proofErr w:type="spellEnd"/>
      <w:r w:rsidRPr="008A6B31">
        <w:rPr>
          <w:rFonts w:ascii="Century Gothic" w:hAnsi="Century Gothic"/>
          <w:lang w:val="el-GR"/>
        </w:rPr>
        <w:t xml:space="preserve"> with </w:t>
      </w:r>
      <w:proofErr w:type="spellStart"/>
      <w:r w:rsidRPr="008A6B31">
        <w:rPr>
          <w:rFonts w:ascii="Century Gothic" w:hAnsi="Century Gothic"/>
          <w:lang w:val="el-GR"/>
        </w:rPr>
        <w:t>Disabilities</w:t>
      </w:r>
      <w:proofErr w:type="spellEnd"/>
      <w:r w:rsidRPr="008A6B31">
        <w:rPr>
          <w:rFonts w:ascii="Century Gothic" w:hAnsi="Century Gothic"/>
          <w:lang w:val="el-GR"/>
        </w:rPr>
        <w:t xml:space="preserve">) καθιερώθηκε το 1992 με απόφαση της γενικής συνέλευσης του ΟΗΕ και τιμάται κάθε χρόνο στις 3 Δεκεμβρίου.  </w:t>
      </w:r>
    </w:p>
    <w:p w14:paraId="09253F99" w14:textId="3B97B6E6" w:rsidR="00574BF7" w:rsidRDefault="00574BF7" w:rsidP="002170A9">
      <w:pPr>
        <w:jc w:val="both"/>
        <w:rPr>
          <w:rFonts w:ascii="Century Gothic" w:hAnsi="Century Gothic"/>
          <w:lang w:val="el-GR"/>
        </w:rPr>
      </w:pPr>
      <w:r w:rsidRPr="008A6B31">
        <w:rPr>
          <w:rFonts w:ascii="Century Gothic" w:hAnsi="Century Gothic"/>
          <w:lang w:val="el-GR"/>
        </w:rPr>
        <w:t>Το Μεταπτυχιακό Πρόγραμμα Μεταπτυχιακών Σπουδών «Μοντέλα Παρέμβασης στην Ειδική Αγωγή»</w:t>
      </w:r>
      <w:r w:rsidR="008A6B31">
        <w:rPr>
          <w:rFonts w:ascii="Century Gothic" w:hAnsi="Century Gothic"/>
          <w:lang w:val="el-GR"/>
        </w:rPr>
        <w:t xml:space="preserve"> </w:t>
      </w:r>
      <w:r w:rsidRPr="008A6B31">
        <w:rPr>
          <w:rFonts w:ascii="Century Gothic" w:hAnsi="Century Gothic"/>
          <w:lang w:val="el-GR"/>
        </w:rPr>
        <w:t xml:space="preserve">του Παιδαγωγικού Τμήματος Δημοτικής Εκπαίδευσης </w:t>
      </w:r>
      <w:r w:rsidR="008A6B31">
        <w:rPr>
          <w:rFonts w:ascii="Century Gothic" w:hAnsi="Century Gothic"/>
          <w:lang w:val="el-GR"/>
        </w:rPr>
        <w:t xml:space="preserve">(ΠΤΔΕ) </w:t>
      </w:r>
      <w:r w:rsidRPr="008A6B31">
        <w:rPr>
          <w:rFonts w:ascii="Century Gothic" w:hAnsi="Century Gothic"/>
          <w:lang w:val="el-GR"/>
        </w:rPr>
        <w:t>του Πανεπιστημίου Αιγαίου και το Κοινωφελές Ίδρυμα Υποτροφιών Ρόδου Εμμανουήλ &amp; Μα</w:t>
      </w:r>
      <w:r w:rsidR="00D20D0B">
        <w:rPr>
          <w:rFonts w:ascii="Century Gothic" w:hAnsi="Century Gothic"/>
          <w:lang w:val="el-GR"/>
        </w:rPr>
        <w:t xml:space="preserve">ίρης </w:t>
      </w:r>
      <w:r w:rsidRPr="008A6B31">
        <w:rPr>
          <w:rFonts w:ascii="Century Gothic" w:hAnsi="Century Gothic"/>
          <w:lang w:val="el-GR"/>
        </w:rPr>
        <w:t xml:space="preserve">Σταματίου συνδιοργανώνουν </w:t>
      </w:r>
      <w:bookmarkStart w:id="1" w:name="_Hlk25053097"/>
      <w:r w:rsidR="007B599B" w:rsidRPr="00F526E5">
        <w:rPr>
          <w:rFonts w:ascii="Century Gothic" w:hAnsi="Century Gothic"/>
          <w:i/>
          <w:iCs/>
          <w:lang w:val="el-GR"/>
        </w:rPr>
        <w:t>Εκπαιδευτικό Σεμινάριο</w:t>
      </w:r>
      <w:bookmarkEnd w:id="1"/>
      <w:r w:rsidR="007B599B" w:rsidRPr="00F526E5">
        <w:rPr>
          <w:rFonts w:ascii="Century Gothic" w:hAnsi="Century Gothic"/>
          <w:i/>
          <w:iCs/>
          <w:lang w:val="el-GR"/>
        </w:rPr>
        <w:t xml:space="preserve">: Προβολή </w:t>
      </w:r>
      <w:r w:rsidR="008A6B31" w:rsidRPr="00F526E5">
        <w:rPr>
          <w:rFonts w:ascii="Century Gothic" w:hAnsi="Century Gothic"/>
          <w:i/>
          <w:iCs/>
          <w:lang w:val="el-GR"/>
        </w:rPr>
        <w:t xml:space="preserve">Ταινίας </w:t>
      </w:r>
      <w:r w:rsidR="007B599B" w:rsidRPr="00F526E5">
        <w:rPr>
          <w:rFonts w:ascii="Century Gothic" w:hAnsi="Century Gothic"/>
          <w:i/>
          <w:iCs/>
          <w:lang w:val="el-GR"/>
        </w:rPr>
        <w:t>«Οι άθικτοι»</w:t>
      </w:r>
      <w:r w:rsidR="008A6B31" w:rsidRPr="00F526E5">
        <w:rPr>
          <w:rFonts w:ascii="Century Gothic" w:hAnsi="Century Gothic"/>
          <w:i/>
          <w:iCs/>
          <w:lang w:val="el-GR"/>
        </w:rPr>
        <w:t>,</w:t>
      </w:r>
      <w:r w:rsidR="008A6B31">
        <w:rPr>
          <w:rFonts w:ascii="Century Gothic" w:hAnsi="Century Gothic"/>
          <w:lang w:val="el-GR"/>
        </w:rPr>
        <w:t xml:space="preserve"> τ</w:t>
      </w:r>
      <w:r w:rsidRPr="008A6B31">
        <w:rPr>
          <w:rFonts w:ascii="Century Gothic" w:hAnsi="Century Gothic"/>
          <w:lang w:val="el-GR"/>
        </w:rPr>
        <w:t>ην Τρίτη 3 Δεκεμβρίου 2019</w:t>
      </w:r>
      <w:r w:rsidR="002170A9">
        <w:rPr>
          <w:rFonts w:ascii="Century Gothic" w:hAnsi="Century Gothic"/>
          <w:lang w:val="el-GR"/>
        </w:rPr>
        <w:t xml:space="preserve"> και ώρα</w:t>
      </w:r>
      <w:r w:rsidRPr="008A6B31">
        <w:rPr>
          <w:rFonts w:ascii="Century Gothic" w:hAnsi="Century Gothic"/>
          <w:lang w:val="el-GR"/>
        </w:rPr>
        <w:t xml:space="preserve"> 7:30μ.μ.</w:t>
      </w:r>
    </w:p>
    <w:p w14:paraId="405A801D" w14:textId="7ED4540A" w:rsidR="002170A9" w:rsidRPr="008A6B31" w:rsidRDefault="002170A9" w:rsidP="002170A9">
      <w:pPr>
        <w:jc w:val="both"/>
        <w:rPr>
          <w:rFonts w:ascii="Century Gothic" w:hAnsi="Century Gothic"/>
          <w:lang w:val="el-GR"/>
        </w:rPr>
      </w:pPr>
      <w:r>
        <w:rPr>
          <w:rFonts w:ascii="Century Gothic" w:hAnsi="Century Gothic"/>
          <w:lang w:val="el-GR"/>
        </w:rPr>
        <w:t>Το σεμινάριο έχει ως στόχο τη</w:t>
      </w:r>
      <w:r w:rsidR="00D20D0B">
        <w:rPr>
          <w:rFonts w:ascii="Century Gothic" w:hAnsi="Century Gothic"/>
          <w:lang w:val="el-GR"/>
        </w:rPr>
        <w:t xml:space="preserve">ν </w:t>
      </w:r>
      <w:r w:rsidR="00D20D0B" w:rsidRPr="0025783B">
        <w:rPr>
          <w:rFonts w:ascii="Century Gothic" w:hAnsi="Century Gothic"/>
          <w:lang w:val="el-GR"/>
        </w:rPr>
        <w:t>ευαισθητοποίηση</w:t>
      </w:r>
      <w:r w:rsidR="00D20D0B">
        <w:rPr>
          <w:rFonts w:ascii="Century Gothic" w:hAnsi="Century Gothic"/>
          <w:lang w:val="el-GR"/>
        </w:rPr>
        <w:t xml:space="preserve"> </w:t>
      </w:r>
      <w:r>
        <w:rPr>
          <w:rFonts w:ascii="Century Gothic" w:hAnsi="Century Gothic"/>
          <w:lang w:val="el-GR"/>
        </w:rPr>
        <w:t>και την εξοικείωση με την αναπηρία μέσω της ταινίας, όπου θα ακολουθήσει σ</w:t>
      </w:r>
      <w:r w:rsidRPr="008A6B31">
        <w:rPr>
          <w:rFonts w:ascii="Century Gothic" w:hAnsi="Century Gothic"/>
          <w:lang w:val="el-GR"/>
        </w:rPr>
        <w:t>υζήτηση</w:t>
      </w:r>
      <w:r>
        <w:rPr>
          <w:rFonts w:ascii="Century Gothic" w:hAnsi="Century Gothic"/>
          <w:lang w:val="el-GR"/>
        </w:rPr>
        <w:t>. Τη συζήτηση συντονίζουν οι:</w:t>
      </w:r>
    </w:p>
    <w:p w14:paraId="6AF1B0CC" w14:textId="77777777" w:rsidR="002170A9" w:rsidRPr="002170A9" w:rsidRDefault="002170A9" w:rsidP="002170A9">
      <w:pPr>
        <w:pStyle w:val="a3"/>
        <w:numPr>
          <w:ilvl w:val="0"/>
          <w:numId w:val="1"/>
        </w:numPr>
        <w:jc w:val="both"/>
        <w:rPr>
          <w:rFonts w:ascii="Century Gothic" w:hAnsi="Century Gothic"/>
          <w:lang w:val="el-GR"/>
        </w:rPr>
      </w:pPr>
      <w:r w:rsidRPr="002170A9">
        <w:rPr>
          <w:rFonts w:ascii="Century Gothic" w:hAnsi="Century Gothic"/>
          <w:lang w:val="el-GR"/>
        </w:rPr>
        <w:t xml:space="preserve">Κόκκινος Δημήτρης, ΕΔΙΠ ΠΤΔΕ </w:t>
      </w:r>
      <w:bookmarkStart w:id="2" w:name="_Hlk25051902"/>
      <w:r w:rsidRPr="002170A9">
        <w:rPr>
          <w:rFonts w:ascii="Century Gothic" w:hAnsi="Century Gothic"/>
          <w:lang w:val="el-GR"/>
        </w:rPr>
        <w:t>Πανεπιστημίου Αιγαίο</w:t>
      </w:r>
      <w:bookmarkEnd w:id="2"/>
      <w:r w:rsidRPr="002170A9">
        <w:rPr>
          <w:rFonts w:ascii="Century Gothic" w:hAnsi="Century Gothic"/>
          <w:lang w:val="el-GR"/>
        </w:rPr>
        <w:t>υ</w:t>
      </w:r>
    </w:p>
    <w:p w14:paraId="6D23FA72" w14:textId="461B2B1A" w:rsidR="002170A9" w:rsidRPr="002170A9" w:rsidRDefault="002170A9" w:rsidP="002170A9">
      <w:pPr>
        <w:pStyle w:val="a3"/>
        <w:numPr>
          <w:ilvl w:val="0"/>
          <w:numId w:val="1"/>
        </w:numPr>
        <w:jc w:val="both"/>
        <w:rPr>
          <w:rFonts w:ascii="Century Gothic" w:hAnsi="Century Gothic"/>
          <w:lang w:val="el-GR"/>
        </w:rPr>
      </w:pPr>
      <w:r w:rsidRPr="002170A9">
        <w:rPr>
          <w:rFonts w:ascii="Century Gothic" w:hAnsi="Century Gothic"/>
          <w:lang w:val="el-GR"/>
        </w:rPr>
        <w:t>Τσιμπιδάκη Ασημίνα, Επίκουρη Καθηγήτρια ΠΤΔΕ Πανεπιστημίου Αιγαίου</w:t>
      </w:r>
    </w:p>
    <w:p w14:paraId="0980DA24" w14:textId="625FD7CC" w:rsidR="007B599B" w:rsidRDefault="002170A9" w:rsidP="002170A9">
      <w:pPr>
        <w:jc w:val="both"/>
        <w:rPr>
          <w:rFonts w:ascii="Century Gothic" w:hAnsi="Century Gothic"/>
          <w:lang w:val="el-GR"/>
        </w:rPr>
      </w:pPr>
      <w:r>
        <w:rPr>
          <w:rFonts w:ascii="Century Gothic" w:hAnsi="Century Gothic"/>
          <w:lang w:val="el-GR"/>
        </w:rPr>
        <w:t>Το σεμινάριο θα υλοποιηθεί στο</w:t>
      </w:r>
      <w:r w:rsidR="007B599B" w:rsidRPr="008A6B31">
        <w:rPr>
          <w:rFonts w:ascii="Century Gothic" w:hAnsi="Century Gothic"/>
          <w:lang w:val="el-GR"/>
        </w:rPr>
        <w:t xml:space="preserve"> Πνευματικό Κέντρο Κοινωφελούς Ιδρύματος Υποτροφιών Ρόδου Εμμανουήλ </w:t>
      </w:r>
      <w:proofErr w:type="spellStart"/>
      <w:r w:rsidR="007B599B" w:rsidRPr="008A6B31">
        <w:rPr>
          <w:rFonts w:ascii="Century Gothic" w:hAnsi="Century Gothic"/>
          <w:lang w:val="el-GR"/>
        </w:rPr>
        <w:t>Χριστοφ</w:t>
      </w:r>
      <w:proofErr w:type="spellEnd"/>
      <w:r w:rsidR="007B599B" w:rsidRPr="008A6B31">
        <w:rPr>
          <w:rFonts w:ascii="Century Gothic" w:hAnsi="Century Gothic"/>
          <w:lang w:val="el-GR"/>
        </w:rPr>
        <w:t xml:space="preserve">. Σταματίου &amp; Μαρίας </w:t>
      </w:r>
      <w:proofErr w:type="spellStart"/>
      <w:r w:rsidR="007B599B" w:rsidRPr="008A6B31">
        <w:rPr>
          <w:rFonts w:ascii="Century Gothic" w:hAnsi="Century Gothic"/>
          <w:lang w:val="el-GR"/>
        </w:rPr>
        <w:t>Χριστοφ</w:t>
      </w:r>
      <w:proofErr w:type="spellEnd"/>
      <w:r w:rsidR="007B599B" w:rsidRPr="008A6B31">
        <w:rPr>
          <w:rFonts w:ascii="Century Gothic" w:hAnsi="Century Gothic"/>
          <w:lang w:val="el-GR"/>
        </w:rPr>
        <w:t xml:space="preserve">. Σταματίου, Διεύθυνση: Γρηγορίου Λαμπράκη 12 </w:t>
      </w:r>
      <w:r>
        <w:rPr>
          <w:rFonts w:ascii="Century Gothic" w:hAnsi="Century Gothic"/>
          <w:lang w:val="el-GR"/>
        </w:rPr>
        <w:t>–</w:t>
      </w:r>
      <w:r w:rsidR="007B599B" w:rsidRPr="008A6B31">
        <w:rPr>
          <w:rFonts w:ascii="Century Gothic" w:hAnsi="Century Gothic"/>
          <w:lang w:val="el-GR"/>
        </w:rPr>
        <w:t xml:space="preserve"> Ρόδος</w:t>
      </w:r>
      <w:r>
        <w:rPr>
          <w:rFonts w:ascii="Century Gothic" w:hAnsi="Century Gothic"/>
          <w:lang w:val="el-GR"/>
        </w:rPr>
        <w:t>.</w:t>
      </w:r>
    </w:p>
    <w:p w14:paraId="07D2797A" w14:textId="4A52FC3A" w:rsidR="00574BF7" w:rsidRPr="00371CC1" w:rsidRDefault="002170A9" w:rsidP="00371CC1">
      <w:pPr>
        <w:jc w:val="both"/>
        <w:rPr>
          <w:rFonts w:ascii="Century Gothic" w:hAnsi="Century Gothic"/>
          <w:lang w:val="el-GR"/>
        </w:rPr>
      </w:pPr>
      <w:r>
        <w:rPr>
          <w:rFonts w:ascii="Century Gothic" w:hAnsi="Century Gothic"/>
          <w:lang w:val="el-GR"/>
        </w:rPr>
        <w:t>Θα χορηγηθούν βεβαιώσεις συμμετοχής</w:t>
      </w:r>
      <w:r w:rsidR="00371CC1">
        <w:rPr>
          <w:rFonts w:ascii="Century Gothic" w:hAnsi="Century Gothic"/>
          <w:lang w:val="el-GR"/>
        </w:rPr>
        <w:t>.</w:t>
      </w:r>
    </w:p>
    <w:sectPr w:rsidR="00574BF7" w:rsidRPr="00371C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D40B8"/>
    <w:multiLevelType w:val="hybridMultilevel"/>
    <w:tmpl w:val="0924115E"/>
    <w:lvl w:ilvl="0" w:tplc="18664898">
      <w:start w:val="1"/>
      <w:numFmt w:val="bullet"/>
      <w:lvlText w:val="a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3AB"/>
    <w:rsid w:val="002170A9"/>
    <w:rsid w:val="0025783B"/>
    <w:rsid w:val="00371CC1"/>
    <w:rsid w:val="00410BF5"/>
    <w:rsid w:val="00574BF7"/>
    <w:rsid w:val="007B599B"/>
    <w:rsid w:val="008A6B31"/>
    <w:rsid w:val="00A53B74"/>
    <w:rsid w:val="00C61565"/>
    <w:rsid w:val="00D20D0B"/>
    <w:rsid w:val="00D363AB"/>
    <w:rsid w:val="00F526E5"/>
    <w:rsid w:val="00F5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7E9B"/>
  <w15:chartTrackingRefBased/>
  <w15:docId w15:val="{B161C295-1639-4BB2-8680-BFDC04D23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Assimina</dc:creator>
  <cp:keywords/>
  <dc:description/>
  <cp:lastModifiedBy>Assimina</cp:lastModifiedBy>
  <cp:revision>5</cp:revision>
  <dcterms:created xsi:type="dcterms:W3CDTF">2019-11-19T20:30:00Z</dcterms:created>
  <dcterms:modified xsi:type="dcterms:W3CDTF">2019-11-25T10:18:00Z</dcterms:modified>
</cp:coreProperties>
</file>