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497" w:rsidRDefault="00281497" w:rsidP="00281497"/>
    <w:p w:rsidR="00281497" w:rsidRDefault="00281497" w:rsidP="00281497"/>
    <w:p w:rsidR="00281497" w:rsidRDefault="000F594F" w:rsidP="00281497">
      <w:r>
        <w:rPr>
          <w:noProof/>
          <w:lang w:eastAsia="el-GR"/>
        </w:rPr>
        <w:drawing>
          <wp:inline distT="0" distB="0" distL="0" distR="0" wp14:anchorId="40B1BF9B">
            <wp:extent cx="5236845" cy="4097020"/>
            <wp:effectExtent l="0" t="0" r="1905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409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497" w:rsidRDefault="00281497" w:rsidP="00281497"/>
    <w:p w:rsidR="00281497" w:rsidRDefault="00281497" w:rsidP="00281497"/>
    <w:p w:rsidR="00281497" w:rsidRDefault="000F594F" w:rsidP="000F594F">
      <w:pPr>
        <w:spacing w:after="160" w:line="252" w:lineRule="auto"/>
        <w:jc w:val="center"/>
        <w:rPr>
          <w:rFonts w:ascii="Comic Sans MS" w:hAnsi="Comic Sans MS" w:cs="Calibri"/>
          <w:color w:val="C00000"/>
          <w:sz w:val="27"/>
          <w:szCs w:val="27"/>
        </w:rPr>
      </w:pPr>
      <w:r>
        <w:rPr>
          <w:rFonts w:ascii="Comic Sans MS" w:hAnsi="Comic Sans MS" w:cs="Calibri"/>
          <w:color w:val="C00000"/>
          <w:sz w:val="27"/>
          <w:szCs w:val="27"/>
        </w:rPr>
        <w:t>Πολλές θερμές ευχές για</w:t>
      </w:r>
    </w:p>
    <w:p w:rsidR="00281497" w:rsidRDefault="00281497" w:rsidP="000F594F">
      <w:pPr>
        <w:spacing w:after="160" w:line="252" w:lineRule="auto"/>
        <w:jc w:val="center"/>
        <w:rPr>
          <w:rFonts w:ascii="Comic Sans MS" w:hAnsi="Comic Sans MS" w:cs="Calibri"/>
          <w:color w:val="C00000"/>
        </w:rPr>
      </w:pPr>
      <w:r>
        <w:rPr>
          <w:rFonts w:ascii="Comic Sans MS" w:hAnsi="Comic Sans MS" w:cs="Calibri"/>
          <w:color w:val="C00000"/>
          <w:sz w:val="27"/>
          <w:szCs w:val="27"/>
        </w:rPr>
        <w:t>Καλό Πάσχα και καλή Ανάσταση!</w:t>
      </w:r>
    </w:p>
    <w:p w:rsidR="00281497" w:rsidRDefault="00281497" w:rsidP="00281497"/>
    <w:p w:rsidR="00281497" w:rsidRDefault="00281497" w:rsidP="00281497"/>
    <w:p w:rsidR="00281497" w:rsidRDefault="00281497" w:rsidP="00281497"/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281497" w:rsidTr="00281497">
        <w:tc>
          <w:tcPr>
            <w:tcW w:w="4148" w:type="dxa"/>
          </w:tcPr>
          <w:p w:rsidR="00281497" w:rsidRDefault="00281497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>
              <w:rPr>
                <w:rFonts w:ascii="Comic Sans MS" w:hAnsi="Comic Sans MS"/>
                <w:b/>
                <w:i/>
                <w:color w:val="C00000"/>
              </w:rPr>
              <w:t xml:space="preserve">Ελένη </w:t>
            </w:r>
            <w:proofErr w:type="spellStart"/>
            <w:r>
              <w:rPr>
                <w:rFonts w:ascii="Comic Sans MS" w:hAnsi="Comic Sans MS"/>
                <w:b/>
                <w:i/>
                <w:color w:val="C00000"/>
              </w:rPr>
              <w:t>Κοντάρα</w:t>
            </w:r>
            <w:proofErr w:type="spellEnd"/>
          </w:p>
          <w:p w:rsidR="00281497" w:rsidRDefault="00281497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proofErr w:type="spellStart"/>
            <w:r>
              <w:rPr>
                <w:rFonts w:ascii="Comic Sans MS" w:hAnsi="Comic Sans MS"/>
                <w:b/>
                <w:i/>
                <w:color w:val="C00000"/>
              </w:rPr>
              <w:t>Αν.Προϊσταμένη</w:t>
            </w:r>
            <w:proofErr w:type="spellEnd"/>
            <w:r>
              <w:rPr>
                <w:rFonts w:ascii="Comic Sans MS" w:hAnsi="Comic Sans MS"/>
                <w:b/>
                <w:i/>
                <w:color w:val="C00000"/>
              </w:rPr>
              <w:t xml:space="preserve"> Γενικής Διεύθυνσης Διοικητικών Υποθέσεων</w:t>
            </w:r>
          </w:p>
          <w:p w:rsidR="00281497" w:rsidRDefault="00281497">
            <w:pPr>
              <w:rPr>
                <w:rFonts w:ascii="Comic Sans MS" w:hAnsi="Comic Sans MS"/>
                <w:i/>
                <w:color w:val="C00000"/>
              </w:rPr>
            </w:pPr>
          </w:p>
        </w:tc>
        <w:tc>
          <w:tcPr>
            <w:tcW w:w="4148" w:type="dxa"/>
          </w:tcPr>
          <w:p w:rsidR="00281497" w:rsidRDefault="00281497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>
              <w:rPr>
                <w:rFonts w:ascii="Comic Sans MS" w:hAnsi="Comic Sans MS"/>
                <w:b/>
                <w:i/>
                <w:color w:val="C00000"/>
              </w:rPr>
              <w:t>Κατερίνα  Φωτιάδου</w:t>
            </w:r>
          </w:p>
          <w:p w:rsidR="00281497" w:rsidRDefault="00281497">
            <w:pPr>
              <w:spacing w:after="120"/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>
              <w:rPr>
                <w:rFonts w:ascii="Comic Sans MS" w:hAnsi="Comic Sans MS"/>
                <w:b/>
                <w:i/>
                <w:color w:val="C00000"/>
              </w:rPr>
              <w:t>Προϊσταμένη Γενικής Διεύθυνσης Τεχνικής Υποστήριξης, Προγραμματισμού  &amp; Δικτύων</w:t>
            </w:r>
          </w:p>
          <w:p w:rsidR="00281497" w:rsidRDefault="00281497">
            <w:pPr>
              <w:rPr>
                <w:rFonts w:ascii="Comic Sans MS" w:hAnsi="Comic Sans MS"/>
                <w:i/>
                <w:color w:val="C00000"/>
              </w:rPr>
            </w:pPr>
          </w:p>
        </w:tc>
      </w:tr>
    </w:tbl>
    <w:p w:rsidR="00784FFE" w:rsidRDefault="00784FFE"/>
    <w:sectPr w:rsidR="00784F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97"/>
    <w:rsid w:val="000B1C83"/>
    <w:rsid w:val="000F594F"/>
    <w:rsid w:val="0027384E"/>
    <w:rsid w:val="00281497"/>
    <w:rsid w:val="00784FFE"/>
    <w:rsid w:val="00FB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91B7"/>
  <w15:chartTrackingRefBased/>
  <w15:docId w15:val="{0CD108D8-714E-4770-B3FB-CCB3A539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9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14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3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3</cp:revision>
  <dcterms:created xsi:type="dcterms:W3CDTF">2019-04-22T08:33:00Z</dcterms:created>
  <dcterms:modified xsi:type="dcterms:W3CDTF">2019-04-22T08:56:00Z</dcterms:modified>
</cp:coreProperties>
</file>