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4D2428" w14:textId="77777777" w:rsidR="003063C5" w:rsidRPr="003046AA" w:rsidRDefault="003063C5" w:rsidP="003063C5">
      <w:pPr>
        <w:pStyle w:val="a3"/>
        <w:jc w:val="left"/>
        <w:rPr>
          <w:rFonts w:asciiTheme="minorHAnsi" w:hAnsiTheme="minorHAnsi" w:cs="Arial"/>
          <w:szCs w:val="28"/>
          <w:u w:val="none"/>
        </w:rPr>
      </w:pPr>
      <w:r w:rsidRPr="003046AA">
        <w:rPr>
          <w:rFonts w:asciiTheme="minorHAnsi" w:hAnsiTheme="minorHAnsi" w:cs="Arial"/>
          <w:szCs w:val="28"/>
          <w:u w:val="none"/>
        </w:rPr>
        <w:t>ΠΑΝΕΠΙΣΤΗΜΙΟ ΑΙΓΑΙΟΥ</w:t>
      </w:r>
    </w:p>
    <w:p w14:paraId="6470D24B" w14:textId="77777777" w:rsidR="003063C5" w:rsidRPr="003046AA" w:rsidRDefault="003063C5" w:rsidP="003063C5">
      <w:pPr>
        <w:pStyle w:val="a3"/>
        <w:jc w:val="left"/>
        <w:rPr>
          <w:rFonts w:asciiTheme="minorHAnsi" w:hAnsiTheme="minorHAnsi" w:cs="Arial"/>
          <w:szCs w:val="28"/>
          <w:u w:val="none"/>
        </w:rPr>
      </w:pPr>
      <w:r w:rsidRPr="003046AA">
        <w:rPr>
          <w:rFonts w:asciiTheme="minorHAnsi" w:hAnsiTheme="minorHAnsi" w:cs="Arial"/>
          <w:szCs w:val="28"/>
          <w:u w:val="none"/>
        </w:rPr>
        <w:t>ΣΧΟΛΗ ΕΠΙΣΤΗΜΩΝ ΤΗΣ ΔΙΟΙΚΗΣΗΣ</w:t>
      </w:r>
    </w:p>
    <w:p w14:paraId="57407731" w14:textId="77777777" w:rsidR="003063C5" w:rsidRPr="003046AA" w:rsidRDefault="003063C5" w:rsidP="003063C5">
      <w:pPr>
        <w:pStyle w:val="a3"/>
        <w:jc w:val="left"/>
        <w:rPr>
          <w:rFonts w:asciiTheme="minorHAnsi" w:hAnsiTheme="minorHAnsi" w:cs="Arial"/>
          <w:szCs w:val="28"/>
          <w:u w:val="none"/>
        </w:rPr>
      </w:pPr>
      <w:r w:rsidRPr="003046AA">
        <w:rPr>
          <w:rFonts w:asciiTheme="minorHAnsi" w:hAnsiTheme="minorHAnsi" w:cs="Arial"/>
          <w:szCs w:val="28"/>
          <w:u w:val="none"/>
        </w:rPr>
        <w:t>ΤΜΗΜΑ ΝΑΥΤΙΛΙΑΣ ΚΑΙ ΕΠΙΧΕΙΡΗΜΑΤΙΚΩΝ ΥΠΗΡΕΣΙΩΝ</w:t>
      </w:r>
    </w:p>
    <w:p w14:paraId="5F296B84" w14:textId="77777777" w:rsidR="003063C5" w:rsidRPr="003046AA" w:rsidRDefault="003063C5" w:rsidP="003063C5">
      <w:pPr>
        <w:pStyle w:val="a3"/>
        <w:rPr>
          <w:rFonts w:asciiTheme="minorHAnsi" w:hAnsiTheme="minorHAnsi" w:cs="Arial"/>
          <w:szCs w:val="28"/>
        </w:rPr>
      </w:pPr>
    </w:p>
    <w:p w14:paraId="530E8330" w14:textId="3CA8D1E7" w:rsidR="003063C5" w:rsidRPr="003046AA" w:rsidRDefault="003063C5" w:rsidP="003063C5">
      <w:pPr>
        <w:pStyle w:val="a3"/>
        <w:ind w:left="1440" w:hanging="1440"/>
        <w:jc w:val="left"/>
        <w:rPr>
          <w:rFonts w:asciiTheme="minorHAnsi" w:hAnsiTheme="minorHAnsi" w:cs="Arial"/>
          <w:b w:val="0"/>
          <w:bCs/>
          <w:szCs w:val="28"/>
          <w:u w:val="none"/>
        </w:rPr>
      </w:pPr>
      <w:r w:rsidRPr="003046AA">
        <w:rPr>
          <w:rFonts w:asciiTheme="minorHAnsi" w:hAnsiTheme="minorHAnsi" w:cs="Arial"/>
          <w:bCs/>
          <w:szCs w:val="28"/>
          <w:u w:val="none"/>
        </w:rPr>
        <w:t>Μάθημα</w:t>
      </w:r>
      <w:r w:rsidRPr="003046AA">
        <w:rPr>
          <w:rFonts w:asciiTheme="minorHAnsi" w:hAnsiTheme="minorHAnsi" w:cs="Arial"/>
          <w:b w:val="0"/>
          <w:bCs/>
          <w:szCs w:val="28"/>
          <w:u w:val="none"/>
        </w:rPr>
        <w:t xml:space="preserve">:        </w:t>
      </w:r>
      <w:r w:rsidRPr="003046AA">
        <w:rPr>
          <w:rFonts w:asciiTheme="minorHAnsi" w:hAnsiTheme="minorHAnsi"/>
          <w:b w:val="0"/>
          <w:color w:val="000000"/>
          <w:szCs w:val="28"/>
          <w:u w:val="none"/>
        </w:rPr>
        <w:t>Λειτουργική Διαχείριση Ναυτιλιακών Επιχειρήσεων Ι</w:t>
      </w:r>
      <w:r w:rsidR="00C51A49">
        <w:rPr>
          <w:rFonts w:asciiTheme="minorHAnsi" w:hAnsiTheme="minorHAnsi"/>
          <w:b w:val="0"/>
          <w:color w:val="000000"/>
          <w:szCs w:val="28"/>
          <w:u w:val="none"/>
        </w:rPr>
        <w:t>Ι</w:t>
      </w:r>
    </w:p>
    <w:p w14:paraId="6ECBB947" w14:textId="33C9DF02" w:rsidR="003063C5" w:rsidRPr="003046AA" w:rsidRDefault="003063C5" w:rsidP="003063C5">
      <w:pPr>
        <w:pStyle w:val="a3"/>
        <w:jc w:val="both"/>
        <w:rPr>
          <w:rFonts w:asciiTheme="minorHAnsi" w:hAnsiTheme="minorHAnsi" w:cs="Arial"/>
          <w:b w:val="0"/>
          <w:bCs/>
          <w:szCs w:val="28"/>
          <w:u w:val="none"/>
        </w:rPr>
      </w:pPr>
      <w:r w:rsidRPr="003046AA">
        <w:rPr>
          <w:rFonts w:asciiTheme="minorHAnsi" w:hAnsiTheme="minorHAnsi" w:cs="Arial"/>
          <w:bCs/>
          <w:szCs w:val="28"/>
          <w:u w:val="none"/>
        </w:rPr>
        <w:t>Διδάσκ</w:t>
      </w:r>
      <w:r w:rsidR="00C51A49">
        <w:rPr>
          <w:rFonts w:asciiTheme="minorHAnsi" w:hAnsiTheme="minorHAnsi" w:cs="Arial"/>
          <w:bCs/>
          <w:szCs w:val="28"/>
          <w:u w:val="none"/>
        </w:rPr>
        <w:t>ουσα</w:t>
      </w:r>
      <w:r w:rsidRPr="003046AA">
        <w:rPr>
          <w:rFonts w:asciiTheme="minorHAnsi" w:hAnsiTheme="minorHAnsi" w:cs="Arial"/>
          <w:b w:val="0"/>
          <w:bCs/>
          <w:szCs w:val="28"/>
          <w:u w:val="none"/>
        </w:rPr>
        <w:t>: Ε</w:t>
      </w:r>
      <w:r w:rsidR="005C5B3D">
        <w:rPr>
          <w:rFonts w:asciiTheme="minorHAnsi" w:hAnsiTheme="minorHAnsi" w:cs="Arial"/>
          <w:b w:val="0"/>
          <w:bCs/>
          <w:szCs w:val="28"/>
          <w:u w:val="none"/>
        </w:rPr>
        <w:t>λένη</w:t>
      </w:r>
      <w:bookmarkStart w:id="0" w:name="_GoBack"/>
      <w:bookmarkEnd w:id="0"/>
      <w:r w:rsidRPr="003046AA">
        <w:rPr>
          <w:rFonts w:asciiTheme="minorHAnsi" w:hAnsiTheme="minorHAnsi" w:cs="Arial"/>
          <w:b w:val="0"/>
          <w:bCs/>
          <w:szCs w:val="28"/>
          <w:u w:val="none"/>
        </w:rPr>
        <w:t xml:space="preserve"> Θανοπ</w:t>
      </w:r>
      <w:r w:rsidR="00C51A49">
        <w:rPr>
          <w:rFonts w:asciiTheme="minorHAnsi" w:hAnsiTheme="minorHAnsi" w:cs="Arial"/>
          <w:b w:val="0"/>
          <w:bCs/>
          <w:szCs w:val="28"/>
          <w:u w:val="none"/>
        </w:rPr>
        <w:t>ούλου</w:t>
      </w:r>
    </w:p>
    <w:p w14:paraId="188FC7C4" w14:textId="77777777" w:rsidR="003063C5" w:rsidRPr="003046AA" w:rsidRDefault="003063C5" w:rsidP="003063C5">
      <w:pPr>
        <w:pStyle w:val="a3"/>
        <w:rPr>
          <w:rFonts w:asciiTheme="minorHAnsi" w:hAnsiTheme="minorHAnsi" w:cs="Arial"/>
          <w:szCs w:val="28"/>
        </w:rPr>
      </w:pPr>
    </w:p>
    <w:p w14:paraId="5EEF5E20" w14:textId="77777777" w:rsidR="003063C5" w:rsidRPr="003046AA" w:rsidRDefault="003063C5" w:rsidP="003063C5">
      <w:pPr>
        <w:pStyle w:val="a3"/>
        <w:rPr>
          <w:rFonts w:asciiTheme="minorHAnsi" w:hAnsiTheme="minorHAnsi" w:cs="Arial"/>
          <w:szCs w:val="28"/>
        </w:rPr>
      </w:pPr>
    </w:p>
    <w:p w14:paraId="1FFAED1C" w14:textId="1A934CBB" w:rsidR="003063C5" w:rsidRPr="003046AA" w:rsidRDefault="003063C5" w:rsidP="003063C5">
      <w:pPr>
        <w:pStyle w:val="a3"/>
        <w:jc w:val="right"/>
        <w:rPr>
          <w:rFonts w:asciiTheme="minorHAnsi" w:hAnsiTheme="minorHAnsi" w:cs="Arial"/>
          <w:b w:val="0"/>
          <w:bCs/>
          <w:szCs w:val="28"/>
          <w:u w:val="none"/>
        </w:rPr>
      </w:pPr>
      <w:r w:rsidRPr="003046AA">
        <w:rPr>
          <w:rFonts w:asciiTheme="minorHAnsi" w:hAnsiTheme="minorHAnsi" w:cs="Arial"/>
          <w:b w:val="0"/>
          <w:bCs/>
          <w:szCs w:val="28"/>
          <w:u w:val="none"/>
        </w:rPr>
        <w:t xml:space="preserve">Χίος, </w:t>
      </w:r>
      <w:r w:rsidR="00C51A49">
        <w:rPr>
          <w:rFonts w:asciiTheme="minorHAnsi" w:hAnsiTheme="minorHAnsi" w:cs="Arial"/>
          <w:b w:val="0"/>
          <w:bCs/>
          <w:szCs w:val="28"/>
          <w:u w:val="none"/>
        </w:rPr>
        <w:t>8</w:t>
      </w:r>
      <w:r w:rsidRPr="003046AA">
        <w:rPr>
          <w:rFonts w:asciiTheme="minorHAnsi" w:hAnsiTheme="minorHAnsi" w:cs="Arial"/>
          <w:b w:val="0"/>
          <w:bCs/>
          <w:szCs w:val="28"/>
          <w:u w:val="none"/>
        </w:rPr>
        <w:t>.</w:t>
      </w:r>
      <w:r w:rsidR="003046AA" w:rsidRPr="00C51A49">
        <w:rPr>
          <w:rFonts w:asciiTheme="minorHAnsi" w:hAnsiTheme="minorHAnsi" w:cs="Arial"/>
          <w:b w:val="0"/>
          <w:bCs/>
          <w:szCs w:val="28"/>
          <w:u w:val="none"/>
        </w:rPr>
        <w:t>2</w:t>
      </w:r>
      <w:r w:rsidRPr="003046AA">
        <w:rPr>
          <w:rFonts w:asciiTheme="minorHAnsi" w:hAnsiTheme="minorHAnsi" w:cs="Arial"/>
          <w:b w:val="0"/>
          <w:bCs/>
          <w:szCs w:val="28"/>
          <w:u w:val="none"/>
        </w:rPr>
        <w:t>.201</w:t>
      </w:r>
      <w:r w:rsidR="00C51A49">
        <w:rPr>
          <w:rFonts w:asciiTheme="minorHAnsi" w:hAnsiTheme="minorHAnsi" w:cs="Arial"/>
          <w:b w:val="0"/>
          <w:bCs/>
          <w:szCs w:val="28"/>
          <w:u w:val="none"/>
        </w:rPr>
        <w:t>9</w:t>
      </w:r>
    </w:p>
    <w:p w14:paraId="78670BD5" w14:textId="77777777" w:rsidR="003063C5" w:rsidRPr="003046AA" w:rsidRDefault="003063C5" w:rsidP="003063C5">
      <w:pPr>
        <w:pStyle w:val="a3"/>
        <w:jc w:val="left"/>
        <w:rPr>
          <w:rFonts w:asciiTheme="minorHAnsi" w:hAnsiTheme="minorHAnsi" w:cs="Arial"/>
          <w:szCs w:val="28"/>
        </w:rPr>
      </w:pPr>
    </w:p>
    <w:p w14:paraId="243DE138" w14:textId="77777777" w:rsidR="003063C5" w:rsidRPr="003046AA" w:rsidRDefault="00015D24" w:rsidP="00015D24">
      <w:pPr>
        <w:pStyle w:val="a3"/>
        <w:jc w:val="left"/>
        <w:rPr>
          <w:rFonts w:asciiTheme="minorHAnsi" w:hAnsiTheme="minorHAnsi" w:cs="Arial"/>
          <w:szCs w:val="28"/>
        </w:rPr>
      </w:pPr>
      <w:r w:rsidRPr="003046AA">
        <w:rPr>
          <w:rFonts w:asciiTheme="minorHAnsi" w:hAnsiTheme="minorHAnsi" w:cs="Arial"/>
          <w:szCs w:val="28"/>
          <w:u w:val="none"/>
        </w:rPr>
        <w:t xml:space="preserve">                                                             </w:t>
      </w:r>
      <w:r w:rsidR="003063C5" w:rsidRPr="003046AA">
        <w:rPr>
          <w:rFonts w:asciiTheme="minorHAnsi" w:hAnsiTheme="minorHAnsi" w:cs="Arial"/>
          <w:szCs w:val="28"/>
        </w:rPr>
        <w:t>ΑΝΑΚΟΙΝΩΣΗ</w:t>
      </w:r>
    </w:p>
    <w:p w14:paraId="74F5D81D" w14:textId="77777777" w:rsidR="003063C5" w:rsidRPr="003046AA" w:rsidRDefault="003063C5" w:rsidP="003063C5">
      <w:pPr>
        <w:pStyle w:val="Web"/>
        <w:rPr>
          <w:rFonts w:asciiTheme="minorHAnsi" w:hAnsiTheme="minorHAnsi"/>
          <w:color w:val="000000"/>
          <w:sz w:val="28"/>
          <w:szCs w:val="28"/>
        </w:rPr>
      </w:pPr>
    </w:p>
    <w:p w14:paraId="163BAEAB" w14:textId="455B9631" w:rsidR="00C61336" w:rsidRDefault="003046AA" w:rsidP="003046AA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Τη </w:t>
      </w:r>
      <w:r w:rsidR="00C51A49">
        <w:rPr>
          <w:sz w:val="28"/>
          <w:szCs w:val="28"/>
        </w:rPr>
        <w:t>Δευτέρα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11/2/2018 </w:t>
      </w:r>
      <w:r>
        <w:rPr>
          <w:sz w:val="28"/>
          <w:szCs w:val="28"/>
        </w:rPr>
        <w:t xml:space="preserve">το μάθημα </w:t>
      </w:r>
      <w:r>
        <w:rPr>
          <w:b/>
          <w:sz w:val="28"/>
          <w:szCs w:val="28"/>
        </w:rPr>
        <w:t xml:space="preserve">«Λειτουργική Διαχείριση Ναυτιλιακών Επιχειρήσεων </w:t>
      </w:r>
      <w:r w:rsidR="00C51A49">
        <w:rPr>
          <w:b/>
          <w:sz w:val="28"/>
          <w:szCs w:val="28"/>
        </w:rPr>
        <w:t>Ι</w:t>
      </w:r>
      <w:r>
        <w:rPr>
          <w:b/>
          <w:sz w:val="28"/>
          <w:szCs w:val="28"/>
        </w:rPr>
        <w:t>Ι»</w:t>
      </w:r>
      <w:r w:rsidR="00C51A49">
        <w:rPr>
          <w:sz w:val="28"/>
          <w:szCs w:val="28"/>
        </w:rPr>
        <w:t xml:space="preserve"> θα πραγματοποιηθεί </w:t>
      </w:r>
      <w:r w:rsidR="00C51A49">
        <w:rPr>
          <w:b/>
          <w:sz w:val="28"/>
          <w:szCs w:val="28"/>
        </w:rPr>
        <w:t>(09:00 – 12:00)</w:t>
      </w:r>
      <w:r w:rsidR="00C51A49">
        <w:rPr>
          <w:sz w:val="28"/>
          <w:szCs w:val="28"/>
        </w:rPr>
        <w:t xml:space="preserve"> αντί της προγραμματισμένης του ώρας, στο κτίριο </w:t>
      </w:r>
      <w:r w:rsidR="00C51A49">
        <w:rPr>
          <w:b/>
          <w:sz w:val="28"/>
          <w:szCs w:val="28"/>
        </w:rPr>
        <w:t>Κοραή (Μικρή Αίθουσα Ισογείου)</w:t>
      </w:r>
      <w:r>
        <w:rPr>
          <w:b/>
          <w:sz w:val="28"/>
          <w:szCs w:val="28"/>
        </w:rPr>
        <w:t>.</w:t>
      </w:r>
    </w:p>
    <w:p w14:paraId="57AF8F48" w14:textId="05189401" w:rsidR="003046AA" w:rsidRDefault="003046AA" w:rsidP="003046AA">
      <w:pPr>
        <w:jc w:val="both"/>
        <w:rPr>
          <w:b/>
          <w:sz w:val="28"/>
          <w:szCs w:val="28"/>
        </w:rPr>
      </w:pPr>
    </w:p>
    <w:p w14:paraId="330F88DF" w14:textId="4A1AC242" w:rsidR="003046AA" w:rsidRPr="003046AA" w:rsidRDefault="003046AA" w:rsidP="003046AA">
      <w:pPr>
        <w:ind w:left="6480"/>
        <w:jc w:val="both"/>
        <w:rPr>
          <w:sz w:val="28"/>
          <w:szCs w:val="28"/>
        </w:rPr>
      </w:pPr>
      <w:r>
        <w:rPr>
          <w:sz w:val="28"/>
          <w:szCs w:val="28"/>
        </w:rPr>
        <w:t>Από τ</w:t>
      </w:r>
      <w:r w:rsidR="00C51A49">
        <w:rPr>
          <w:sz w:val="28"/>
          <w:szCs w:val="28"/>
        </w:rPr>
        <w:t>η</w:t>
      </w:r>
      <w:r>
        <w:rPr>
          <w:sz w:val="28"/>
          <w:szCs w:val="28"/>
        </w:rPr>
        <w:t xml:space="preserve"> διδάσκο</w:t>
      </w:r>
      <w:r w:rsidR="00C51A49">
        <w:rPr>
          <w:sz w:val="28"/>
          <w:szCs w:val="28"/>
        </w:rPr>
        <w:t>υσα</w:t>
      </w:r>
    </w:p>
    <w:sectPr w:rsidR="003046AA" w:rsidRPr="003046AA" w:rsidSect="003063C5">
      <w:pgSz w:w="11906" w:h="16838"/>
      <w:pgMar w:top="1440" w:right="1416" w:bottom="144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Yu Gothic Light">
    <w:altName w:val="游ゴシック Light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63C5"/>
    <w:rsid w:val="00015D24"/>
    <w:rsid w:val="00056DD7"/>
    <w:rsid w:val="002B62CD"/>
    <w:rsid w:val="003046AA"/>
    <w:rsid w:val="003063C5"/>
    <w:rsid w:val="003D13CD"/>
    <w:rsid w:val="003E443B"/>
    <w:rsid w:val="00410E87"/>
    <w:rsid w:val="00447F8E"/>
    <w:rsid w:val="005801C3"/>
    <w:rsid w:val="005C5B3D"/>
    <w:rsid w:val="00A85279"/>
    <w:rsid w:val="00C51A49"/>
    <w:rsid w:val="00C61336"/>
    <w:rsid w:val="00C91AF5"/>
    <w:rsid w:val="00EC7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2BBC4C"/>
  <w15:docId w15:val="{8BF22CA1-0978-4DE2-A194-05C8ADAE8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3063C5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paragraph" w:styleId="a3">
    <w:name w:val="Title"/>
    <w:basedOn w:val="a"/>
    <w:link w:val="Char"/>
    <w:qFormat/>
    <w:rsid w:val="003063C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u w:val="single"/>
      <w:lang w:eastAsia="el-GR"/>
    </w:rPr>
  </w:style>
  <w:style w:type="character" w:customStyle="1" w:styleId="Char">
    <w:name w:val="Τίτλος Char"/>
    <w:basedOn w:val="a0"/>
    <w:link w:val="a3"/>
    <w:rsid w:val="003063C5"/>
    <w:rPr>
      <w:rFonts w:ascii="Times New Roman" w:eastAsia="Times New Roman" w:hAnsi="Times New Roman" w:cs="Times New Roman"/>
      <w:b/>
      <w:sz w:val="28"/>
      <w:szCs w:val="20"/>
      <w:u w:val="single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73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78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Rafteli Dimitra</dc:creator>
  <cp:keywords/>
  <dc:description/>
  <cp:lastModifiedBy>Vlatta Kalliopi</cp:lastModifiedBy>
  <cp:revision>4</cp:revision>
  <dcterms:created xsi:type="dcterms:W3CDTF">2019-02-08T11:58:00Z</dcterms:created>
  <dcterms:modified xsi:type="dcterms:W3CDTF">2019-02-08T12:01:00Z</dcterms:modified>
</cp:coreProperties>
</file>