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75" w:rsidRPr="00F8052C" w:rsidRDefault="000A0875">
      <w:pPr>
        <w:rPr>
          <w:b/>
          <w:lang w:val="el-GR"/>
        </w:rPr>
      </w:pPr>
      <w:r w:rsidRPr="00F8052C">
        <w:rPr>
          <w:b/>
          <w:lang w:val="el-GR"/>
        </w:rPr>
        <w:t>Ανακοίνωση</w:t>
      </w:r>
    </w:p>
    <w:p w:rsidR="000A0875" w:rsidRDefault="000A0875">
      <w:pPr>
        <w:rPr>
          <w:lang w:val="el-GR"/>
        </w:rPr>
      </w:pPr>
      <w:r>
        <w:rPr>
          <w:lang w:val="el-GR"/>
        </w:rPr>
        <w:t xml:space="preserve">Τη Δευτέρα 10/12/2018 και ώρα 15:00 στο κτίριο ΝΑΜΕ, αίθουσα Β θα δοθεί διάλεξη του προέδρου του Ναυτικού Επιμελητηρίου Ελλάδας δρ. Γεωργίου Πατέρα </w:t>
      </w:r>
      <w:r w:rsidR="004B522C">
        <w:rPr>
          <w:lang w:val="el-GR"/>
        </w:rPr>
        <w:t xml:space="preserve">με θέμα τους νέους κανονισμούς για τη ναυτιλία και το περιβάλλον (όριο για το θείο, κανονισμοί για το </w:t>
      </w:r>
      <w:r w:rsidR="004B522C">
        <w:t>CO</w:t>
      </w:r>
      <w:r w:rsidR="004B522C" w:rsidRPr="004B522C">
        <w:rPr>
          <w:vertAlign w:val="subscript"/>
          <w:lang w:val="el-GR"/>
        </w:rPr>
        <w:t>2</w:t>
      </w:r>
      <w:r w:rsidR="004B522C" w:rsidRPr="004B522C">
        <w:rPr>
          <w:lang w:val="el-GR"/>
        </w:rPr>
        <w:t xml:space="preserve"> </w:t>
      </w:r>
      <w:r w:rsidR="004B522C">
        <w:rPr>
          <w:lang w:val="el-GR"/>
        </w:rPr>
        <w:t>κλπ)</w:t>
      </w:r>
      <w:r>
        <w:rPr>
          <w:lang w:val="el-GR"/>
        </w:rPr>
        <w:t>.</w:t>
      </w:r>
    </w:p>
    <w:p w:rsidR="00F8052C" w:rsidRDefault="000A0875">
      <w:pPr>
        <w:rPr>
          <w:lang w:val="el-GR"/>
        </w:rPr>
      </w:pPr>
      <w:r>
        <w:rPr>
          <w:lang w:val="el-GR"/>
        </w:rPr>
        <w:t>Η εκδήλωση γίνεται στα πλαίσια του μαθήματος Διαχείριση, Προστασία, Πολιτική Περιβάλλοντος και είναι ανοιχτή σε κάθε ενδιαφερόμενο.</w:t>
      </w:r>
    </w:p>
    <w:p w:rsidR="00F8052C" w:rsidRPr="00F8052C" w:rsidRDefault="00F8052C">
      <w:pPr>
        <w:rPr>
          <w:lang w:val="el-GR"/>
        </w:rPr>
      </w:pPr>
      <w:r>
        <w:rPr>
          <w:lang w:val="el-GR"/>
        </w:rPr>
        <w:t>Από την διδάσκουσα</w:t>
      </w:r>
      <w:bookmarkStart w:id="0" w:name="_GoBack"/>
      <w:bookmarkEnd w:id="0"/>
    </w:p>
    <w:p w:rsidR="000A0875" w:rsidRPr="000A0875" w:rsidRDefault="000A0875"/>
    <w:sectPr w:rsidR="000A0875" w:rsidRPr="000A08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875"/>
    <w:rsid w:val="000A0875"/>
    <w:rsid w:val="004B522C"/>
    <w:rsid w:val="00F8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5E72A"/>
  <w15:chartTrackingRefBased/>
  <w15:docId w15:val="{73439BD3-D4DF-42FA-ACEA-D47AAB28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Kotrikla Anna</dc:creator>
  <cp:keywords/>
  <dc:description/>
  <cp:lastModifiedBy>Kotrikla Anna</cp:lastModifiedBy>
  <cp:revision>2</cp:revision>
  <dcterms:created xsi:type="dcterms:W3CDTF">2018-12-06T12:00:00Z</dcterms:created>
  <dcterms:modified xsi:type="dcterms:W3CDTF">2018-12-06T12:23:00Z</dcterms:modified>
</cp:coreProperties>
</file>