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4F5E" w:rsidRDefault="00504F5E" w:rsidP="00504F5E">
      <w:pPr>
        <w:jc w:val="both"/>
        <w:rPr>
          <w:lang w:val="en-US"/>
        </w:rPr>
      </w:pPr>
      <w:r>
        <w:rPr>
          <w:noProof/>
          <w:lang w:val="en-US" w:eastAsia="en-US"/>
        </w:rPr>
        <w:drawing>
          <wp:anchor distT="36576" distB="36576" distL="36576" distR="36576" simplePos="0" relativeHeight="251659264" behindDoc="1" locked="0" layoutInCell="1" allowOverlap="1" wp14:anchorId="25233256" wp14:editId="524ED0FA">
            <wp:simplePos x="0" y="0"/>
            <wp:positionH relativeFrom="page">
              <wp:posOffset>76200</wp:posOffset>
            </wp:positionH>
            <wp:positionV relativeFrom="paragraph">
              <wp:posOffset>0</wp:posOffset>
            </wp:positionV>
            <wp:extent cx="1868805" cy="1209675"/>
            <wp:effectExtent l="0" t="0" r="0" b="9525"/>
            <wp:wrapTight wrapText="bothSides">
              <wp:wrapPolygon edited="0">
                <wp:start x="0" y="0"/>
                <wp:lineTo x="0" y="21430"/>
                <wp:lineTo x="21358" y="21430"/>
                <wp:lineTo x="21358" y="0"/>
                <wp:lineTo x="0" y="0"/>
              </wp:wrapPolygon>
            </wp:wrapTight>
            <wp:docPr id="2" name="Εικόνα 2" descr="File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0002"/>
                    <pic:cNvPicPr>
                      <a:picLocks noChangeAspect="1" noChangeArrowheads="1"/>
                    </pic:cNvPicPr>
                  </pic:nvPicPr>
                  <pic:blipFill rotWithShape="1">
                    <a:blip r:embed="rId4" cstate="print"/>
                    <a:srcRect l="6287" t="22463" r="12426" b="14197"/>
                    <a:stretch/>
                  </pic:blipFill>
                  <pic:spPr bwMode="auto">
                    <a:xfrm>
                      <a:off x="0" y="0"/>
                      <a:ext cx="1868805" cy="1209675"/>
                    </a:xfrm>
                    <a:prstGeom prst="rect">
                      <a:avLst/>
                    </a:prstGeom>
                    <a:solidFill>
                      <a:srgbClr val="FFDA6F">
                        <a:alpha val="50000"/>
                      </a:srgbClr>
                    </a:solidFill>
                    <a:ln>
                      <a:noFill/>
                    </a:ln>
                    <a:effectLst/>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lang w:val="en-US" w:eastAsia="en-US"/>
        </w:rPr>
        <mc:AlternateContent>
          <mc:Choice Requires="wps">
            <w:drawing>
              <wp:anchor distT="0" distB="0" distL="114300" distR="114300" simplePos="0" relativeHeight="251664384" behindDoc="0" locked="0" layoutInCell="1" allowOverlap="1" wp14:anchorId="34B3E874" wp14:editId="74E9779D">
                <wp:simplePos x="0" y="0"/>
                <wp:positionH relativeFrom="column">
                  <wp:posOffset>3914775</wp:posOffset>
                </wp:positionH>
                <wp:positionV relativeFrom="paragraph">
                  <wp:posOffset>9525</wp:posOffset>
                </wp:positionV>
                <wp:extent cx="2117725" cy="1914525"/>
                <wp:effectExtent l="0" t="0" r="0" b="9525"/>
                <wp:wrapSquare wrapText="bothSides"/>
                <wp:docPr id="5" name="Text Box 5"/>
                <wp:cNvGraphicFramePr/>
                <a:graphic xmlns:a="http://schemas.openxmlformats.org/drawingml/2006/main">
                  <a:graphicData uri="http://schemas.microsoft.com/office/word/2010/wordprocessingShape">
                    <wps:wsp>
                      <wps:cNvSpPr txBox="1"/>
                      <wps:spPr>
                        <a:xfrm>
                          <a:off x="0" y="0"/>
                          <a:ext cx="2117725" cy="19145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00504F5E" w:rsidRPr="008F1A7D" w:rsidRDefault="00504F5E" w:rsidP="00504F5E">
                            <w:pPr>
                              <w:rPr>
                                <w:b/>
                                <w:color w:val="0070C0"/>
                                <w:sz w:val="28"/>
                                <w:szCs w:val="32"/>
                              </w:rPr>
                            </w:pPr>
                            <w:r w:rsidRPr="008F1A7D">
                              <w:rPr>
                                <w:b/>
                                <w:color w:val="0070C0"/>
                                <w:sz w:val="28"/>
                                <w:szCs w:val="32"/>
                              </w:rPr>
                              <w:t xml:space="preserve">ΣΥΜΒΟΥΛΕΥΤΙΚΟΣ ΣΤΑΘΜΟΣ ΨΥΧΟΛΟΓΙΚΗΣ ΥΠΟΣΤΗΡΙΞΗΣ </w:t>
                            </w:r>
                          </w:p>
                          <w:p w:rsidR="00504F5E" w:rsidRPr="008F1A7D" w:rsidRDefault="00504F5E" w:rsidP="00504F5E">
                            <w:pPr>
                              <w:rPr>
                                <w:b/>
                                <w:color w:val="0070C0"/>
                                <w:sz w:val="28"/>
                                <w:szCs w:val="32"/>
                              </w:rPr>
                            </w:pPr>
                            <w:r w:rsidRPr="008F1A7D">
                              <w:rPr>
                                <w:b/>
                                <w:color w:val="0070C0"/>
                                <w:sz w:val="28"/>
                                <w:szCs w:val="32"/>
                              </w:rPr>
                              <w:t xml:space="preserve">ΠΑΝΕΠΙΣΤΗΜΙΟ ΑΙΓΑΙΟΥ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B3E874" id="_x0000_t202" coordsize="21600,21600" o:spt="202" path="m,l,21600r21600,l21600,xe">
                <v:stroke joinstyle="miter"/>
                <v:path gradientshapeok="t" o:connecttype="rect"/>
              </v:shapetype>
              <v:shape id="Text Box 5" o:spid="_x0000_s1026" type="#_x0000_t202" style="position:absolute;left:0;text-align:left;margin-left:308.25pt;margin-top:.75pt;width:166.75pt;height:15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" filled="f" stroked="f">
                <v:textbox>
                  <w:txbxContent>
                    <w:p w:rsidR="00504F5E" w:rsidRPr="008F1A7D" w:rsidRDefault="00504F5E" w:rsidP="00504F5E">
                      <w:pPr>
                        <w:rPr>
                          <w:b/>
                          <w:color w:val="0070C0"/>
                          <w:sz w:val="28"/>
                          <w:szCs w:val="32"/>
                        </w:rPr>
                      </w:pPr>
                      <w:r w:rsidRPr="008F1A7D">
                        <w:rPr>
                          <w:b/>
                          <w:color w:val="0070C0"/>
                          <w:sz w:val="28"/>
                          <w:szCs w:val="32"/>
                        </w:rPr>
                        <w:t xml:space="preserve">ΣΥΜΒΟΥΛΕΥΤΙΚΟΣ ΣΤΑΘΜΟΣ ΨΥΧΟΛΟΓΙΚΗΣ ΥΠΟΣΤΗΡΙΞΗΣ </w:t>
                      </w:r>
                    </w:p>
                    <w:p w:rsidR="00504F5E" w:rsidRPr="008F1A7D" w:rsidRDefault="00504F5E" w:rsidP="00504F5E">
                      <w:pPr>
                        <w:rPr>
                          <w:b/>
                          <w:color w:val="0070C0"/>
                          <w:sz w:val="28"/>
                          <w:szCs w:val="32"/>
                        </w:rPr>
                      </w:pPr>
                      <w:r w:rsidRPr="008F1A7D">
                        <w:rPr>
                          <w:b/>
                          <w:color w:val="0070C0"/>
                          <w:sz w:val="28"/>
                          <w:szCs w:val="32"/>
                        </w:rPr>
                        <w:t xml:space="preserve">ΠΑΝΕΠΙΣΤΗΜΙΟ ΑΙΓΑΙΟΥ </w:t>
                      </w:r>
                    </w:p>
                  </w:txbxContent>
                </v:textbox>
                <w10:wrap type="square"/>
              </v:shape>
            </w:pict>
          </mc:Fallback>
        </mc:AlternateContent>
      </w:r>
      <w:r>
        <w:rPr>
          <w:noProof/>
          <w:lang w:val="en-US" w:eastAsia="en-US"/>
        </w:rPr>
        <w:drawing>
          <wp:anchor distT="36576" distB="36576" distL="36576" distR="36576" simplePos="0" relativeHeight="251660288" behindDoc="1" locked="0" layoutInCell="1" allowOverlap="1" wp14:anchorId="3B9EBB32" wp14:editId="53803C10">
            <wp:simplePos x="0" y="0"/>
            <wp:positionH relativeFrom="column">
              <wp:posOffset>2821305</wp:posOffset>
            </wp:positionH>
            <wp:positionV relativeFrom="paragraph">
              <wp:posOffset>136525</wp:posOffset>
            </wp:positionV>
            <wp:extent cx="1045845" cy="1036955"/>
            <wp:effectExtent l="0" t="0" r="0" b="4445"/>
            <wp:wrapTight wrapText="bothSides">
              <wp:wrapPolygon edited="0">
                <wp:start x="0" y="0"/>
                <wp:lineTo x="0" y="21164"/>
                <wp:lineTo x="20984" y="21164"/>
                <wp:lineTo x="20984" y="0"/>
                <wp:lineTo x="0" y="0"/>
              </wp:wrapPolygon>
            </wp:wrapTight>
            <wp:docPr id="19" name="Εικόνα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cstate="print"/>
                    <a:srcRect/>
                    <a:stretch>
                      <a:fillRect/>
                    </a:stretch>
                  </pic:blipFill>
                  <pic:spPr bwMode="auto">
                    <a:xfrm>
                      <a:off x="0" y="0"/>
                      <a:ext cx="1045845" cy="1036955"/>
                    </a:xfrm>
                    <a:prstGeom prst="rect">
                      <a:avLst/>
                    </a:prstGeom>
                    <a:noFill/>
                    <a:ln w="9525" algn="in">
                      <a:noFill/>
                      <a:miter lim="800000"/>
                      <a:headEnd/>
                      <a:tailEnd/>
                    </a:ln>
                    <a:effectLst/>
                  </pic:spPr>
                </pic:pic>
              </a:graphicData>
            </a:graphic>
            <wp14:sizeRelH relativeFrom="margin">
              <wp14:pctWidth>0</wp14:pctWidth>
            </wp14:sizeRelH>
            <wp14:sizeRelV relativeFrom="margin">
              <wp14:pctHeight>0</wp14:pctHeight>
            </wp14:sizeRelV>
          </wp:anchor>
        </w:drawing>
      </w:r>
    </w:p>
    <w:p w:rsidR="00504F5E" w:rsidRDefault="00504F5E" w:rsidP="00504F5E">
      <w:pPr>
        <w:jc w:val="both"/>
        <w:rPr>
          <w:lang w:val="en-US"/>
        </w:rPr>
      </w:pPr>
      <w:r>
        <w:rPr>
          <w:noProof/>
          <w:lang w:val="en-US" w:eastAsia="en-US"/>
        </w:rPr>
        <mc:AlternateContent>
          <mc:Choice Requires="wps">
            <w:drawing>
              <wp:anchor distT="36576" distB="36576" distL="36576" distR="36576" simplePos="0" relativeHeight="251661312" behindDoc="0" locked="0" layoutInCell="1" allowOverlap="1" wp14:anchorId="798D15EA" wp14:editId="348EA5A0">
                <wp:simplePos x="0" y="0"/>
                <wp:positionH relativeFrom="column">
                  <wp:posOffset>307975</wp:posOffset>
                </wp:positionH>
                <wp:positionV relativeFrom="paragraph">
                  <wp:posOffset>1270</wp:posOffset>
                </wp:positionV>
                <wp:extent cx="1656080" cy="1440180"/>
                <wp:effectExtent l="3175" t="0" r="444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14401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dk1">
                                  <a:lumMod val="0"/>
                                  <a:lumOff val="0"/>
                                </a:schemeClr>
                              </a:solidFill>
                              <a:miter lim="800000"/>
                              <a:headEnd/>
                              <a:tailEnd/>
                            </a14:hiddenLine>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rsidR="00504F5E" w:rsidRPr="00E05F39" w:rsidRDefault="00504F5E" w:rsidP="00504F5E">
                            <w:pPr>
                              <w:widowControl w:val="0"/>
                              <w:jc w:val="center"/>
                              <w:rPr>
                                <w:rFonts w:ascii="Corbel" w:hAnsi="Corbel"/>
                                <w:b/>
                                <w:bCs/>
                                <w:color w:val="3366FF"/>
                                <w:sz w:val="28"/>
                                <w:szCs w:val="44"/>
                              </w:rPr>
                            </w:pPr>
                            <w:r w:rsidRPr="00E05F39">
                              <w:rPr>
                                <w:rFonts w:ascii="Corbel" w:hAnsi="Corbel"/>
                                <w:b/>
                                <w:bCs/>
                                <w:color w:val="3366FF"/>
                                <w:sz w:val="28"/>
                                <w:szCs w:val="44"/>
                              </w:rPr>
                              <w:t>ΚΕΝΤΡΟ</w:t>
                            </w:r>
                          </w:p>
                          <w:p w:rsidR="00504F5E" w:rsidRPr="00E05F39" w:rsidRDefault="00504F5E" w:rsidP="00504F5E">
                            <w:pPr>
                              <w:widowControl w:val="0"/>
                              <w:jc w:val="center"/>
                              <w:rPr>
                                <w:rFonts w:ascii="Corbel" w:hAnsi="Corbel"/>
                                <w:b/>
                                <w:bCs/>
                                <w:color w:val="3366FF"/>
                                <w:sz w:val="28"/>
                                <w:szCs w:val="44"/>
                              </w:rPr>
                            </w:pPr>
                            <w:r w:rsidRPr="00E05F39">
                              <w:rPr>
                                <w:rFonts w:ascii="Corbel" w:hAnsi="Corbel"/>
                                <w:b/>
                                <w:bCs/>
                                <w:color w:val="3366FF"/>
                                <w:sz w:val="28"/>
                                <w:szCs w:val="44"/>
                              </w:rPr>
                              <w:t>ΠΡΟΛΗΨΗΣ</w:t>
                            </w:r>
                          </w:p>
                          <w:p w:rsidR="00504F5E" w:rsidRPr="00E05F39" w:rsidRDefault="00504F5E" w:rsidP="00504F5E">
                            <w:pPr>
                              <w:widowControl w:val="0"/>
                              <w:jc w:val="center"/>
                              <w:rPr>
                                <w:rFonts w:ascii="Corbel" w:hAnsi="Corbel"/>
                                <w:b/>
                                <w:bCs/>
                                <w:color w:val="3366FF"/>
                                <w:sz w:val="28"/>
                                <w:szCs w:val="44"/>
                              </w:rPr>
                            </w:pPr>
                            <w:r w:rsidRPr="00E05F39">
                              <w:rPr>
                                <w:rFonts w:ascii="Corbel" w:hAnsi="Corbel"/>
                                <w:b/>
                                <w:bCs/>
                                <w:color w:val="3366FF"/>
                                <w:sz w:val="28"/>
                                <w:szCs w:val="44"/>
                              </w:rPr>
                              <w:t>ΧΙΟΥ</w:t>
                            </w:r>
                          </w:p>
                          <w:p w:rsidR="00504F5E" w:rsidRPr="00E05F39" w:rsidRDefault="00504F5E" w:rsidP="00504F5E">
                            <w:pPr>
                              <w:widowControl w:val="0"/>
                              <w:jc w:val="center"/>
                              <w:rPr>
                                <w:rFonts w:ascii="Constantia" w:hAnsi="Constantia"/>
                                <w:b/>
                                <w:bCs/>
                                <w:i/>
                                <w:iCs/>
                                <w:color w:val="3366FF"/>
                                <w:sz w:val="28"/>
                                <w:szCs w:val="44"/>
                              </w:rPr>
                            </w:pPr>
                            <w:r w:rsidRPr="00E05F39">
                              <w:rPr>
                                <w:rFonts w:ascii="Constantia" w:hAnsi="Constantia"/>
                                <w:b/>
                                <w:bCs/>
                                <w:i/>
                                <w:iCs/>
                                <w:color w:val="3366FF"/>
                                <w:sz w:val="28"/>
                                <w:szCs w:val="44"/>
                              </w:rPr>
                              <w:t>ναυτίλος</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8D15EA" id="Text Box 3" o:spid="_x0000_s1027" type="#_x0000_t202" style="position:absolute;left:0;text-align:left;margin-left:24.25pt;margin-top:.1pt;width:130.4pt;height:113.4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" filled="f" stroked="f" strokecolor="black [0]">
                <v:shadow color="#ccc" opacity="49150f" offset=".74833mm,.74833mm"/>
                <v:textbox inset="2.88pt,2.88pt,2.88pt,2.88pt">
                  <w:txbxContent>
                    <w:p w:rsidR="00504F5E" w:rsidRPr="00E05F39" w:rsidRDefault="00504F5E" w:rsidP="00504F5E">
                      <w:pPr>
                        <w:widowControl w:val="0"/>
                        <w:jc w:val="center"/>
                        <w:rPr>
                          <w:rFonts w:ascii="Corbel" w:hAnsi="Corbel"/>
                          <w:b/>
                          <w:bCs/>
                          <w:color w:val="3366FF"/>
                          <w:sz w:val="28"/>
                          <w:szCs w:val="44"/>
                        </w:rPr>
                      </w:pPr>
                      <w:r w:rsidRPr="00E05F39">
                        <w:rPr>
                          <w:rFonts w:ascii="Corbel" w:hAnsi="Corbel"/>
                          <w:b/>
                          <w:bCs/>
                          <w:color w:val="3366FF"/>
                          <w:sz w:val="28"/>
                          <w:szCs w:val="44"/>
                        </w:rPr>
                        <w:t>ΚΕΝΤΡΟ</w:t>
                      </w:r>
                    </w:p>
                    <w:p w:rsidR="00504F5E" w:rsidRPr="00E05F39" w:rsidRDefault="00504F5E" w:rsidP="00504F5E">
                      <w:pPr>
                        <w:widowControl w:val="0"/>
                        <w:jc w:val="center"/>
                        <w:rPr>
                          <w:rFonts w:ascii="Corbel" w:hAnsi="Corbel"/>
                          <w:b/>
                          <w:bCs/>
                          <w:color w:val="3366FF"/>
                          <w:sz w:val="28"/>
                          <w:szCs w:val="44"/>
                        </w:rPr>
                      </w:pPr>
                      <w:r w:rsidRPr="00E05F39">
                        <w:rPr>
                          <w:rFonts w:ascii="Corbel" w:hAnsi="Corbel"/>
                          <w:b/>
                          <w:bCs/>
                          <w:color w:val="3366FF"/>
                          <w:sz w:val="28"/>
                          <w:szCs w:val="44"/>
                        </w:rPr>
                        <w:t>ΠΡΟΛΗΨΗΣ</w:t>
                      </w:r>
                    </w:p>
                    <w:p w:rsidR="00504F5E" w:rsidRPr="00E05F39" w:rsidRDefault="00504F5E" w:rsidP="00504F5E">
                      <w:pPr>
                        <w:widowControl w:val="0"/>
                        <w:jc w:val="center"/>
                        <w:rPr>
                          <w:rFonts w:ascii="Corbel" w:hAnsi="Corbel"/>
                          <w:b/>
                          <w:bCs/>
                          <w:color w:val="3366FF"/>
                          <w:sz w:val="28"/>
                          <w:szCs w:val="44"/>
                        </w:rPr>
                      </w:pPr>
                      <w:r w:rsidRPr="00E05F39">
                        <w:rPr>
                          <w:rFonts w:ascii="Corbel" w:hAnsi="Corbel"/>
                          <w:b/>
                          <w:bCs/>
                          <w:color w:val="3366FF"/>
                          <w:sz w:val="28"/>
                          <w:szCs w:val="44"/>
                        </w:rPr>
                        <w:t>ΧΙΟΥ</w:t>
                      </w:r>
                    </w:p>
                    <w:p w:rsidR="00504F5E" w:rsidRPr="00E05F39" w:rsidRDefault="00504F5E" w:rsidP="00504F5E">
                      <w:pPr>
                        <w:widowControl w:val="0"/>
                        <w:jc w:val="center"/>
                        <w:rPr>
                          <w:rFonts w:ascii="Constantia" w:hAnsi="Constantia"/>
                          <w:b/>
                          <w:bCs/>
                          <w:i/>
                          <w:iCs/>
                          <w:color w:val="3366FF"/>
                          <w:sz w:val="28"/>
                          <w:szCs w:val="44"/>
                        </w:rPr>
                      </w:pPr>
                      <w:r w:rsidRPr="00E05F39">
                        <w:rPr>
                          <w:rFonts w:ascii="Constantia" w:hAnsi="Constantia"/>
                          <w:b/>
                          <w:bCs/>
                          <w:i/>
                          <w:iCs/>
                          <w:color w:val="3366FF"/>
                          <w:sz w:val="28"/>
                          <w:szCs w:val="44"/>
                        </w:rPr>
                        <w:t>ναυτίλος</w:t>
                      </w:r>
                    </w:p>
                  </w:txbxContent>
                </v:textbox>
              </v:shape>
            </w:pict>
          </mc:Fallback>
        </mc:AlternateConten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p>
    <w:p w:rsidR="00504F5E" w:rsidRPr="00E05F39" w:rsidRDefault="00504F5E" w:rsidP="00504F5E">
      <w:pPr>
        <w:jc w:val="both"/>
        <w:rPr>
          <w:lang w:val="en-US"/>
        </w:rPr>
      </w:pPr>
    </w:p>
    <w:p w:rsidR="00504F5E" w:rsidRDefault="00504F5E" w:rsidP="00504F5E">
      <w:pPr>
        <w:jc w:val="both"/>
      </w:pPr>
    </w:p>
    <w:p w:rsidR="00504F5E" w:rsidRDefault="00504F5E" w:rsidP="00504F5E">
      <w:pPr>
        <w:jc w:val="both"/>
        <w:rPr>
          <w:lang w:val="en-US"/>
        </w:rPr>
      </w:pPr>
    </w:p>
    <w:p w:rsidR="00504F5E" w:rsidRDefault="00504F5E" w:rsidP="00504F5E">
      <w:pPr>
        <w:ind w:left="720" w:firstLine="720"/>
        <w:jc w:val="both"/>
        <w:rPr>
          <w:lang w:val="en-US"/>
        </w:rPr>
      </w:pPr>
      <w:r>
        <w:rPr>
          <w:noProof/>
          <w:lang w:val="en-US" w:eastAsia="en-US"/>
        </w:rPr>
        <w:drawing>
          <wp:anchor distT="0" distB="0" distL="114300" distR="114300" simplePos="0" relativeHeight="251663360" behindDoc="0" locked="0" layoutInCell="1" allowOverlap="1" wp14:anchorId="06E4AE7C" wp14:editId="0E068100">
            <wp:simplePos x="0" y="0"/>
            <wp:positionH relativeFrom="column">
              <wp:posOffset>876300</wp:posOffset>
            </wp:positionH>
            <wp:positionV relativeFrom="paragraph">
              <wp:posOffset>291465</wp:posOffset>
            </wp:positionV>
            <wp:extent cx="349250" cy="452120"/>
            <wp:effectExtent l="0" t="0" r="0" b="5080"/>
            <wp:wrapSquare wrapText="bothSides"/>
            <wp:docPr id="6" name="Εικόνα 5" descr="Σήμα ΟΚΑΝ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Σήμα ΟΚΑΝΑ"/>
                    <pic:cNvPicPr>
                      <a:picLocks noChangeAspect="1" noChangeArrowheads="1"/>
                    </pic:cNvPicPr>
                  </pic:nvPicPr>
                  <pic:blipFill>
                    <a:blip r:embed="rId6" cstate="print">
                      <a:lum bright="6000" contrast="54000"/>
                      <a:grayscl/>
                      <a:biLevel thresh="50000"/>
                    </a:blip>
                    <a:srcRect l="79012" t="6387"/>
                    <a:stretch>
                      <a:fillRect/>
                    </a:stretch>
                  </pic:blipFill>
                  <pic:spPr bwMode="auto">
                    <a:xfrm>
                      <a:off x="0" y="0"/>
                      <a:ext cx="349250" cy="452120"/>
                    </a:xfrm>
                    <a:prstGeom prst="rect">
                      <a:avLst/>
                    </a:prstGeom>
                    <a:solidFill>
                      <a:srgbClr val="CCCCCC">
                        <a:alpha val="72000"/>
                      </a:srgbClr>
                    </a:solidFill>
                    <a:ln w="9525" algn="in">
                      <a:noFill/>
                      <a:miter lim="800000"/>
                      <a:headEnd/>
                      <a:tailEnd/>
                    </a:ln>
                    <a:effectLst/>
                  </pic:spPr>
                </pic:pic>
              </a:graphicData>
            </a:graphic>
            <wp14:sizeRelH relativeFrom="margin">
              <wp14:pctWidth>0</wp14:pctWidth>
            </wp14:sizeRelH>
            <wp14:sizeRelV relativeFrom="margin">
              <wp14:pctHeight>0</wp14:pctHeight>
            </wp14:sizeRelV>
          </wp:anchor>
        </w:drawing>
      </w:r>
      <w:r>
        <w:rPr>
          <w:noProof/>
          <w:lang w:val="en-US" w:eastAsia="en-US"/>
        </w:rPr>
        <mc:AlternateContent>
          <mc:Choice Requires="wps">
            <w:drawing>
              <wp:anchor distT="36576" distB="36576" distL="36576" distR="36576" simplePos="0" relativeHeight="251662336" behindDoc="0" locked="0" layoutInCell="1" allowOverlap="1" wp14:anchorId="5F74A917" wp14:editId="1987B984">
                <wp:simplePos x="0" y="0"/>
                <wp:positionH relativeFrom="margin">
                  <wp:posOffset>-371475</wp:posOffset>
                </wp:positionH>
                <wp:positionV relativeFrom="paragraph">
                  <wp:posOffset>174625</wp:posOffset>
                </wp:positionV>
                <wp:extent cx="1338580" cy="518795"/>
                <wp:effectExtent l="0" t="0" r="0"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1338580" cy="518795"/>
                        </a:xfrm>
                        <a:prstGeom prst="rect">
                          <a:avLst/>
                        </a:prstGeom>
                        <a:noFill/>
                        <a:ln>
                          <a:noFill/>
                        </a:ln>
                        <a:effectLst/>
                        <a:extLst>
                          <a:ext uri="{909E8E84-426E-40DD-AFC4-6F175D3DCCD1}">
                            <a14:hiddenFill xmlns:a14="http://schemas.microsoft.com/office/drawing/2010/main">
                              <a:solidFill>
                                <a:srgbClr val="CCCCCC"/>
                              </a:solidFill>
                            </a14:hiddenFill>
                          </a:ext>
                          <a:ext uri="{91240B29-F687-4F45-9708-019B960494DF}">
                            <a14:hiddenLine xmlns:a14="http://schemas.microsoft.com/office/drawing/2010/main" w="0">
                              <a:solidFill>
                                <a:schemeClr val="dk1">
                                  <a:lumMod val="0"/>
                                  <a:lumOff val="0"/>
                                </a:schemeClr>
                              </a:solidFill>
                              <a:miter lim="800000"/>
                              <a:headEnd/>
                              <a:tailEnd/>
                            </a14:hiddenLine>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rsidR="00504F5E" w:rsidRPr="008F1A7D" w:rsidRDefault="00504F5E" w:rsidP="00504F5E">
                            <w:pPr>
                              <w:pStyle w:val="a3"/>
                              <w:widowControl w:val="0"/>
                              <w:jc w:val="center"/>
                              <w:rPr>
                                <w:color w:val="000000"/>
                                <w:sz w:val="16"/>
                                <w:szCs w:val="18"/>
                              </w:rPr>
                            </w:pPr>
                            <w:r w:rsidRPr="008F1A7D">
                              <w:rPr>
                                <w:color w:val="000000"/>
                                <w:sz w:val="16"/>
                                <w:szCs w:val="18"/>
                              </w:rPr>
                              <w:t>Σε συνεργασία με τον</w:t>
                            </w:r>
                            <w:r w:rsidRPr="008F1A7D">
                              <w:rPr>
                                <w:color w:val="000000"/>
                                <w:sz w:val="16"/>
                                <w:szCs w:val="18"/>
                              </w:rPr>
                              <w:br/>
                              <w:t>Οργανισμό Κατά</w:t>
                            </w:r>
                          </w:p>
                          <w:p w:rsidR="00504F5E" w:rsidRPr="008F1A7D" w:rsidRDefault="00504F5E" w:rsidP="00504F5E">
                            <w:pPr>
                              <w:pStyle w:val="a3"/>
                              <w:widowControl w:val="0"/>
                              <w:jc w:val="center"/>
                              <w:rPr>
                                <w:color w:val="000000"/>
                                <w:sz w:val="16"/>
                                <w:szCs w:val="18"/>
                              </w:rPr>
                            </w:pPr>
                            <w:r w:rsidRPr="008F1A7D">
                              <w:rPr>
                                <w:color w:val="000000"/>
                                <w:sz w:val="16"/>
                                <w:szCs w:val="18"/>
                              </w:rPr>
                              <w:t>των Ναρκωτικών</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74A917" id="Text Box 8" o:spid="_x0000_s1028" type="#_x0000_t202" style="position:absolute;left:0;text-align:left;margin-left:-29.25pt;margin-top:13.75pt;width:105.4pt;height:40.85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" filled="f" fillcolor="#ccc" stroked="f" strokecolor="black [0]" strokeweight="0">
                <v:shadow color="#ccc" opacity="49150f" offset=".74833mm,.74833mm"/>
                <o:lock v:ext="edit" shapetype="t"/>
                <v:textbox inset="2.85pt,2.85pt,2.85pt,2.85pt">
                  <w:txbxContent>
                    <w:p w:rsidR="00504F5E" w:rsidRPr="008F1A7D" w:rsidRDefault="00504F5E" w:rsidP="00504F5E">
                      <w:pPr>
                        <w:pStyle w:val="a3"/>
                        <w:widowControl w:val="0"/>
                        <w:jc w:val="center"/>
                        <w:rPr>
                          <w:color w:val="000000"/>
                          <w:sz w:val="16"/>
                          <w:szCs w:val="18"/>
                        </w:rPr>
                      </w:pPr>
                      <w:r w:rsidRPr="008F1A7D">
                        <w:rPr>
                          <w:color w:val="000000"/>
                          <w:sz w:val="16"/>
                          <w:szCs w:val="18"/>
                        </w:rPr>
                        <w:t>Σε συνεργασία με τον</w:t>
                      </w:r>
                      <w:r w:rsidRPr="008F1A7D">
                        <w:rPr>
                          <w:color w:val="000000"/>
                          <w:sz w:val="16"/>
                          <w:szCs w:val="18"/>
                        </w:rPr>
                        <w:br/>
                        <w:t>Οργανισμό Κατά</w:t>
                      </w:r>
                    </w:p>
                    <w:p w:rsidR="00504F5E" w:rsidRPr="008F1A7D" w:rsidRDefault="00504F5E" w:rsidP="00504F5E">
                      <w:pPr>
                        <w:pStyle w:val="a3"/>
                        <w:widowControl w:val="0"/>
                        <w:jc w:val="center"/>
                        <w:rPr>
                          <w:color w:val="000000"/>
                          <w:sz w:val="16"/>
                          <w:szCs w:val="18"/>
                        </w:rPr>
                      </w:pPr>
                      <w:r w:rsidRPr="008F1A7D">
                        <w:rPr>
                          <w:color w:val="000000"/>
                          <w:sz w:val="16"/>
                          <w:szCs w:val="18"/>
                        </w:rPr>
                        <w:t>των Ναρκωτικών</w:t>
                      </w:r>
                    </w:p>
                  </w:txbxContent>
                </v:textbox>
                <w10:wrap anchorx="margin"/>
              </v:shape>
            </w:pict>
          </mc:Fallback>
        </mc:AlternateContent>
      </w:r>
      <w:r>
        <w:rPr>
          <w:lang w:val="en-US"/>
        </w:rPr>
        <w:br w:type="textWrapping" w:clear="all"/>
      </w:r>
    </w:p>
    <w:p w:rsidR="00504F5E" w:rsidRDefault="00504F5E" w:rsidP="00561B1A">
      <w:pPr>
        <w:shd w:val="clear" w:color="auto" w:fill="FFFFFF"/>
        <w:spacing w:line="279" w:lineRule="atLeast"/>
        <w:ind w:firstLine="720"/>
        <w:jc w:val="both"/>
        <w:rPr>
          <w:rFonts w:ascii="Verdana" w:hAnsi="Verdana" w:cs="Calibri"/>
          <w:color w:val="000000"/>
          <w:szCs w:val="20"/>
        </w:rPr>
      </w:pPr>
    </w:p>
    <w:p w:rsidR="00504F5E" w:rsidRDefault="00504F5E" w:rsidP="00561B1A">
      <w:pPr>
        <w:shd w:val="clear" w:color="auto" w:fill="FFFFFF"/>
        <w:spacing w:line="279" w:lineRule="atLeast"/>
        <w:ind w:firstLine="720"/>
        <w:jc w:val="both"/>
        <w:rPr>
          <w:rFonts w:ascii="Verdana" w:hAnsi="Verdana" w:cs="Calibri"/>
          <w:color w:val="000000"/>
          <w:szCs w:val="20"/>
        </w:rPr>
      </w:pPr>
    </w:p>
    <w:p w:rsidR="00561B1A" w:rsidRPr="001B58BA" w:rsidRDefault="00561B1A" w:rsidP="00561B1A">
      <w:pPr>
        <w:shd w:val="clear" w:color="auto" w:fill="FFFFFF"/>
        <w:spacing w:line="279" w:lineRule="atLeast"/>
        <w:ind w:firstLine="720"/>
        <w:jc w:val="both"/>
        <w:rPr>
          <w:rFonts w:ascii="Verdana" w:hAnsi="Verdana" w:cs="Calibri"/>
          <w:color w:val="000000"/>
          <w:szCs w:val="20"/>
        </w:rPr>
      </w:pPr>
      <w:r w:rsidRPr="001B58BA">
        <w:rPr>
          <w:rFonts w:ascii="Verdana" w:hAnsi="Verdana" w:cs="Calibri"/>
          <w:color w:val="000000"/>
          <w:szCs w:val="20"/>
        </w:rPr>
        <w:t xml:space="preserve">Με το μήνυμα αυτό, </w:t>
      </w:r>
      <w:bookmarkStart w:id="0" w:name="_GoBack"/>
      <w:r w:rsidRPr="001B58BA">
        <w:rPr>
          <w:rFonts w:ascii="Verdana" w:hAnsi="Verdana" w:cs="Calibri"/>
          <w:color w:val="000000"/>
          <w:szCs w:val="20"/>
        </w:rPr>
        <w:t xml:space="preserve">θα θέλαμε να σας υπενθυμίσουμε ότι το </w:t>
      </w:r>
      <w:r w:rsidR="00504F5E" w:rsidRPr="001B58BA">
        <w:rPr>
          <w:rFonts w:ascii="Verdana" w:hAnsi="Verdana" w:cs="Calibri"/>
          <w:color w:val="000000"/>
          <w:szCs w:val="20"/>
        </w:rPr>
        <w:t>Πανεπιστήμιο</w:t>
      </w:r>
      <w:r w:rsidRPr="001B58BA">
        <w:rPr>
          <w:rFonts w:ascii="Verdana" w:hAnsi="Verdana" w:cs="Calibri"/>
          <w:color w:val="000000"/>
          <w:szCs w:val="20"/>
        </w:rPr>
        <w:t xml:space="preserve"> Αιγαίου στη Χίο συνεργάζεται με το Κέντρο Πρόληψης των Εξαρτήσεων και Προαγωγής της Ψυχικής Υγείας Χίου</w:t>
      </w:r>
      <w:r>
        <w:rPr>
          <w:rFonts w:ascii="Verdana" w:hAnsi="Verdana" w:cs="Calibri"/>
          <w:color w:val="000000"/>
          <w:szCs w:val="20"/>
        </w:rPr>
        <w:t xml:space="preserve"> </w:t>
      </w:r>
      <w:r w:rsidRPr="00DC7BBC">
        <w:rPr>
          <w:rFonts w:ascii="Verdana" w:hAnsi="Verdana" w:cs="Calibri"/>
          <w:i/>
          <w:color w:val="000000"/>
          <w:szCs w:val="20"/>
        </w:rPr>
        <w:t>Ναυτίλος</w:t>
      </w:r>
      <w:r w:rsidRPr="001B58BA">
        <w:rPr>
          <w:rFonts w:ascii="Verdana" w:hAnsi="Verdana" w:cs="Calibri"/>
          <w:color w:val="000000"/>
          <w:szCs w:val="20"/>
        </w:rPr>
        <w:t>, για να καλύψει τις ανάγκες του Συμβουλευτικού Σταθμού Ψυχολογικής Υποστήριξης.</w:t>
      </w:r>
    </w:p>
    <w:bookmarkEnd w:id="0"/>
    <w:p w:rsidR="00561B1A" w:rsidRPr="001B58BA" w:rsidRDefault="00561B1A" w:rsidP="00561B1A">
      <w:pPr>
        <w:shd w:val="clear" w:color="auto" w:fill="FFFFFF"/>
        <w:spacing w:line="279" w:lineRule="atLeast"/>
        <w:ind w:firstLine="720"/>
        <w:jc w:val="both"/>
        <w:rPr>
          <w:rFonts w:ascii="Verdana" w:hAnsi="Verdana" w:cs="Calibri"/>
          <w:color w:val="000000"/>
          <w:szCs w:val="20"/>
        </w:rPr>
      </w:pPr>
      <w:r w:rsidRPr="001B58BA">
        <w:rPr>
          <w:rFonts w:ascii="Verdana" w:hAnsi="Verdana" w:cs="Calibri"/>
          <w:color w:val="000000"/>
          <w:szCs w:val="20"/>
        </w:rPr>
        <w:t>Σκοπός αυτής της συνεργασίας είναι η στήριξη των προσπαθειών των σπουδαστών να αντιμετωπίσουν αποτελεσματικά τα προβλήματα που ίσως εμφανιστούν κατά τη διάρκεια της φοιτητικής ζωής.</w:t>
      </w:r>
    </w:p>
    <w:p w:rsidR="00561B1A" w:rsidRPr="001B58BA" w:rsidRDefault="00561B1A" w:rsidP="00561B1A">
      <w:pPr>
        <w:shd w:val="clear" w:color="auto" w:fill="FFFFFF"/>
        <w:spacing w:line="279" w:lineRule="atLeast"/>
        <w:ind w:firstLine="720"/>
        <w:jc w:val="both"/>
        <w:rPr>
          <w:rFonts w:ascii="Verdana" w:hAnsi="Verdana" w:cs="Calibri"/>
          <w:color w:val="000000"/>
          <w:szCs w:val="20"/>
        </w:rPr>
      </w:pPr>
      <w:r w:rsidRPr="001B58BA">
        <w:rPr>
          <w:rFonts w:ascii="Verdana" w:hAnsi="Verdana" w:cs="Calibri"/>
          <w:color w:val="000000"/>
          <w:szCs w:val="20"/>
        </w:rPr>
        <w:t>Μέσα από αυτή τη συνεργασία δίνεται η δυνατότητα ατομικής συμβουλευτικής, ώστε μέσα σε κλίμα αποδοχής και εμπιστοσύνης οι φοιτητές και οι φοιτήτριες να επεξεργάζονται θέματα όπως το παρατεταμένο άγχος, τις δυσκολίες οργάνωσης του προσωπικού χρόνου, τις διαπροσωπικές σχέσεις, τα προβλήματα ένταξης στην ομάδα συνομηλίκων και θέματα εξαρτήσεων, όπως από ουσίες, διαδίκτυο. Ακόμα παρέχει τη δυνατότητα συμμετοχής σε ομαδικές συναντήσεις όπου μέσα σε ένα ασφαλές περιβάλλον οι φοιτητές και οι φοιτήτριες έχουν την ευκαιρία να προσεγγίσουν ποικίλα θέματα της καθημερινότητας.</w:t>
      </w:r>
    </w:p>
    <w:p w:rsidR="00561B1A" w:rsidRPr="001B58BA" w:rsidRDefault="00561B1A" w:rsidP="00561B1A">
      <w:pPr>
        <w:shd w:val="clear" w:color="auto" w:fill="FFFFFF"/>
        <w:spacing w:line="279" w:lineRule="atLeast"/>
        <w:ind w:firstLine="720"/>
        <w:jc w:val="both"/>
        <w:rPr>
          <w:rFonts w:ascii="Verdana" w:hAnsi="Verdana" w:cs="Calibri"/>
          <w:color w:val="000000"/>
          <w:szCs w:val="20"/>
        </w:rPr>
      </w:pPr>
      <w:r w:rsidRPr="001B58BA">
        <w:rPr>
          <w:rFonts w:ascii="Verdana" w:hAnsi="Verdana" w:cs="Calibri"/>
          <w:color w:val="000000"/>
          <w:szCs w:val="20"/>
        </w:rPr>
        <w:t xml:space="preserve">Όλες οι υπηρεσίες του Κέντρου Πρόληψης </w:t>
      </w:r>
      <w:r>
        <w:rPr>
          <w:rFonts w:ascii="Verdana" w:hAnsi="Verdana" w:cs="Calibri"/>
          <w:color w:val="000000"/>
          <w:szCs w:val="20"/>
        </w:rPr>
        <w:t xml:space="preserve">Χίου </w:t>
      </w:r>
      <w:r w:rsidRPr="00ED7A8B">
        <w:rPr>
          <w:rFonts w:ascii="Verdana" w:hAnsi="Verdana" w:cs="Calibri"/>
          <w:i/>
          <w:color w:val="000000"/>
          <w:szCs w:val="20"/>
        </w:rPr>
        <w:t>Ναυτίλος</w:t>
      </w:r>
      <w:r>
        <w:rPr>
          <w:rFonts w:ascii="Verdana" w:hAnsi="Verdana" w:cs="Calibri"/>
          <w:color w:val="000000"/>
          <w:szCs w:val="20"/>
        </w:rPr>
        <w:t xml:space="preserve"> </w:t>
      </w:r>
      <w:r w:rsidRPr="001B58BA">
        <w:rPr>
          <w:rFonts w:ascii="Verdana" w:hAnsi="Verdana" w:cs="Calibri"/>
          <w:color w:val="000000"/>
          <w:szCs w:val="20"/>
        </w:rPr>
        <w:t xml:space="preserve">προσφέρονται </w:t>
      </w:r>
      <w:r w:rsidRPr="001B58BA">
        <w:rPr>
          <w:rFonts w:ascii="Verdana" w:hAnsi="Verdana" w:cs="Calibri"/>
          <w:b/>
          <w:color w:val="000000"/>
          <w:szCs w:val="20"/>
        </w:rPr>
        <w:t>δωρεάν</w:t>
      </w:r>
      <w:r w:rsidRPr="001B58BA">
        <w:rPr>
          <w:rFonts w:ascii="Verdana" w:hAnsi="Verdana" w:cs="Calibri"/>
          <w:color w:val="000000"/>
          <w:szCs w:val="20"/>
        </w:rPr>
        <w:t xml:space="preserve"> στα μέλη της ακαδημαϊκής κοινότητας.</w:t>
      </w:r>
    </w:p>
    <w:p w:rsidR="00561B1A" w:rsidRPr="001B58BA" w:rsidRDefault="00561B1A" w:rsidP="00561B1A">
      <w:pPr>
        <w:shd w:val="clear" w:color="auto" w:fill="FFFFFF"/>
        <w:spacing w:line="279" w:lineRule="atLeast"/>
        <w:ind w:firstLine="720"/>
        <w:jc w:val="both"/>
        <w:rPr>
          <w:rFonts w:ascii="Verdana" w:hAnsi="Verdana" w:cs="Calibri"/>
          <w:color w:val="000000"/>
          <w:szCs w:val="20"/>
        </w:rPr>
      </w:pPr>
      <w:r w:rsidRPr="001B58BA">
        <w:rPr>
          <w:rFonts w:ascii="Verdana" w:hAnsi="Verdana" w:cs="Calibri"/>
          <w:color w:val="000000"/>
          <w:szCs w:val="20"/>
        </w:rPr>
        <w:t>Το Κέντρο Πρόληψης Χίου στεγάζεται στη Ροδοκανάκη 42, στον πρώτο όροφο, στο κέντρο της πόλης.</w:t>
      </w:r>
    </w:p>
    <w:p w:rsidR="00561B1A" w:rsidRPr="001B58BA" w:rsidRDefault="00561B1A" w:rsidP="00561B1A">
      <w:pPr>
        <w:shd w:val="clear" w:color="auto" w:fill="FFFFFF"/>
        <w:spacing w:line="279" w:lineRule="atLeast"/>
        <w:ind w:left="720"/>
        <w:jc w:val="both"/>
        <w:rPr>
          <w:rFonts w:ascii="Verdana" w:hAnsi="Verdana" w:cs="Calibri"/>
          <w:color w:val="000000"/>
          <w:szCs w:val="20"/>
        </w:rPr>
      </w:pPr>
      <w:r w:rsidRPr="001B58BA">
        <w:rPr>
          <w:rFonts w:ascii="Verdana" w:hAnsi="Verdana" w:cs="Calibri"/>
          <w:color w:val="000000"/>
          <w:szCs w:val="20"/>
        </w:rPr>
        <w:br/>
        <w:t>Οι ώρες και οι ημέρες λειτουργίας είναι :</w:t>
      </w:r>
    </w:p>
    <w:p w:rsidR="00561B1A" w:rsidRPr="001B58BA" w:rsidRDefault="00561B1A" w:rsidP="00561B1A">
      <w:pPr>
        <w:shd w:val="clear" w:color="auto" w:fill="FFFFFF"/>
        <w:spacing w:line="279" w:lineRule="atLeast"/>
        <w:ind w:left="720"/>
        <w:jc w:val="both"/>
        <w:rPr>
          <w:rFonts w:ascii="Verdana" w:hAnsi="Verdana" w:cs="Calibri"/>
          <w:color w:val="000000"/>
          <w:szCs w:val="20"/>
        </w:rPr>
      </w:pPr>
      <w:r w:rsidRPr="001B58BA">
        <w:rPr>
          <w:rFonts w:ascii="Verdana" w:hAnsi="Verdana" w:cs="Calibri"/>
          <w:color w:val="000000"/>
          <w:szCs w:val="20"/>
        </w:rPr>
        <w:t>Δευτέρα – Πέμπτη:</w:t>
      </w:r>
      <w:r w:rsidRPr="001B58BA">
        <w:rPr>
          <w:rFonts w:ascii="Verdana" w:hAnsi="Verdana" w:cs="Calibri"/>
          <w:color w:val="000000"/>
          <w:szCs w:val="20"/>
        </w:rPr>
        <w:tab/>
        <w:t xml:space="preserve"> 08:15-14:15</w:t>
      </w:r>
      <w:r w:rsidRPr="001B58BA">
        <w:rPr>
          <w:rFonts w:ascii="Verdana" w:hAnsi="Verdana" w:cs="Calibri"/>
          <w:color w:val="000000"/>
          <w:szCs w:val="20"/>
        </w:rPr>
        <w:br/>
        <w:t>Παρασκευή:</w:t>
      </w:r>
      <w:r w:rsidRPr="001B58BA">
        <w:rPr>
          <w:rFonts w:ascii="Verdana" w:hAnsi="Verdana" w:cs="Calibri"/>
          <w:color w:val="000000"/>
          <w:szCs w:val="20"/>
        </w:rPr>
        <w:tab/>
      </w:r>
      <w:r w:rsidRPr="001B58BA">
        <w:rPr>
          <w:rFonts w:ascii="Verdana" w:hAnsi="Verdana" w:cs="Calibri"/>
          <w:color w:val="000000"/>
          <w:szCs w:val="20"/>
        </w:rPr>
        <w:tab/>
        <w:t xml:space="preserve"> 08:15-14:00</w:t>
      </w:r>
      <w:r w:rsidRPr="001B58BA">
        <w:rPr>
          <w:rFonts w:ascii="Verdana" w:hAnsi="Verdana" w:cs="Calibri"/>
          <w:color w:val="000000"/>
          <w:szCs w:val="20"/>
        </w:rPr>
        <w:br/>
      </w:r>
    </w:p>
    <w:p w:rsidR="00561B1A" w:rsidRPr="001B58BA" w:rsidRDefault="00561B1A" w:rsidP="00561B1A">
      <w:pPr>
        <w:shd w:val="clear" w:color="auto" w:fill="FFFFFF"/>
        <w:spacing w:line="279" w:lineRule="atLeast"/>
        <w:ind w:firstLine="720"/>
        <w:jc w:val="both"/>
        <w:rPr>
          <w:rFonts w:ascii="Verdana" w:hAnsi="Verdana" w:cs="Calibri"/>
          <w:color w:val="000000"/>
          <w:szCs w:val="20"/>
        </w:rPr>
      </w:pPr>
      <w:r w:rsidRPr="001B58BA">
        <w:rPr>
          <w:rFonts w:ascii="Verdana" w:hAnsi="Verdana" w:cs="Calibri"/>
          <w:color w:val="000000"/>
          <w:szCs w:val="20"/>
        </w:rPr>
        <w:t>Μπορείτε να επικοινωνήσετε με το Κέντρο Πρόληψης στα τηλέφωνα: 22710-40704 και 22710-20838 κατά το ωράριο λειτουργίας και να απευθυνθείτε στους ψυχολόγους του Κέντρου, κ. Στράτο Τσουκάρη και κα. Μαρίνα Κυριάκου, για να ορίσετε συνάντηση για συμβουλευτική.</w:t>
      </w:r>
    </w:p>
    <w:sectPr w:rsidR="00561B1A" w:rsidRPr="001B58B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Constantia">
    <w:panose1 w:val="02030602050306030303"/>
    <w:charset w:val="00"/>
    <w:family w:val="roman"/>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oNotDisplayPageBoundaries/>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2EB"/>
    <w:rsid w:val="000D7748"/>
    <w:rsid w:val="00504F5E"/>
    <w:rsid w:val="00561B1A"/>
    <w:rsid w:val="00A26BB3"/>
    <w:rsid w:val="00CC12EB"/>
    <w:rsid w:val="00DC7BBC"/>
    <w:rsid w:val="00ED7A8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713EC3-8CA2-410F-A367-89E155083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1B1A"/>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link w:val="Char"/>
    <w:uiPriority w:val="10"/>
    <w:qFormat/>
    <w:rsid w:val="00504F5E"/>
    <w:pPr>
      <w:spacing w:after="0" w:line="283" w:lineRule="auto"/>
    </w:pPr>
    <w:rPr>
      <w:rFonts w:ascii="Franklin Gothic Heavy" w:eastAsia="Times New Roman" w:hAnsi="Franklin Gothic Heavy" w:cs="Times New Roman"/>
      <w:color w:val="FFFFFF"/>
      <w:kern w:val="28"/>
      <w:sz w:val="36"/>
      <w:szCs w:val="36"/>
      <w:lang w:eastAsia="el-GR"/>
    </w:rPr>
  </w:style>
  <w:style w:type="character" w:customStyle="1" w:styleId="Char">
    <w:name w:val="Τίτλος Char"/>
    <w:basedOn w:val="a0"/>
    <w:link w:val="a3"/>
    <w:uiPriority w:val="10"/>
    <w:rsid w:val="00504F5E"/>
    <w:rPr>
      <w:rFonts w:ascii="Franklin Gothic Heavy" w:eastAsia="Times New Roman" w:hAnsi="Franklin Gothic Heavy" w:cs="Times New Roman"/>
      <w:color w:val="FFFFFF"/>
      <w:kern w:val="28"/>
      <w:sz w:val="36"/>
      <w:szCs w:val="36"/>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238</Words>
  <Characters>1363</Characters>
  <Application>Microsoft Office Word</Application>
  <DocSecurity>4</DocSecurity>
  <Lines>11</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Kokolaki Eleftheria</cp:lastModifiedBy>
  <cp:revision>2</cp:revision>
  <dcterms:created xsi:type="dcterms:W3CDTF">2018-11-07T13:15:00Z</dcterms:created>
  <dcterms:modified xsi:type="dcterms:W3CDTF">2018-11-07T13:15:00Z</dcterms:modified>
</cp:coreProperties>
</file>