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26F3" w:rsidRPr="00857226" w:rsidRDefault="00857226" w:rsidP="00857226">
      <w:pPr>
        <w:rPr>
          <w:b/>
          <w:sz w:val="44"/>
          <w:szCs w:val="44"/>
        </w:rPr>
      </w:pPr>
      <w:bookmarkStart w:id="0" w:name="_GoBack"/>
      <w:bookmarkEnd w:id="0"/>
      <w:r>
        <w:rPr>
          <w:b/>
          <w:noProof/>
          <w:sz w:val="44"/>
          <w:szCs w:val="44"/>
          <w:lang w:val="en-US"/>
        </w:rPr>
        <w:drawing>
          <wp:inline distT="0" distB="0" distL="0" distR="0">
            <wp:extent cx="1544217" cy="695325"/>
            <wp:effectExtent l="19050" t="0" r="0" b="0"/>
            <wp:docPr id="1" name="Εικόνα 1" descr="C:\Users\USER\Desktop\Documents\ΘΗΤΕΙΑ ΠΙΝΑΚΟΘΗΚΗΣ\ΚΑΤΟΨΕΙΣ - ΛΟΓΟΤΥΠΟΙ &amp; ΦΩΤΟ- ΚΤΗΡΙΩΝ ΜΟΥΣΕΙΟΥ\ΛΟΓΟΤΥΠΟΙ\LOGO ΚΑΛΟ greek1 Υψηλή ανάλυση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Documents\ΘΗΤΕΙΑ ΠΙΝΑΚΟΘΗΚΗΣ\ΚΑΤΟΨΕΙΣ - ΛΟΓΟΤΥΠΟΙ &amp; ΦΩΤΟ- ΚΤΗΡΙΩΝ ΜΟΥΣΕΙΟΥ\ΛΟΓΟΤΥΠΟΙ\LOGO ΚΑΛΟ greek1 Υψηλή ανάλυση (1).jpg"/>
                    <pic:cNvPicPr>
                      <a:picLocks noChangeAspect="1" noChangeArrowheads="1"/>
                    </pic:cNvPicPr>
                  </pic:nvPicPr>
                  <pic:blipFill>
                    <a:blip r:embed="rId7" cstate="print"/>
                    <a:srcRect/>
                    <a:stretch>
                      <a:fillRect/>
                    </a:stretch>
                  </pic:blipFill>
                  <pic:spPr bwMode="auto">
                    <a:xfrm>
                      <a:off x="0" y="0"/>
                      <a:ext cx="1546945" cy="696553"/>
                    </a:xfrm>
                    <a:prstGeom prst="rect">
                      <a:avLst/>
                    </a:prstGeom>
                    <a:noFill/>
                    <a:ln w="9525">
                      <a:noFill/>
                      <a:miter lim="800000"/>
                      <a:headEnd/>
                      <a:tailEnd/>
                    </a:ln>
                  </pic:spPr>
                </pic:pic>
              </a:graphicData>
            </a:graphic>
          </wp:inline>
        </w:drawing>
      </w:r>
      <w:r w:rsidRPr="00857226">
        <w:rPr>
          <w:b/>
          <w:sz w:val="44"/>
          <w:szCs w:val="44"/>
        </w:rPr>
        <w:t xml:space="preserve">                     </w:t>
      </w:r>
      <w:r w:rsidR="003D0510" w:rsidRPr="00857226">
        <w:rPr>
          <w:b/>
          <w:sz w:val="52"/>
          <w:szCs w:val="52"/>
        </w:rPr>
        <w:t>Δελτίο Τύπου</w:t>
      </w:r>
    </w:p>
    <w:p w:rsidR="00C44454" w:rsidRPr="0014734D" w:rsidRDefault="00C44454" w:rsidP="0014734D">
      <w:pPr>
        <w:spacing w:line="240" w:lineRule="auto"/>
        <w:jc w:val="center"/>
        <w:rPr>
          <w:b/>
          <w:sz w:val="28"/>
          <w:szCs w:val="28"/>
        </w:rPr>
      </w:pPr>
      <w:r w:rsidRPr="0014734D">
        <w:rPr>
          <w:b/>
          <w:sz w:val="28"/>
          <w:szCs w:val="28"/>
        </w:rPr>
        <w:t>«Χώμα και νερό» από τη Μαρία Κτιστοπούλου</w:t>
      </w:r>
    </w:p>
    <w:p w:rsidR="003D0510" w:rsidRPr="0014734D" w:rsidRDefault="00C44454" w:rsidP="0014734D">
      <w:pPr>
        <w:spacing w:line="240" w:lineRule="auto"/>
        <w:jc w:val="center"/>
        <w:rPr>
          <w:b/>
          <w:sz w:val="28"/>
          <w:szCs w:val="28"/>
        </w:rPr>
      </w:pPr>
      <w:r w:rsidRPr="0014734D">
        <w:rPr>
          <w:b/>
          <w:sz w:val="28"/>
          <w:szCs w:val="28"/>
        </w:rPr>
        <w:t xml:space="preserve">Ατομική έκθεση  στο </w:t>
      </w:r>
      <w:r w:rsidRPr="0014734D">
        <w:rPr>
          <w:b/>
          <w:i/>
          <w:sz w:val="28"/>
          <w:szCs w:val="28"/>
        </w:rPr>
        <w:t xml:space="preserve">Μουσείο </w:t>
      </w:r>
      <w:r w:rsidR="004675B6" w:rsidRPr="0014734D">
        <w:rPr>
          <w:b/>
          <w:i/>
          <w:sz w:val="28"/>
          <w:szCs w:val="28"/>
        </w:rPr>
        <w:t xml:space="preserve">Νεοελληνικής Τέχνης του Δήμου </w:t>
      </w:r>
      <w:r w:rsidRPr="0014734D">
        <w:rPr>
          <w:b/>
          <w:i/>
          <w:sz w:val="28"/>
          <w:szCs w:val="28"/>
        </w:rPr>
        <w:t>Ρόδου</w:t>
      </w:r>
    </w:p>
    <w:p w:rsidR="003D0510" w:rsidRPr="009B375A" w:rsidRDefault="004675B6" w:rsidP="0008265E">
      <w:pPr>
        <w:spacing w:after="0"/>
        <w:jc w:val="both"/>
        <w:rPr>
          <w:i/>
        </w:rPr>
      </w:pPr>
      <w:r>
        <w:t>Στη</w:t>
      </w:r>
      <w:r w:rsidR="009B375A">
        <w:t>ν</w:t>
      </w:r>
      <w:r>
        <w:t xml:space="preserve"> «Πινακοθήκη Σύγχρονης Τέχνης» </w:t>
      </w:r>
      <w:r w:rsidR="00C44454">
        <w:t>που βρίσκεται στην Μεσαιωνική πόλη</w:t>
      </w:r>
      <w:r w:rsidR="009B375A">
        <w:t xml:space="preserve"> της Ρόδου</w:t>
      </w:r>
      <w:r w:rsidR="00C44454">
        <w:t>,</w:t>
      </w:r>
      <w:r w:rsidR="009B375A">
        <w:t xml:space="preserve"> </w:t>
      </w:r>
      <w:r w:rsidR="00C44454">
        <w:t xml:space="preserve">γνωστή </w:t>
      </w:r>
      <w:r w:rsidR="009B375A">
        <w:t xml:space="preserve">και </w:t>
      </w:r>
      <w:r w:rsidR="00C44454">
        <w:t xml:space="preserve">ως </w:t>
      </w:r>
      <w:r w:rsidR="00C44454" w:rsidRPr="00405A28">
        <w:rPr>
          <w:b/>
        </w:rPr>
        <w:t>«Παλαιό Συσσίτιο»,</w:t>
      </w:r>
      <w:r w:rsidR="00C44454">
        <w:rPr>
          <w:b/>
        </w:rPr>
        <w:t xml:space="preserve"> </w:t>
      </w:r>
      <w:r w:rsidR="009B375A">
        <w:t xml:space="preserve">ένα </w:t>
      </w:r>
      <w:r w:rsidR="00C44454" w:rsidRPr="009B375A">
        <w:t>από</w:t>
      </w:r>
      <w:r w:rsidR="00C44454">
        <w:rPr>
          <w:b/>
        </w:rPr>
        <w:t xml:space="preserve">  </w:t>
      </w:r>
      <w:r w:rsidR="003D0510">
        <w:t>τ</w:t>
      </w:r>
      <w:r w:rsidR="009B375A">
        <w:t xml:space="preserve">α </w:t>
      </w:r>
      <w:r w:rsidR="003D0510">
        <w:t>τέσσερ</w:t>
      </w:r>
      <w:r w:rsidR="009B375A">
        <w:t xml:space="preserve">α κτήρια – εκθεσιακούς χώρους </w:t>
      </w:r>
      <w:r w:rsidR="006970E6">
        <w:t>που απαρτίζουν</w:t>
      </w:r>
      <w:r w:rsidR="009B375A">
        <w:t xml:space="preserve"> </w:t>
      </w:r>
      <w:r w:rsidR="00B443EF">
        <w:t xml:space="preserve">το </w:t>
      </w:r>
      <w:r w:rsidR="009B375A" w:rsidRPr="009B375A">
        <w:rPr>
          <w:i/>
        </w:rPr>
        <w:t>Μουσείο Νεοελληνικής Τέχνης του Δήμου Ρόδου</w:t>
      </w:r>
      <w:r w:rsidR="00B443EF">
        <w:rPr>
          <w:i/>
        </w:rPr>
        <w:t xml:space="preserve">, </w:t>
      </w:r>
      <w:r w:rsidR="00C44454" w:rsidRPr="009B375A">
        <w:t xml:space="preserve">εγκαινιάζεται </w:t>
      </w:r>
      <w:r w:rsidR="00405A28" w:rsidRPr="009B375A">
        <w:t xml:space="preserve">την </w:t>
      </w:r>
      <w:r w:rsidR="006970E6" w:rsidRPr="009B375A">
        <w:t xml:space="preserve">Τετάρτη 5 Σεπτεμβρίου </w:t>
      </w:r>
      <w:r w:rsidR="00EE3EEE" w:rsidRPr="009B375A">
        <w:t xml:space="preserve">η </w:t>
      </w:r>
      <w:r w:rsidR="00C44454" w:rsidRPr="009B375A">
        <w:t xml:space="preserve">ατομική </w:t>
      </w:r>
      <w:r w:rsidR="00405A28" w:rsidRPr="009B375A">
        <w:t>ζωγραφική έκθεση της Μαρίας Κτιστοπούλου, με τίτλο «Χώμα και Νερό».</w:t>
      </w:r>
      <w:r w:rsidR="00C44454" w:rsidRPr="009B375A">
        <w:t xml:space="preserve"> </w:t>
      </w:r>
      <w:r w:rsidR="00EA0BF5" w:rsidRPr="009B375A">
        <w:t xml:space="preserve"> </w:t>
      </w:r>
    </w:p>
    <w:p w:rsidR="00405A28" w:rsidRDefault="00405A28" w:rsidP="0008265E">
      <w:pPr>
        <w:spacing w:after="0"/>
        <w:jc w:val="both"/>
      </w:pPr>
      <w:r>
        <w:t>Στον υποβλητικό αυ</w:t>
      </w:r>
      <w:r w:rsidR="00D6103F">
        <w:t>τό και ιδιαίτερης γοητείας χώρο</w:t>
      </w:r>
      <w:r>
        <w:t xml:space="preserve">, </w:t>
      </w:r>
      <w:r w:rsidR="00631AF7">
        <w:t xml:space="preserve">με την εντυπωσιακά μεγάλη επισκεψιμότητα από </w:t>
      </w:r>
      <w:r w:rsidR="00D6103F">
        <w:t xml:space="preserve">το </w:t>
      </w:r>
      <w:r w:rsidR="00631AF7">
        <w:t xml:space="preserve">διεθνές κοινό, τον χώρο που ως συγκρότημα περιλαμβάνει </w:t>
      </w:r>
      <w:r>
        <w:t>διμερές κτίσμα</w:t>
      </w:r>
      <w:r w:rsidR="00631AF7">
        <w:t xml:space="preserve">, </w:t>
      </w:r>
      <w:r>
        <w:t>την χαρακτηριστική</w:t>
      </w:r>
      <w:r w:rsidR="00631AF7">
        <w:t xml:space="preserve"> επίσης </w:t>
      </w:r>
      <w:r>
        <w:t xml:space="preserve"> βοτσαλωτή αυλή με το πηγάδι και την ατμόσφαιρα που ξυπνά μνήμες παλιές, η γνωστή και καταξιωμένη </w:t>
      </w:r>
      <w:r w:rsidRPr="00EE3EEE">
        <w:rPr>
          <w:b/>
        </w:rPr>
        <w:t>ζωγράφος Μαρία Κτιστοπούλου</w:t>
      </w:r>
      <w:r>
        <w:t xml:space="preserve">, θα εκθέσει </w:t>
      </w:r>
      <w:r w:rsidR="009066D6">
        <w:t>έναν σημαντικό αριθμό μικρότερων και μεγαλύτερων εικαστικών έργων</w:t>
      </w:r>
      <w:r>
        <w:t xml:space="preserve"> της</w:t>
      </w:r>
      <w:r w:rsidR="009066D6">
        <w:t>,</w:t>
      </w:r>
      <w:r>
        <w:t xml:space="preserve"> που σχετίζονται με την πρωτογένεια της ύλης και </w:t>
      </w:r>
      <w:r w:rsidR="009066D6">
        <w:t xml:space="preserve">την σπουδαιότητα της φύσης, όπως </w:t>
      </w:r>
      <w:r w:rsidR="00EE3EEE">
        <w:t>αντανακλώνται</w:t>
      </w:r>
      <w:r w:rsidR="009066D6">
        <w:t xml:space="preserve"> στην ζωή και στην ύπαρξη της ανθρώπινης παρουσίας. </w:t>
      </w:r>
      <w:r w:rsidR="00EE3EEE">
        <w:t>Μ</w:t>
      </w:r>
      <w:r w:rsidR="009066D6">
        <w:t xml:space="preserve">έσα από τα έργα της καλλιτέχνιδας, </w:t>
      </w:r>
      <w:r w:rsidR="00EE3EEE">
        <w:t xml:space="preserve">γίνεται μάλιστα </w:t>
      </w:r>
      <w:r w:rsidR="009066D6">
        <w:t xml:space="preserve">ειδική μνεία στην αλληγορία της ψυχοπνευματικής κατάστασης και των </w:t>
      </w:r>
      <w:r w:rsidR="00EE3EEE">
        <w:t xml:space="preserve">ποικίλων αμφιθυμιών ή </w:t>
      </w:r>
      <w:r w:rsidR="009066D6">
        <w:t>εσωτερικών διαθέσεων του Ανθρώπου</w:t>
      </w:r>
      <w:r w:rsidR="00EE3EEE">
        <w:t>, ο οποίος άλλοτε ως αναφορά παρουσιάζεται, καθώς τις περισσότερες φορές η ρευστότητα, οι εναλλαγές και τα φαινόμενα της φύσης τον ανακαλούν, είτε ανάγονται</w:t>
      </w:r>
      <w:r w:rsidR="004C67D2">
        <w:t xml:space="preserve"> στην επιδιωκόμενη ηρεμία, αλλά και στις συναισθηματικές του επίσης φορτίσεις.</w:t>
      </w:r>
    </w:p>
    <w:p w:rsidR="00C47AD4" w:rsidRDefault="00C47AD4" w:rsidP="00D6103F">
      <w:pPr>
        <w:spacing w:after="0"/>
        <w:jc w:val="both"/>
      </w:pPr>
    </w:p>
    <w:p w:rsidR="00DA7C23" w:rsidRDefault="00DA7C23" w:rsidP="0008265E">
      <w:pPr>
        <w:jc w:val="both"/>
      </w:pPr>
      <w:r>
        <w:t>«</w:t>
      </w:r>
      <w:r w:rsidRPr="00DA7C23">
        <w:t xml:space="preserve">Τα χαρακτηριστικά τοπία της, εμπνευσμένα από την Ελλάδα, μέσα από τη γη, τα καρποφόρα δέντρα και τις θάλασσές της, συγκινούν με διαφορετικό τρόπο κάθε φορά τον θεατή, αποκαλύπτοντάς του την απεραντοσύνη και την ποικιλία της φύσης, αλλά και της ανθρώπινης ιδιοσυγκρασίας, μιας και εμμέσως η ζωγραφική </w:t>
      </w:r>
      <w:r w:rsidR="00C47AD4">
        <w:t>της,</w:t>
      </w:r>
      <w:r w:rsidRPr="00DA7C23">
        <w:t xml:space="preserve"> αυτήν ακριβώς την ιδ</w:t>
      </w:r>
      <w:r>
        <w:t xml:space="preserve">ιοσυγκρασία μας αντικατοπτρίζει», γράφει στον κατάλογο της έκθεσης ο Δρ Νικόλαος  Τσ. Φρόνας, Πρόεδρος του Δ. Σ. του Μουσείου Νεοελληνικής Τέχνης του Δήμου Ρόδου. </w:t>
      </w:r>
    </w:p>
    <w:p w:rsidR="00061610" w:rsidRDefault="00061610" w:rsidP="0008265E">
      <w:pPr>
        <w:jc w:val="both"/>
      </w:pPr>
      <w:r>
        <w:t xml:space="preserve">Στα έργα της παρουσιαζόμενης ενότητας </w:t>
      </w:r>
      <w:r w:rsidRPr="00061610">
        <w:rPr>
          <w:b/>
        </w:rPr>
        <w:t>«Χώμα και Νερό»</w:t>
      </w:r>
      <w:r w:rsidR="0094229B">
        <w:rPr>
          <w:b/>
        </w:rPr>
        <w:t xml:space="preserve">, </w:t>
      </w:r>
      <w:r w:rsidR="0094229B">
        <w:t xml:space="preserve">όπως γράφει </w:t>
      </w:r>
      <w:r w:rsidR="009B4A7A">
        <w:t xml:space="preserve">στον Κατάλογο </w:t>
      </w:r>
      <w:r w:rsidR="0094229B">
        <w:t xml:space="preserve">η </w:t>
      </w:r>
      <w:r w:rsidR="0094229B" w:rsidRPr="00072A12">
        <w:t>Ιστορικός Τέχνης Αθηνά Σχινά</w:t>
      </w:r>
      <w:r w:rsidR="0094229B" w:rsidRPr="009B4A7A">
        <w:rPr>
          <w:b/>
        </w:rPr>
        <w:t>,</w:t>
      </w:r>
      <w:r w:rsidR="0094229B">
        <w:t xml:space="preserve"> </w:t>
      </w:r>
      <w:r>
        <w:t xml:space="preserve">η νοσταλγία συνδιαλέγεται με την ευφρόσυνη κατάσταση ποικίλων όψεων της πραγματικότητας. Οι μνήμες συνδέονται με το παρόν και οι αισθήσεις καθώς αφυπνίζονται, </w:t>
      </w:r>
      <w:r w:rsidR="0093548B">
        <w:t xml:space="preserve">είναι εκείνες που </w:t>
      </w:r>
      <w:r>
        <w:t>μεταφέρουν</w:t>
      </w:r>
      <w:r w:rsidR="008C2205">
        <w:t xml:space="preserve"> τελικά</w:t>
      </w:r>
      <w:r>
        <w:t xml:space="preserve"> τον δυναμισμό της εξπρεσσιονίζουσας χειρονομί</w:t>
      </w:r>
      <w:r w:rsidR="0093548B">
        <w:t xml:space="preserve">ας, εκτός από τα χρώματα και σε ένα μεταμοντέρνο σχεδιαστικό </w:t>
      </w:r>
      <w:r w:rsidR="008C2205">
        <w:t>ρεαλισμό, ο οποίος</w:t>
      </w:r>
      <w:r w:rsidR="0093548B">
        <w:t xml:space="preserve"> έλκει και </w:t>
      </w:r>
      <w:r w:rsidR="008C2205">
        <w:t xml:space="preserve">ταυτοχρόνως </w:t>
      </w:r>
      <w:r w:rsidR="0093548B">
        <w:t xml:space="preserve">γοητεύει τον θεατή, προκειμένου σταδιακά να τον οδηγήσει </w:t>
      </w:r>
      <w:r w:rsidR="008C2205">
        <w:t xml:space="preserve">στην </w:t>
      </w:r>
      <w:r w:rsidR="008C2205">
        <w:lastRenderedPageBreak/>
        <w:t>περίσκεψη και</w:t>
      </w:r>
      <w:r w:rsidR="0093548B">
        <w:t xml:space="preserve"> στην αναπόληση</w:t>
      </w:r>
      <w:r w:rsidR="008C2205">
        <w:t xml:space="preserve">, όπως επίσης στην συγκίνηση και στον βαθύτερο στοχασμό, γύρω από το αίνιγμα και το ερώτημα, γύρω από την περιπέτεια και το αποκαλυπτικό θαύμα της ζωής, με τις </w:t>
      </w:r>
      <w:r w:rsidR="00631AF7">
        <w:t xml:space="preserve">αλληγορικά </w:t>
      </w:r>
      <w:r w:rsidR="008C2205">
        <w:t>εναρμονισμένες της, αλλά σχεδόν πάντα απροσδόκητές της αντιπαραθέσεις</w:t>
      </w:r>
      <w:r w:rsidR="00631AF7">
        <w:t>.</w:t>
      </w:r>
      <w:r w:rsidR="0093548B">
        <w:t xml:space="preserve"> </w:t>
      </w:r>
    </w:p>
    <w:p w:rsidR="0008265E" w:rsidRPr="0008265E" w:rsidRDefault="0008265E" w:rsidP="006D4A0D">
      <w:pPr>
        <w:spacing w:after="0"/>
        <w:jc w:val="both"/>
        <w:rPr>
          <w:rFonts w:eastAsia="Times New Roman" w:cstheme="minorHAnsi"/>
          <w:szCs w:val="24"/>
          <w:lang w:eastAsia="el-GR"/>
        </w:rPr>
      </w:pPr>
      <w:r w:rsidRPr="0008265E">
        <w:rPr>
          <w:rFonts w:eastAsia="Times New Roman" w:cstheme="minorHAnsi"/>
          <w:szCs w:val="24"/>
          <w:lang w:eastAsia="el-GR"/>
        </w:rPr>
        <w:t>Η Μαρία Κτιστοπούλου γεννήθηκε στην Αθήνα. Σπούδασε ζωγραφική στην Ανωτάτη Σχολή Καλών Τεχνών Αθήνας με καθηγητές τους Τριαντάφυλλο Πατρασκίδη, Μαρτίνο Γαβαθά και Μαρίνα Λαμπράκη-Πλάκα.</w:t>
      </w:r>
    </w:p>
    <w:p w:rsidR="0008265E" w:rsidRPr="0008265E" w:rsidRDefault="0008265E" w:rsidP="006D4A0D">
      <w:pPr>
        <w:spacing w:after="0"/>
        <w:jc w:val="both"/>
        <w:rPr>
          <w:rFonts w:eastAsia="Times New Roman" w:cstheme="minorHAnsi"/>
          <w:szCs w:val="24"/>
          <w:lang w:eastAsia="el-GR"/>
        </w:rPr>
      </w:pPr>
      <w:r w:rsidRPr="0008265E">
        <w:rPr>
          <w:rFonts w:eastAsia="Times New Roman" w:cstheme="minorHAnsi"/>
          <w:szCs w:val="24"/>
          <w:lang w:eastAsia="el-GR"/>
        </w:rPr>
        <w:t>Τιμήθηκε με τρεις κρατικές υποτροφίες από το Ι.Κ.Υ. Αποφοίτησε με άριστα το 1990. Επίσης, σπούδασε Γραφικές Τέχνες στο Αθηναϊκό Τεχνολογικό Ινστιτούτο (Α.Τ.Ι.)</w:t>
      </w:r>
    </w:p>
    <w:p w:rsidR="0008265E" w:rsidRPr="0008265E" w:rsidRDefault="00157919" w:rsidP="006D4A0D">
      <w:pPr>
        <w:spacing w:after="0"/>
        <w:jc w:val="both"/>
        <w:rPr>
          <w:rFonts w:eastAsia="Times New Roman" w:cstheme="minorHAnsi"/>
          <w:szCs w:val="24"/>
          <w:lang w:eastAsia="el-GR"/>
        </w:rPr>
      </w:pPr>
      <w:r>
        <w:rPr>
          <w:rFonts w:eastAsia="Times New Roman" w:cstheme="minorHAnsi"/>
          <w:szCs w:val="24"/>
          <w:lang w:eastAsia="el-GR"/>
        </w:rPr>
        <w:t xml:space="preserve">Έργα της περιλαμβάνονται στην : Εθνική Πινακοθήκη, </w:t>
      </w:r>
      <w:r w:rsidR="0008265E" w:rsidRPr="0008265E">
        <w:rPr>
          <w:rFonts w:eastAsia="Times New Roman" w:cstheme="minorHAnsi"/>
          <w:szCs w:val="24"/>
          <w:lang w:eastAsia="el-GR"/>
        </w:rPr>
        <w:t>Πι</w:t>
      </w:r>
      <w:r>
        <w:rPr>
          <w:rFonts w:eastAsia="Times New Roman" w:cstheme="minorHAnsi"/>
          <w:szCs w:val="24"/>
          <w:lang w:eastAsia="el-GR"/>
        </w:rPr>
        <w:t xml:space="preserve">νακοθήκη Κουβουτσάκη, Μουσείο Βορρέ, </w:t>
      </w:r>
      <w:r w:rsidR="0008265E" w:rsidRPr="0008265E">
        <w:rPr>
          <w:rFonts w:eastAsia="Times New Roman" w:cstheme="minorHAnsi"/>
          <w:szCs w:val="24"/>
          <w:lang w:eastAsia="el-GR"/>
        </w:rPr>
        <w:t>Μουσείο Μοντέρνας Τέχνης Φλώρινας</w:t>
      </w:r>
      <w:r>
        <w:rPr>
          <w:rFonts w:eastAsia="Times New Roman" w:cstheme="minorHAnsi"/>
          <w:szCs w:val="24"/>
          <w:lang w:eastAsia="el-GR"/>
        </w:rPr>
        <w:t xml:space="preserve">, </w:t>
      </w:r>
      <w:r w:rsidR="0008265E" w:rsidRPr="0008265E">
        <w:rPr>
          <w:rFonts w:eastAsia="Times New Roman" w:cstheme="minorHAnsi"/>
          <w:szCs w:val="24"/>
          <w:lang w:eastAsia="el-GR"/>
        </w:rPr>
        <w:t>Μουσείο-Βιβλιοθήκη Στρατή Ελευθεριάδη (</w:t>
      </w:r>
      <w:r w:rsidR="0008265E" w:rsidRPr="0008265E">
        <w:rPr>
          <w:rFonts w:eastAsia="Times New Roman" w:cstheme="minorHAnsi"/>
          <w:szCs w:val="24"/>
          <w:lang w:val="en-GB" w:eastAsia="el-GR"/>
        </w:rPr>
        <w:t>Teriade</w:t>
      </w:r>
      <w:r>
        <w:rPr>
          <w:rFonts w:eastAsia="Times New Roman" w:cstheme="minorHAnsi"/>
          <w:szCs w:val="24"/>
          <w:lang w:eastAsia="el-GR"/>
        </w:rPr>
        <w:t xml:space="preserve">) στη </w:t>
      </w:r>
      <w:r w:rsidR="0008265E" w:rsidRPr="0008265E">
        <w:rPr>
          <w:rFonts w:eastAsia="Times New Roman" w:cstheme="minorHAnsi"/>
          <w:szCs w:val="24"/>
          <w:lang w:eastAsia="el-GR"/>
        </w:rPr>
        <w:t xml:space="preserve"> Βαρειά Μυτιλήνης</w:t>
      </w:r>
      <w:r>
        <w:rPr>
          <w:rFonts w:eastAsia="Times New Roman" w:cstheme="minorHAnsi"/>
          <w:szCs w:val="24"/>
          <w:lang w:eastAsia="el-GR"/>
        </w:rPr>
        <w:t xml:space="preserve">, </w:t>
      </w:r>
      <w:r w:rsidR="0008265E" w:rsidRPr="0008265E">
        <w:rPr>
          <w:rFonts w:eastAsia="Times New Roman" w:cstheme="minorHAnsi"/>
          <w:szCs w:val="24"/>
          <w:lang w:eastAsia="el-GR"/>
        </w:rPr>
        <w:t>Δημοτική Πινακοθήκη Ερμούπολης Σύρου</w:t>
      </w:r>
      <w:r>
        <w:rPr>
          <w:rFonts w:eastAsia="Times New Roman" w:cstheme="minorHAnsi"/>
          <w:szCs w:val="24"/>
          <w:lang w:eastAsia="el-GR"/>
        </w:rPr>
        <w:t>, Π</w:t>
      </w:r>
      <w:r w:rsidR="0008265E" w:rsidRPr="0008265E">
        <w:rPr>
          <w:rFonts w:eastAsia="Times New Roman" w:cstheme="minorHAnsi"/>
          <w:szCs w:val="24"/>
          <w:lang w:eastAsia="el-GR"/>
        </w:rPr>
        <w:t>ινακοθήκη Κομοτηνής</w:t>
      </w:r>
      <w:r>
        <w:rPr>
          <w:rFonts w:eastAsia="Times New Roman" w:cstheme="minorHAnsi"/>
          <w:szCs w:val="24"/>
          <w:lang w:eastAsia="el-GR"/>
        </w:rPr>
        <w:t xml:space="preserve">, </w:t>
      </w:r>
      <w:r w:rsidR="0008265E" w:rsidRPr="0008265E">
        <w:rPr>
          <w:rFonts w:eastAsia="Times New Roman" w:cstheme="minorHAnsi"/>
          <w:szCs w:val="24"/>
          <w:lang w:eastAsia="el-GR"/>
        </w:rPr>
        <w:t>Πινακοθήκη Σύγχρονης Τέχνης Αιτωλοακαρνανίας Χρήστου &amp; Σοφίας Μοσχανδρέου, Συλλογή Βλάσση Φρυσίρα  και σε άλλες ιδιωτικές συλλογές στην Ελλάδα και στο εξωτερικό.</w:t>
      </w:r>
    </w:p>
    <w:p w:rsidR="00412B77" w:rsidRDefault="0008265E" w:rsidP="006D4A0D">
      <w:pPr>
        <w:spacing w:after="0"/>
        <w:jc w:val="both"/>
        <w:rPr>
          <w:rFonts w:eastAsia="Times New Roman" w:cstheme="minorHAnsi"/>
          <w:szCs w:val="24"/>
          <w:lang w:eastAsia="el-GR"/>
        </w:rPr>
      </w:pPr>
      <w:r w:rsidRPr="0008265E">
        <w:rPr>
          <w:rFonts w:eastAsia="Times New Roman" w:cstheme="minorHAnsi"/>
          <w:szCs w:val="24"/>
          <w:lang w:eastAsia="el-GR"/>
        </w:rPr>
        <w:t>Διοργάνωσε 18 ατομικές εκθέσεις</w:t>
      </w:r>
      <w:r w:rsidR="005726BE">
        <w:rPr>
          <w:rFonts w:eastAsia="Times New Roman" w:cstheme="minorHAnsi"/>
          <w:szCs w:val="24"/>
          <w:lang w:eastAsia="el-GR"/>
        </w:rPr>
        <w:t xml:space="preserve"> σε Αθήνα, Θεσσαλονίκη, </w:t>
      </w:r>
      <w:r w:rsidR="00412B77">
        <w:rPr>
          <w:rFonts w:eastAsia="Times New Roman" w:cstheme="minorHAnsi"/>
          <w:szCs w:val="24"/>
          <w:lang w:eastAsia="el-GR"/>
        </w:rPr>
        <w:t xml:space="preserve">Καρδίτσα, </w:t>
      </w:r>
      <w:r w:rsidR="005726BE">
        <w:rPr>
          <w:rFonts w:eastAsia="Times New Roman" w:cstheme="minorHAnsi"/>
          <w:szCs w:val="24"/>
          <w:lang w:eastAsia="el-GR"/>
        </w:rPr>
        <w:t xml:space="preserve">Ερμούπολη, Βρυξέλλες, </w:t>
      </w:r>
      <w:r w:rsidR="00412B77">
        <w:rPr>
          <w:rFonts w:eastAsia="Times New Roman" w:cstheme="minorHAnsi"/>
          <w:szCs w:val="24"/>
          <w:lang w:eastAsia="el-GR"/>
        </w:rPr>
        <w:t xml:space="preserve">Παρίσι και </w:t>
      </w:r>
      <w:r w:rsidR="00072A12">
        <w:rPr>
          <w:rFonts w:eastAsia="Times New Roman" w:cstheme="minorHAnsi"/>
          <w:szCs w:val="24"/>
          <w:lang w:eastAsia="el-GR"/>
        </w:rPr>
        <w:t>αλλού</w:t>
      </w:r>
      <w:r w:rsidR="00412B77">
        <w:rPr>
          <w:rFonts w:eastAsia="Times New Roman" w:cstheme="minorHAnsi"/>
          <w:szCs w:val="24"/>
          <w:lang w:eastAsia="el-GR"/>
        </w:rPr>
        <w:t>.</w:t>
      </w:r>
      <w:r w:rsidR="005726BE">
        <w:rPr>
          <w:rFonts w:eastAsia="Times New Roman" w:cstheme="minorHAnsi"/>
          <w:szCs w:val="24"/>
          <w:lang w:eastAsia="el-GR"/>
        </w:rPr>
        <w:t xml:space="preserve"> </w:t>
      </w:r>
      <w:r w:rsidRPr="0008265E">
        <w:rPr>
          <w:rFonts w:eastAsia="Times New Roman" w:cstheme="minorHAnsi"/>
          <w:szCs w:val="24"/>
          <w:lang w:eastAsia="el-GR"/>
        </w:rPr>
        <w:t xml:space="preserve"> </w:t>
      </w:r>
    </w:p>
    <w:p w:rsidR="00412B77" w:rsidRDefault="0008265E" w:rsidP="006D4A0D">
      <w:pPr>
        <w:spacing w:after="0"/>
        <w:jc w:val="both"/>
        <w:rPr>
          <w:rFonts w:eastAsia="Times New Roman" w:cstheme="minorHAnsi"/>
          <w:szCs w:val="24"/>
          <w:lang w:eastAsia="el-GR"/>
        </w:rPr>
      </w:pPr>
      <w:r w:rsidRPr="0008265E">
        <w:rPr>
          <w:rFonts w:eastAsia="Times New Roman" w:cstheme="minorHAnsi"/>
          <w:szCs w:val="24"/>
          <w:lang w:eastAsia="el-GR"/>
        </w:rPr>
        <w:t xml:space="preserve">Έλαβε μέρος σε περισσότερες από διακόσιες (200) ομαδικές εκθέσεις στην Ελλάδα και στο εξωτερικό. </w:t>
      </w:r>
    </w:p>
    <w:p w:rsidR="00412B77" w:rsidRDefault="0008265E" w:rsidP="006D4A0D">
      <w:pPr>
        <w:spacing w:after="0"/>
        <w:jc w:val="both"/>
        <w:rPr>
          <w:rFonts w:eastAsia="Times New Roman" w:cstheme="minorHAnsi"/>
          <w:szCs w:val="24"/>
          <w:lang w:eastAsia="el-GR"/>
        </w:rPr>
      </w:pPr>
      <w:r w:rsidRPr="0008265E">
        <w:rPr>
          <w:rFonts w:eastAsia="Times New Roman" w:cstheme="minorHAnsi"/>
          <w:szCs w:val="24"/>
          <w:lang w:eastAsia="el-GR"/>
        </w:rPr>
        <w:t xml:space="preserve">Επίσης, εκπροσώπησε την Ελλάδα σε Διεθνείς Μπιενάλε. </w:t>
      </w:r>
    </w:p>
    <w:p w:rsidR="0008265E" w:rsidRPr="0008265E" w:rsidRDefault="0008265E" w:rsidP="006D4A0D">
      <w:pPr>
        <w:spacing w:after="0"/>
        <w:jc w:val="both"/>
        <w:rPr>
          <w:rFonts w:eastAsia="Times New Roman" w:cstheme="minorHAnsi"/>
          <w:szCs w:val="24"/>
          <w:lang w:eastAsia="el-GR"/>
        </w:rPr>
      </w:pPr>
      <w:r w:rsidRPr="0008265E">
        <w:rPr>
          <w:rFonts w:eastAsia="Times New Roman" w:cstheme="minorHAnsi"/>
          <w:szCs w:val="24"/>
          <w:lang w:val="en-GB" w:eastAsia="el-GR"/>
        </w:rPr>
        <w:t>To</w:t>
      </w:r>
      <w:r w:rsidRPr="0008265E">
        <w:rPr>
          <w:rFonts w:eastAsia="Times New Roman" w:cstheme="minorHAnsi"/>
          <w:szCs w:val="24"/>
          <w:lang w:eastAsia="el-GR"/>
        </w:rPr>
        <w:t xml:space="preserve"> 2007 κυκλοφόρησε </w:t>
      </w:r>
      <w:r w:rsidR="00412B77">
        <w:rPr>
          <w:rFonts w:eastAsia="Times New Roman" w:cstheme="minorHAnsi"/>
          <w:szCs w:val="24"/>
          <w:lang w:eastAsia="el-GR"/>
        </w:rPr>
        <w:t xml:space="preserve">από τις εκδόσεις ΑΔΑΜ, </w:t>
      </w:r>
      <w:r w:rsidRPr="0008265E">
        <w:rPr>
          <w:rFonts w:eastAsia="Times New Roman" w:cstheme="minorHAnsi"/>
          <w:szCs w:val="24"/>
          <w:lang w:eastAsia="el-GR"/>
        </w:rPr>
        <w:t>βιβλίο – ΜΟ</w:t>
      </w:r>
      <w:r w:rsidR="00412B77">
        <w:rPr>
          <w:rFonts w:eastAsia="Times New Roman" w:cstheme="minorHAnsi"/>
          <w:szCs w:val="24"/>
          <w:lang w:eastAsia="el-GR"/>
        </w:rPr>
        <w:t xml:space="preserve">ΝΟΓΡΑΦΙΑ σχετικά με το έργο της. </w:t>
      </w:r>
    </w:p>
    <w:p w:rsidR="0008265E" w:rsidRPr="0008265E" w:rsidRDefault="0008265E" w:rsidP="006D4A0D">
      <w:pPr>
        <w:spacing w:after="0"/>
        <w:jc w:val="both"/>
        <w:rPr>
          <w:rFonts w:eastAsia="Times New Roman" w:cstheme="minorHAnsi"/>
          <w:szCs w:val="24"/>
          <w:lang w:eastAsia="el-GR"/>
        </w:rPr>
      </w:pPr>
      <w:r w:rsidRPr="0008265E">
        <w:rPr>
          <w:rFonts w:eastAsia="Times New Roman" w:cstheme="minorHAnsi"/>
          <w:szCs w:val="24"/>
          <w:lang w:eastAsia="el-GR"/>
        </w:rPr>
        <w:t xml:space="preserve">Παράλληλα με τη ζωγραφική, εργάστηκε ως </w:t>
      </w:r>
      <w:r w:rsidRPr="0008265E">
        <w:rPr>
          <w:rFonts w:eastAsia="Times New Roman" w:cstheme="minorHAnsi"/>
          <w:szCs w:val="24"/>
          <w:lang w:val="en-GB" w:eastAsia="el-GR"/>
        </w:rPr>
        <w:t>creative</w:t>
      </w:r>
      <w:r w:rsidRPr="0008265E">
        <w:rPr>
          <w:rFonts w:eastAsia="Times New Roman" w:cstheme="minorHAnsi"/>
          <w:szCs w:val="24"/>
          <w:lang w:eastAsia="el-GR"/>
        </w:rPr>
        <w:t xml:space="preserve"> </w:t>
      </w:r>
      <w:r w:rsidRPr="0008265E">
        <w:rPr>
          <w:rFonts w:eastAsia="Times New Roman" w:cstheme="minorHAnsi"/>
          <w:szCs w:val="24"/>
          <w:lang w:val="en-GB" w:eastAsia="el-GR"/>
        </w:rPr>
        <w:t>art</w:t>
      </w:r>
      <w:r w:rsidRPr="0008265E">
        <w:rPr>
          <w:rFonts w:eastAsia="Times New Roman" w:cstheme="minorHAnsi"/>
          <w:szCs w:val="24"/>
          <w:lang w:eastAsia="el-GR"/>
        </w:rPr>
        <w:t xml:space="preserve"> </w:t>
      </w:r>
      <w:r w:rsidRPr="0008265E">
        <w:rPr>
          <w:rFonts w:eastAsia="Times New Roman" w:cstheme="minorHAnsi"/>
          <w:szCs w:val="24"/>
          <w:lang w:val="en-GB" w:eastAsia="el-GR"/>
        </w:rPr>
        <w:t>director</w:t>
      </w:r>
      <w:r w:rsidRPr="0008265E">
        <w:rPr>
          <w:rFonts w:eastAsia="Times New Roman" w:cstheme="minorHAnsi"/>
          <w:szCs w:val="24"/>
          <w:lang w:eastAsia="el-GR"/>
        </w:rPr>
        <w:t xml:space="preserve"> στο διεθνές διαφημιστικό δίκτυο </w:t>
      </w:r>
      <w:r w:rsidRPr="0008265E">
        <w:rPr>
          <w:rFonts w:eastAsia="Times New Roman" w:cstheme="minorHAnsi"/>
          <w:szCs w:val="24"/>
          <w:lang w:val="en-GB" w:eastAsia="el-GR"/>
        </w:rPr>
        <w:t>Lowe</w:t>
      </w:r>
      <w:r w:rsidRPr="0008265E">
        <w:rPr>
          <w:rFonts w:eastAsia="Times New Roman" w:cstheme="minorHAnsi"/>
          <w:szCs w:val="24"/>
          <w:lang w:eastAsia="el-GR"/>
        </w:rPr>
        <w:t xml:space="preserve"> </w:t>
      </w:r>
      <w:r w:rsidRPr="0008265E">
        <w:rPr>
          <w:rFonts w:eastAsia="Times New Roman" w:cstheme="minorHAnsi"/>
          <w:szCs w:val="24"/>
          <w:lang w:val="en-GB" w:eastAsia="el-GR"/>
        </w:rPr>
        <w:t>Alector</w:t>
      </w:r>
      <w:r w:rsidRPr="0008265E">
        <w:rPr>
          <w:rFonts w:eastAsia="Times New Roman" w:cstheme="minorHAnsi"/>
          <w:szCs w:val="24"/>
          <w:lang w:eastAsia="el-GR"/>
        </w:rPr>
        <w:t xml:space="preserve"> (1988-1999).</w:t>
      </w:r>
    </w:p>
    <w:p w:rsidR="0008265E" w:rsidRPr="0008265E" w:rsidRDefault="0008265E" w:rsidP="006D4A0D">
      <w:pPr>
        <w:spacing w:after="0"/>
        <w:jc w:val="both"/>
        <w:rPr>
          <w:rFonts w:eastAsia="Times New Roman" w:cstheme="minorHAnsi"/>
          <w:szCs w:val="24"/>
          <w:lang w:eastAsia="el-GR"/>
        </w:rPr>
      </w:pPr>
      <w:r w:rsidRPr="0008265E">
        <w:rPr>
          <w:rFonts w:eastAsia="Times New Roman" w:cstheme="minorHAnsi"/>
          <w:szCs w:val="24"/>
          <w:lang w:eastAsia="el-GR"/>
        </w:rPr>
        <w:t>Διακρίθηκε με το πρώτο βραβείο για καταχώρηση της διαφημιστικής καμπάνιας για τη SOYA, στο τέταρτο φεστιβάλ ελληνικής διαφήμισης στην Αθήνα.</w:t>
      </w:r>
    </w:p>
    <w:p w:rsidR="0008265E" w:rsidRPr="0008265E" w:rsidRDefault="0008265E" w:rsidP="006D4A0D">
      <w:pPr>
        <w:spacing w:after="0"/>
        <w:jc w:val="both"/>
        <w:rPr>
          <w:rFonts w:eastAsia="Times New Roman" w:cstheme="minorHAnsi"/>
          <w:szCs w:val="24"/>
          <w:lang w:eastAsia="el-GR"/>
        </w:rPr>
      </w:pPr>
      <w:r w:rsidRPr="0008265E">
        <w:rPr>
          <w:rFonts w:eastAsia="Times New Roman" w:cstheme="minorHAnsi"/>
          <w:szCs w:val="24"/>
          <w:lang w:eastAsia="el-GR"/>
        </w:rPr>
        <w:t>Δίδαξε Ελεύθερο Σχέδιο και Χρώμα στη σχολή ΑΚΤΟ Αrt &amp; Design (1988-1994).</w:t>
      </w:r>
      <w:r w:rsidRPr="0008265E">
        <w:rPr>
          <w:rFonts w:eastAsia="Times New Roman" w:cstheme="minorHAnsi"/>
          <w:szCs w:val="24"/>
          <w:lang w:eastAsia="el-GR"/>
        </w:rPr>
        <w:br/>
        <w:t xml:space="preserve">Ασχολήθηκε με την προετοιμασία υποψηφίων για τις ανώτατες σχολές καλών Τεχνών Αθήνας και Θεσσαλονίκης, στο Εργαστήρι προετοιμασίας του </w:t>
      </w:r>
      <w:r w:rsidR="00067706">
        <w:rPr>
          <w:rFonts w:eastAsia="Times New Roman" w:cstheme="minorHAnsi"/>
          <w:szCs w:val="24"/>
          <w:lang w:eastAsia="el-GR"/>
        </w:rPr>
        <w:t xml:space="preserve">Σωτήρη </w:t>
      </w:r>
      <w:r w:rsidRPr="0008265E">
        <w:rPr>
          <w:rFonts w:eastAsia="Times New Roman" w:cstheme="minorHAnsi"/>
          <w:szCs w:val="24"/>
          <w:lang w:eastAsia="el-GR"/>
        </w:rPr>
        <w:t>Αδριανού (2000-2006).</w:t>
      </w:r>
    </w:p>
    <w:p w:rsidR="0008265E" w:rsidRPr="0008265E" w:rsidRDefault="0008265E" w:rsidP="0008265E">
      <w:pPr>
        <w:spacing w:after="0" w:line="240" w:lineRule="auto"/>
        <w:jc w:val="both"/>
        <w:rPr>
          <w:rFonts w:eastAsia="Times New Roman" w:cstheme="minorHAnsi"/>
          <w:szCs w:val="24"/>
          <w:lang w:val="en-US" w:eastAsia="el-GR"/>
        </w:rPr>
      </w:pPr>
      <w:r w:rsidRPr="0008265E">
        <w:rPr>
          <w:rFonts w:eastAsia="Times New Roman" w:cstheme="minorHAnsi"/>
          <w:szCs w:val="24"/>
          <w:lang w:eastAsia="el-GR"/>
        </w:rPr>
        <w:t>Συμμετείχε</w:t>
      </w:r>
      <w:r w:rsidRPr="0008265E">
        <w:rPr>
          <w:rFonts w:eastAsia="Times New Roman" w:cstheme="minorHAnsi"/>
          <w:szCs w:val="24"/>
          <w:lang w:val="en-US" w:eastAsia="el-GR"/>
        </w:rPr>
        <w:t xml:space="preserve"> </w:t>
      </w:r>
      <w:r w:rsidRPr="0008265E">
        <w:rPr>
          <w:rFonts w:eastAsia="Times New Roman" w:cstheme="minorHAnsi"/>
          <w:szCs w:val="24"/>
          <w:lang w:eastAsia="el-GR"/>
        </w:rPr>
        <w:t>στην</w:t>
      </w:r>
      <w:r w:rsidRPr="0008265E">
        <w:rPr>
          <w:rFonts w:eastAsia="Times New Roman" w:cstheme="minorHAnsi"/>
          <w:szCs w:val="24"/>
          <w:lang w:val="en-US" w:eastAsia="el-GR"/>
        </w:rPr>
        <w:t xml:space="preserve"> </w:t>
      </w:r>
      <w:r w:rsidRPr="0008265E">
        <w:rPr>
          <w:rFonts w:eastAsia="Times New Roman" w:cstheme="minorHAnsi"/>
          <w:szCs w:val="24"/>
          <w:lang w:eastAsia="el-GR"/>
        </w:rPr>
        <w:t>έκθεση</w:t>
      </w:r>
      <w:r w:rsidRPr="0008265E">
        <w:rPr>
          <w:rFonts w:eastAsia="Times New Roman" w:cstheme="minorHAnsi"/>
          <w:szCs w:val="24"/>
          <w:lang w:val="en-US" w:eastAsia="el-GR"/>
        </w:rPr>
        <w:t xml:space="preserve"> ART EN CAPITAL salon des independants </w:t>
      </w:r>
      <w:r w:rsidRPr="0008265E">
        <w:rPr>
          <w:rFonts w:eastAsia="Times New Roman" w:cstheme="minorHAnsi"/>
          <w:szCs w:val="24"/>
          <w:lang w:eastAsia="el-GR"/>
        </w:rPr>
        <w:t>στο</w:t>
      </w:r>
      <w:r w:rsidRPr="0008265E">
        <w:rPr>
          <w:rFonts w:eastAsia="Times New Roman" w:cstheme="minorHAnsi"/>
          <w:szCs w:val="24"/>
          <w:lang w:val="en-US" w:eastAsia="el-GR"/>
        </w:rPr>
        <w:t xml:space="preserve"> GRAND PALAIS </w:t>
      </w:r>
      <w:r w:rsidRPr="0008265E">
        <w:rPr>
          <w:rFonts w:eastAsia="Times New Roman" w:cstheme="minorHAnsi"/>
          <w:szCs w:val="24"/>
          <w:lang w:eastAsia="el-GR"/>
        </w:rPr>
        <w:t>Παρισι</w:t>
      </w:r>
      <w:r w:rsidRPr="0008265E">
        <w:rPr>
          <w:rFonts w:eastAsia="Times New Roman" w:cstheme="minorHAnsi"/>
          <w:szCs w:val="24"/>
          <w:lang w:val="en-US" w:eastAsia="el-GR"/>
        </w:rPr>
        <w:t>.</w:t>
      </w:r>
    </w:p>
    <w:p w:rsidR="00064C45" w:rsidRPr="00064C45" w:rsidRDefault="0008265E" w:rsidP="00064C45">
      <w:pPr>
        <w:spacing w:after="0"/>
        <w:jc w:val="both"/>
        <w:rPr>
          <w:b/>
        </w:rPr>
      </w:pPr>
      <w:r w:rsidRPr="00857226">
        <w:rPr>
          <w:rFonts w:ascii="Times New Roman" w:eastAsia="Times New Roman" w:hAnsi="Times New Roman" w:cs="Times New Roman"/>
          <w:szCs w:val="24"/>
          <w:lang w:eastAsia="el-GR"/>
        </w:rPr>
        <w:br/>
      </w:r>
      <w:r w:rsidR="00064C45" w:rsidRPr="00064C45">
        <w:rPr>
          <w:b/>
        </w:rPr>
        <w:t>ΕΓΚΑΙΝΙΑ ΤΕΤΑΡΤΗ 5 ΣΕΠΤΕΜΒΡΙΟΥ ΩΡΑ 20</w:t>
      </w:r>
      <w:r w:rsidR="003766FF">
        <w:rPr>
          <w:b/>
        </w:rPr>
        <w:t>.00</w:t>
      </w:r>
      <w:r w:rsidR="00064C45" w:rsidRPr="00064C45">
        <w:rPr>
          <w:b/>
        </w:rPr>
        <w:t xml:space="preserve"> </w:t>
      </w:r>
    </w:p>
    <w:p w:rsidR="008762B4" w:rsidRPr="00064C45" w:rsidRDefault="008762B4" w:rsidP="00064C45">
      <w:pPr>
        <w:spacing w:after="0"/>
        <w:jc w:val="both"/>
        <w:rPr>
          <w:b/>
        </w:rPr>
      </w:pPr>
      <w:r w:rsidRPr="00064C45">
        <w:rPr>
          <w:b/>
        </w:rPr>
        <w:t>«Πινακοθήκη Σύγχρονης Τέχνης» (Παλαιό Συσσίτιο)</w:t>
      </w:r>
    </w:p>
    <w:p w:rsidR="008762B4" w:rsidRPr="00064C45" w:rsidRDefault="008762B4" w:rsidP="00064C45">
      <w:pPr>
        <w:spacing w:after="0"/>
        <w:jc w:val="both"/>
        <w:rPr>
          <w:b/>
        </w:rPr>
      </w:pPr>
      <w:r w:rsidRPr="00064C45">
        <w:rPr>
          <w:b/>
        </w:rPr>
        <w:t>Σωκράτους 179, Μεσαιωνική Πόλη, Ρόδος τηλ:2241036646</w:t>
      </w:r>
    </w:p>
    <w:p w:rsidR="00160B61" w:rsidRPr="00064C45" w:rsidRDefault="00160B61" w:rsidP="00064C45">
      <w:pPr>
        <w:spacing w:after="0"/>
        <w:jc w:val="both"/>
        <w:rPr>
          <w:b/>
        </w:rPr>
      </w:pPr>
      <w:r w:rsidRPr="00064C45">
        <w:rPr>
          <w:b/>
        </w:rPr>
        <w:t xml:space="preserve">Ώρες λειτουργίας : Τρίτη-Σάββατο </w:t>
      </w:r>
      <w:r w:rsidR="00EC3C0D">
        <w:rPr>
          <w:b/>
        </w:rPr>
        <w:t>15</w:t>
      </w:r>
      <w:r w:rsidR="003766FF">
        <w:rPr>
          <w:b/>
        </w:rPr>
        <w:t>.00 – 22.00</w:t>
      </w:r>
    </w:p>
    <w:p w:rsidR="00160B61" w:rsidRPr="00064C45" w:rsidRDefault="003766FF" w:rsidP="00064C45">
      <w:pPr>
        <w:spacing w:after="0"/>
        <w:jc w:val="both"/>
        <w:rPr>
          <w:b/>
        </w:rPr>
      </w:pPr>
      <w:r>
        <w:rPr>
          <w:b/>
        </w:rPr>
        <w:t>Κυριακή και  Δευτέρα</w:t>
      </w:r>
      <w:r w:rsidR="00160B61" w:rsidRPr="00064C45">
        <w:rPr>
          <w:b/>
        </w:rPr>
        <w:t>: κλειστά</w:t>
      </w:r>
    </w:p>
    <w:p w:rsidR="008762B4" w:rsidRDefault="00DA7C23" w:rsidP="00064C45">
      <w:pPr>
        <w:spacing w:after="0"/>
        <w:jc w:val="both"/>
        <w:rPr>
          <w:i/>
        </w:rPr>
      </w:pPr>
      <w:r>
        <w:t xml:space="preserve">  </w:t>
      </w:r>
    </w:p>
    <w:sectPr w:rsidR="008762B4" w:rsidSect="0081521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1B78" w:rsidRDefault="00751B78" w:rsidP="008762B4">
      <w:pPr>
        <w:spacing w:after="0" w:line="240" w:lineRule="auto"/>
      </w:pPr>
      <w:r>
        <w:separator/>
      </w:r>
    </w:p>
  </w:endnote>
  <w:endnote w:type="continuationSeparator" w:id="0">
    <w:p w:rsidR="00751B78" w:rsidRDefault="00751B78" w:rsidP="008762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1B78" w:rsidRDefault="00751B78" w:rsidP="008762B4">
      <w:pPr>
        <w:spacing w:after="0" w:line="240" w:lineRule="auto"/>
      </w:pPr>
      <w:r>
        <w:separator/>
      </w:r>
    </w:p>
  </w:footnote>
  <w:footnote w:type="continuationSeparator" w:id="0">
    <w:p w:rsidR="00751B78" w:rsidRDefault="00751B78" w:rsidP="008762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106C6E"/>
    <w:multiLevelType w:val="multilevel"/>
    <w:tmpl w:val="15F83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510"/>
    <w:rsid w:val="000238D3"/>
    <w:rsid w:val="00061610"/>
    <w:rsid w:val="00064C45"/>
    <w:rsid w:val="00067706"/>
    <w:rsid w:val="00072A12"/>
    <w:rsid w:val="0008265E"/>
    <w:rsid w:val="001450AD"/>
    <w:rsid w:val="0014734D"/>
    <w:rsid w:val="00157919"/>
    <w:rsid w:val="00160B61"/>
    <w:rsid w:val="001C7740"/>
    <w:rsid w:val="00222096"/>
    <w:rsid w:val="003026F3"/>
    <w:rsid w:val="003766FF"/>
    <w:rsid w:val="003D0510"/>
    <w:rsid w:val="00405A28"/>
    <w:rsid w:val="00412B77"/>
    <w:rsid w:val="00424B2E"/>
    <w:rsid w:val="004675B6"/>
    <w:rsid w:val="004C67D2"/>
    <w:rsid w:val="00550BA4"/>
    <w:rsid w:val="005726BE"/>
    <w:rsid w:val="00623039"/>
    <w:rsid w:val="00631AF7"/>
    <w:rsid w:val="006970E6"/>
    <w:rsid w:val="006D4A0D"/>
    <w:rsid w:val="00751B78"/>
    <w:rsid w:val="007B045C"/>
    <w:rsid w:val="00815210"/>
    <w:rsid w:val="00857226"/>
    <w:rsid w:val="008762B4"/>
    <w:rsid w:val="008C2205"/>
    <w:rsid w:val="009066D6"/>
    <w:rsid w:val="0093548B"/>
    <w:rsid w:val="0094229B"/>
    <w:rsid w:val="009B375A"/>
    <w:rsid w:val="009B4A7A"/>
    <w:rsid w:val="00B443EF"/>
    <w:rsid w:val="00C44454"/>
    <w:rsid w:val="00C47AD4"/>
    <w:rsid w:val="00D6103F"/>
    <w:rsid w:val="00DA7167"/>
    <w:rsid w:val="00DA7C23"/>
    <w:rsid w:val="00EA0BF5"/>
    <w:rsid w:val="00EA7419"/>
    <w:rsid w:val="00EC3C0D"/>
    <w:rsid w:val="00EE3EE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8F44E3-1EBE-4F46-B93A-80BA28B62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21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762B4"/>
    <w:pPr>
      <w:tabs>
        <w:tab w:val="center" w:pos="4153"/>
        <w:tab w:val="right" w:pos="8306"/>
      </w:tabs>
      <w:spacing w:after="0" w:line="240" w:lineRule="auto"/>
    </w:pPr>
  </w:style>
  <w:style w:type="character" w:customStyle="1" w:styleId="Char">
    <w:name w:val="Κεφαλίδα Char"/>
    <w:basedOn w:val="a0"/>
    <w:link w:val="a3"/>
    <w:uiPriority w:val="99"/>
    <w:rsid w:val="008762B4"/>
  </w:style>
  <w:style w:type="paragraph" w:styleId="a4">
    <w:name w:val="footer"/>
    <w:basedOn w:val="a"/>
    <w:link w:val="Char0"/>
    <w:uiPriority w:val="99"/>
    <w:unhideWhenUsed/>
    <w:rsid w:val="008762B4"/>
    <w:pPr>
      <w:tabs>
        <w:tab w:val="center" w:pos="4153"/>
        <w:tab w:val="right" w:pos="8306"/>
      </w:tabs>
      <w:spacing w:after="0" w:line="240" w:lineRule="auto"/>
    </w:pPr>
  </w:style>
  <w:style w:type="character" w:customStyle="1" w:styleId="Char0">
    <w:name w:val="Υποσέλιδο Char"/>
    <w:basedOn w:val="a0"/>
    <w:link w:val="a4"/>
    <w:uiPriority w:val="99"/>
    <w:rsid w:val="008762B4"/>
  </w:style>
  <w:style w:type="paragraph" w:customStyle="1" w:styleId="basicparagraph">
    <w:name w:val="basicparagraph"/>
    <w:basedOn w:val="a"/>
    <w:rsid w:val="0008265E"/>
    <w:pPr>
      <w:spacing w:before="100" w:beforeAutospacing="1" w:after="100" w:afterAutospacing="1" w:line="240" w:lineRule="auto"/>
    </w:pPr>
    <w:rPr>
      <w:rFonts w:ascii="Times New Roman" w:eastAsia="Times New Roman" w:hAnsi="Times New Roman" w:cs="Times New Roman"/>
      <w:szCs w:val="24"/>
      <w:lang w:eastAsia="el-GR"/>
    </w:rPr>
  </w:style>
  <w:style w:type="paragraph" w:styleId="Web">
    <w:name w:val="Normal (Web)"/>
    <w:basedOn w:val="a"/>
    <w:uiPriority w:val="99"/>
    <w:semiHidden/>
    <w:unhideWhenUsed/>
    <w:rsid w:val="0008265E"/>
    <w:pPr>
      <w:spacing w:before="100" w:beforeAutospacing="1" w:after="100" w:afterAutospacing="1" w:line="240" w:lineRule="auto"/>
    </w:pPr>
    <w:rPr>
      <w:rFonts w:ascii="Times New Roman" w:eastAsia="Times New Roman" w:hAnsi="Times New Roman" w:cs="Times New Roman"/>
      <w:szCs w:val="24"/>
      <w:lang w:eastAsia="el-GR"/>
    </w:rPr>
  </w:style>
  <w:style w:type="character" w:customStyle="1" w:styleId="wpml-ls-native">
    <w:name w:val="wpml-ls-native"/>
    <w:basedOn w:val="a0"/>
    <w:rsid w:val="0008265E"/>
  </w:style>
  <w:style w:type="character" w:customStyle="1" w:styleId="wpml-ls-display">
    <w:name w:val="wpml-ls-display"/>
    <w:basedOn w:val="a0"/>
    <w:rsid w:val="0008265E"/>
  </w:style>
  <w:style w:type="character" w:customStyle="1" w:styleId="wpml-ls-bracket">
    <w:name w:val="wpml-ls-bracket"/>
    <w:basedOn w:val="a0"/>
    <w:rsid w:val="0008265E"/>
  </w:style>
  <w:style w:type="paragraph" w:styleId="a5">
    <w:name w:val="Balloon Text"/>
    <w:basedOn w:val="a"/>
    <w:link w:val="Char1"/>
    <w:uiPriority w:val="99"/>
    <w:semiHidden/>
    <w:unhideWhenUsed/>
    <w:rsid w:val="0008265E"/>
    <w:pPr>
      <w:spacing w:after="0" w:line="240" w:lineRule="auto"/>
    </w:pPr>
    <w:rPr>
      <w:rFonts w:ascii="Tahoma" w:hAnsi="Tahoma" w:cs="Tahoma"/>
      <w:sz w:val="16"/>
      <w:szCs w:val="16"/>
    </w:rPr>
  </w:style>
  <w:style w:type="character" w:customStyle="1" w:styleId="Char1">
    <w:name w:val="Κείμενο πλαισίου Char"/>
    <w:basedOn w:val="a0"/>
    <w:link w:val="a5"/>
    <w:uiPriority w:val="99"/>
    <w:semiHidden/>
    <w:rsid w:val="000826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9815652">
      <w:bodyDiv w:val="1"/>
      <w:marLeft w:val="0"/>
      <w:marRight w:val="0"/>
      <w:marTop w:val="0"/>
      <w:marBottom w:val="0"/>
      <w:divBdr>
        <w:top w:val="none" w:sz="0" w:space="0" w:color="auto"/>
        <w:left w:val="none" w:sz="0" w:space="0" w:color="auto"/>
        <w:bottom w:val="none" w:sz="0" w:space="0" w:color="auto"/>
        <w:right w:val="none" w:sz="0" w:space="0" w:color="auto"/>
      </w:divBdr>
      <w:divsChild>
        <w:div w:id="886600053">
          <w:marLeft w:val="0"/>
          <w:marRight w:val="0"/>
          <w:marTop w:val="0"/>
          <w:marBottom w:val="0"/>
          <w:divBdr>
            <w:top w:val="none" w:sz="0" w:space="0" w:color="auto"/>
            <w:left w:val="none" w:sz="0" w:space="0" w:color="auto"/>
            <w:bottom w:val="none" w:sz="0" w:space="0" w:color="auto"/>
            <w:right w:val="none" w:sz="0" w:space="0" w:color="auto"/>
          </w:divBdr>
          <w:divsChild>
            <w:div w:id="1152596574">
              <w:marLeft w:val="0"/>
              <w:marRight w:val="0"/>
              <w:marTop w:val="0"/>
              <w:marBottom w:val="0"/>
              <w:divBdr>
                <w:top w:val="none" w:sz="0" w:space="0" w:color="auto"/>
                <w:left w:val="none" w:sz="0" w:space="0" w:color="auto"/>
                <w:bottom w:val="none" w:sz="0" w:space="0" w:color="auto"/>
                <w:right w:val="none" w:sz="0" w:space="0" w:color="auto"/>
              </w:divBdr>
              <w:divsChild>
                <w:div w:id="1686861737">
                  <w:marLeft w:val="0"/>
                  <w:marRight w:val="0"/>
                  <w:marTop w:val="0"/>
                  <w:marBottom w:val="0"/>
                  <w:divBdr>
                    <w:top w:val="none" w:sz="0" w:space="0" w:color="auto"/>
                    <w:left w:val="none" w:sz="0" w:space="0" w:color="auto"/>
                    <w:bottom w:val="none" w:sz="0" w:space="0" w:color="auto"/>
                    <w:right w:val="none" w:sz="0" w:space="0" w:color="auto"/>
                  </w:divBdr>
                  <w:divsChild>
                    <w:div w:id="35450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1424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693</Words>
  <Characters>3952</Characters>
  <Application>Microsoft Office Word</Application>
  <DocSecurity>0</DocSecurity>
  <Lines>32</Lines>
  <Paragraphs>9</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Athena</dc:creator>
  <cp:lastModifiedBy>Leventeli Maria</cp:lastModifiedBy>
  <cp:revision>2</cp:revision>
  <dcterms:created xsi:type="dcterms:W3CDTF">2018-09-05T05:18:00Z</dcterms:created>
  <dcterms:modified xsi:type="dcterms:W3CDTF">2018-09-05T05:18:00Z</dcterms:modified>
</cp:coreProperties>
</file>