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11D" w:rsidRDefault="00B36B9A" w:rsidP="00B36B9A">
      <w:pPr>
        <w:jc w:val="center"/>
      </w:pPr>
      <w:r>
        <w:rPr>
          <w:noProof/>
          <w:lang w:eastAsia="el-GR"/>
        </w:rPr>
        <w:drawing>
          <wp:inline distT="0" distB="0" distL="0" distR="0">
            <wp:extent cx="1520825" cy="1414993"/>
            <wp:effectExtent l="0" t="0" r="317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λογότυπο ελλ. 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3770" cy="14270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6B9A" w:rsidRDefault="00B36B9A" w:rsidP="00B36B9A">
      <w:pPr>
        <w:jc w:val="center"/>
        <w:rPr>
          <w:b/>
          <w:color w:val="44546A" w:themeColor="text2"/>
          <w:sz w:val="32"/>
          <w:szCs w:val="32"/>
        </w:rPr>
      </w:pPr>
      <w:r w:rsidRPr="00B36B9A">
        <w:rPr>
          <w:b/>
          <w:color w:val="44546A" w:themeColor="text2"/>
          <w:sz w:val="32"/>
          <w:szCs w:val="32"/>
        </w:rPr>
        <w:t>Εγκαίνια Φοιτητικών Κατοικιών Μυτιλήνης</w:t>
      </w:r>
    </w:p>
    <w:p w:rsidR="000D3CA0" w:rsidRDefault="000D3CA0" w:rsidP="00B36B9A">
      <w:pPr>
        <w:jc w:val="center"/>
        <w:rPr>
          <w:b/>
          <w:color w:val="44546A" w:themeColor="text2"/>
          <w:sz w:val="32"/>
          <w:szCs w:val="32"/>
        </w:rPr>
      </w:pPr>
    </w:p>
    <w:p w:rsidR="005B6BA4" w:rsidRDefault="005B6BA4" w:rsidP="00B36B9A">
      <w:pPr>
        <w:jc w:val="center"/>
        <w:rPr>
          <w:b/>
          <w:color w:val="44546A" w:themeColor="text2"/>
          <w:sz w:val="32"/>
          <w:szCs w:val="32"/>
        </w:rPr>
      </w:pPr>
      <w:r>
        <w:rPr>
          <w:b/>
          <w:noProof/>
          <w:color w:val="44546A" w:themeColor="text2"/>
          <w:sz w:val="32"/>
          <w:szCs w:val="32"/>
          <w:lang w:eastAsia="el-GR"/>
        </w:rPr>
        <w:drawing>
          <wp:inline distT="0" distB="0" distL="0" distR="0">
            <wp:extent cx="3267075" cy="1911918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SCN3346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966"/>
                    <a:stretch/>
                  </pic:blipFill>
                  <pic:spPr bwMode="auto">
                    <a:xfrm>
                      <a:off x="0" y="0"/>
                      <a:ext cx="3284366" cy="1922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CA0" w:rsidRPr="00B36B9A" w:rsidRDefault="000D3CA0" w:rsidP="00B36B9A">
      <w:pPr>
        <w:jc w:val="center"/>
        <w:rPr>
          <w:b/>
          <w:color w:val="44546A" w:themeColor="text2"/>
          <w:sz w:val="32"/>
          <w:szCs w:val="32"/>
        </w:rPr>
      </w:pPr>
    </w:p>
    <w:p w:rsidR="0024311D" w:rsidRDefault="00933413" w:rsidP="00B36B9A">
      <w:pPr>
        <w:jc w:val="both"/>
      </w:pPr>
      <w:r>
        <w:t>M</w:t>
      </w:r>
      <w:r w:rsidR="0024311D">
        <w:t xml:space="preserve">ετά την ολοκλήρωση του έργου της </w:t>
      </w:r>
      <w:r w:rsidR="00903D74">
        <w:t>Α</w:t>
      </w:r>
      <w:r w:rsidR="0024311D">
        <w:t>νέγερσης των Φο</w:t>
      </w:r>
      <w:r w:rsidR="000B74F9">
        <w:t>ιτητικών Κατοικιών Μυτιλήνης σε</w:t>
      </w:r>
      <w:r w:rsidR="0024311D">
        <w:t xml:space="preserve"> οικόπεδο δωρεάς του Κληροδοτήματος «Δημοσθένη Ραπτέλλη», </w:t>
      </w:r>
      <w:r w:rsidR="000B74F9">
        <w:t>στην πόλη της Μυτιλήνης</w:t>
      </w:r>
      <w:r w:rsidR="0024311D">
        <w:t>, το Πανεπιστήμιο Αιγαίου προγραμματίζει την πραγματοποίηση της τελετής εγκ</w:t>
      </w:r>
      <w:r w:rsidR="000B74F9">
        <w:t>αινίων των Φοιτητικών Κατοικιών της πανεπιστημιακής μονάδας Λέσβου.</w:t>
      </w:r>
    </w:p>
    <w:p w:rsidR="000B74F9" w:rsidRDefault="00903D74" w:rsidP="00B36B9A">
      <w:pPr>
        <w:jc w:val="both"/>
      </w:pPr>
      <w:r w:rsidRPr="00903D74">
        <w:t xml:space="preserve">Το συγκρότημα </w:t>
      </w:r>
      <w:r>
        <w:t xml:space="preserve">που λειτουργεί ήδη από τον Δεκέμβριο του 2016, </w:t>
      </w:r>
      <w:r w:rsidRPr="00903D74">
        <w:t xml:space="preserve">αποτελείται από τέσσερα κτίρια, κάθε ένα από τα οποία αποτελείται από υπόγειο, ισόγειο, Α΄ και Β΄ όροφο και </w:t>
      </w:r>
      <w:r>
        <w:t>στεγάζει</w:t>
      </w:r>
      <w:r w:rsidRPr="00903D74">
        <w:t xml:space="preserve"> 122 άτομα σε αντίστοιχου αριθμού μονόκλινα δωμάτια, δύο από τα οποία προορίζονται για χρήση ΑΜΕΑ, καθώς και 8 ακόμα άτομα στα προβλεπόμενα διαμερίσματα (τρία των 2 δωματίων, ήτοι 6 άτομα και δύο του ενός δωματίου, ήτοι 2 άτομα), με αποτέλεσμα ο συνολικός αριθμός κλινών να είναι 130 άτομα.</w:t>
      </w:r>
      <w:r>
        <w:t xml:space="preserve"> </w:t>
      </w:r>
    </w:p>
    <w:p w:rsidR="0024311D" w:rsidRDefault="00B36B9A" w:rsidP="00B36B9A">
      <w:pPr>
        <w:jc w:val="both"/>
      </w:pPr>
      <w:r>
        <w:t>Η</w:t>
      </w:r>
      <w:r w:rsidR="0024311D">
        <w:t xml:space="preserve"> Τελετή Εγκαινίων των Φοιτητικών Κατοικιών Μυτιλήνης του Πανεπιστημίου Αιγαίου,</w:t>
      </w:r>
      <w:r w:rsidR="0024311D" w:rsidRPr="0024311D">
        <w:t xml:space="preserve"> </w:t>
      </w:r>
      <w:r>
        <w:t xml:space="preserve">θα γίνει </w:t>
      </w:r>
      <w:r w:rsidR="0024311D">
        <w:t>την Παρασκευή 29 Ιου</w:t>
      </w:r>
      <w:r>
        <w:t>νίου 2018 και ώρα 18</w:t>
      </w:r>
      <w:r w:rsidR="0024311D">
        <w:t>:00μ.μ.</w:t>
      </w:r>
      <w:r>
        <w:t xml:space="preserve">, στην περιοχή Καλλιθέα (έναντι ΕΠΑΛ). </w:t>
      </w:r>
      <w:r w:rsidR="00B664FE">
        <w:rPr>
          <w:lang w:val="en-US"/>
        </w:rPr>
        <w:t>H</w:t>
      </w:r>
      <w:r w:rsidR="00B664FE" w:rsidRPr="00B664FE">
        <w:t xml:space="preserve"> </w:t>
      </w:r>
      <w:r w:rsidR="00B664FE">
        <w:t>πρόσκληση είναι ανοιχτή</w:t>
      </w:r>
      <w:r w:rsidR="001C03F9">
        <w:t xml:space="preserve"> για κάθε ενδιαφερόμενο και ενδιαφερόμενη</w:t>
      </w:r>
      <w:bookmarkStart w:id="0" w:name="_GoBack"/>
      <w:bookmarkEnd w:id="0"/>
      <w:r w:rsidR="00B664FE">
        <w:t xml:space="preserve"> που επιθυμεί να δει από κοντά ένα πρότυπο συγκρότημα φοιτητικών κατοικιών ελληνικού δημόσιου πανεπιστημίου.</w:t>
      </w:r>
    </w:p>
    <w:p w:rsidR="00B664FE" w:rsidRPr="00B664FE" w:rsidRDefault="00B664FE" w:rsidP="00B36B9A">
      <w:pPr>
        <w:jc w:val="both"/>
      </w:pPr>
    </w:p>
    <w:p w:rsidR="00933413" w:rsidRDefault="00933413"/>
    <w:sectPr w:rsidR="0093341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11D"/>
    <w:rsid w:val="000B74F9"/>
    <w:rsid w:val="000D3CA0"/>
    <w:rsid w:val="001C03F9"/>
    <w:rsid w:val="0024311D"/>
    <w:rsid w:val="003141AE"/>
    <w:rsid w:val="005B6BA4"/>
    <w:rsid w:val="00865657"/>
    <w:rsid w:val="00903D74"/>
    <w:rsid w:val="00933413"/>
    <w:rsid w:val="00B211AB"/>
    <w:rsid w:val="00B36B9A"/>
    <w:rsid w:val="00B62CF0"/>
    <w:rsid w:val="00B664FE"/>
    <w:rsid w:val="00EB2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477182-8E85-48D5-9674-9866C814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183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University of the Aegean</Company>
  <LinksUpToDate>false</LinksUpToDate>
  <CharactersWithSpaces>1171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Kontara Eleni</dc:creator>
  <cp:keywords/>
  <dc:description/>
  <cp:lastModifiedBy>Tzekou Dora</cp:lastModifiedBy>
  <cp:revision>6</cp:revision>
  <dcterms:created xsi:type="dcterms:W3CDTF">2018-06-11T06:06:00Z</dcterms:created>
  <dcterms:modified xsi:type="dcterms:W3CDTF">2018-06-11T08:02:00Z</dcterms:modified>
</cp:coreProperties>
</file>