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269B7A" w14:textId="17B46625" w:rsidR="00C268CE" w:rsidRDefault="00C268CE" w:rsidP="00C268CE">
      <w:pPr>
        <w:pStyle w:val="a3"/>
      </w:pPr>
      <w:r>
        <w:rPr>
          <w:lang w:val="en-US"/>
        </w:rPr>
        <w:t>M</w:t>
      </w:r>
      <w:r w:rsidR="00693146">
        <w:t>ΟΥΣΕΙΟ -</w:t>
      </w:r>
      <w:r>
        <w:t xml:space="preserve"> ΒΙΒΛΙΟΘΗΚΗ </w:t>
      </w:r>
    </w:p>
    <w:p w14:paraId="15278338" w14:textId="77777777" w:rsidR="00C268CE" w:rsidRPr="00D217EA" w:rsidRDefault="00C268CE" w:rsidP="00C268CE">
      <w:pPr>
        <w:pStyle w:val="a3"/>
      </w:pPr>
      <w:r>
        <w:t xml:space="preserve">ΣΤΡΑΤΗ ΕΛΕΥΘΕΡΙΑΔΗ - </w:t>
      </w:r>
      <w:r>
        <w:rPr>
          <w:lang w:val="en-US"/>
        </w:rPr>
        <w:t>TERIADE</w:t>
      </w:r>
      <w:r>
        <w:t xml:space="preserve"> </w:t>
      </w:r>
    </w:p>
    <w:p w14:paraId="27E1C467" w14:textId="77777777" w:rsidR="00C268CE" w:rsidRDefault="00C268CE" w:rsidP="00C268C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385AB8" w14:textId="6262AF68" w:rsidR="00A439E6" w:rsidRPr="008A257D" w:rsidRDefault="00F17C72" w:rsidP="00C268CE">
      <w:pPr>
        <w:jc w:val="center"/>
        <w:rPr>
          <w:rFonts w:asciiTheme="majorHAnsi" w:hAnsiTheme="majorHAnsi" w:cs="Times New Roman"/>
          <w:b/>
          <w:sz w:val="28"/>
          <w:szCs w:val="28"/>
        </w:rPr>
      </w:pPr>
      <w:r w:rsidRPr="008A257D">
        <w:rPr>
          <w:rFonts w:asciiTheme="majorHAnsi" w:hAnsiTheme="majorHAnsi" w:cs="Times New Roman"/>
          <w:b/>
          <w:sz w:val="28"/>
          <w:szCs w:val="28"/>
        </w:rPr>
        <w:t xml:space="preserve">Ο Μοντερνισμός </w:t>
      </w:r>
      <w:r w:rsidR="00A439E6" w:rsidRPr="008A257D">
        <w:rPr>
          <w:rFonts w:asciiTheme="majorHAnsi" w:hAnsiTheme="majorHAnsi" w:cs="Times New Roman"/>
          <w:b/>
          <w:sz w:val="28"/>
          <w:szCs w:val="28"/>
        </w:rPr>
        <w:t xml:space="preserve">σήμερα: Ανάπτυξη και πρόσληψη της </w:t>
      </w:r>
      <w:proofErr w:type="spellStart"/>
      <w:r w:rsidR="00A439E6" w:rsidRPr="008A257D">
        <w:rPr>
          <w:rFonts w:asciiTheme="majorHAnsi" w:hAnsiTheme="majorHAnsi" w:cs="Times New Roman"/>
          <w:b/>
          <w:sz w:val="28"/>
          <w:szCs w:val="28"/>
        </w:rPr>
        <w:t>νεωτερικότητας</w:t>
      </w:r>
      <w:proofErr w:type="spellEnd"/>
      <w:r w:rsidR="00A439E6" w:rsidRPr="008A257D">
        <w:rPr>
          <w:rFonts w:asciiTheme="majorHAnsi" w:hAnsiTheme="majorHAnsi" w:cs="Times New Roman"/>
          <w:b/>
          <w:sz w:val="28"/>
          <w:szCs w:val="28"/>
        </w:rPr>
        <w:t xml:space="preserve"> στην τέχνη. Ο καλλιτέχνης, ο θεωρητικός, ο επιμελητής και το κοινό.</w:t>
      </w:r>
      <w:r w:rsidR="00C268CE" w:rsidRPr="008A257D">
        <w:rPr>
          <w:rFonts w:asciiTheme="majorHAnsi" w:hAnsiTheme="majorHAnsi" w:cs="Times New Roman"/>
          <w:b/>
          <w:sz w:val="28"/>
          <w:szCs w:val="28"/>
        </w:rPr>
        <w:t xml:space="preserve"> Σύγχρονες θεωρήσεις</w:t>
      </w:r>
    </w:p>
    <w:p w14:paraId="5BFCFA44" w14:textId="77777777" w:rsidR="00A439E6" w:rsidRPr="008A257D" w:rsidRDefault="00A439E6" w:rsidP="00C268CE">
      <w:pPr>
        <w:jc w:val="both"/>
        <w:rPr>
          <w:rFonts w:asciiTheme="majorHAnsi" w:hAnsiTheme="majorHAnsi" w:cs="Times New Roman"/>
          <w:sz w:val="24"/>
          <w:szCs w:val="24"/>
        </w:rPr>
      </w:pPr>
    </w:p>
    <w:p w14:paraId="1319F01A" w14:textId="65572658" w:rsidR="0038007B" w:rsidRPr="008A257D" w:rsidRDefault="00A439E6" w:rsidP="00C268CE">
      <w:pPr>
        <w:jc w:val="both"/>
        <w:rPr>
          <w:rFonts w:asciiTheme="majorHAnsi" w:hAnsiTheme="majorHAnsi" w:cs="Times New Roman"/>
          <w:sz w:val="24"/>
          <w:szCs w:val="24"/>
        </w:rPr>
      </w:pPr>
      <w:r w:rsidRPr="008A257D">
        <w:rPr>
          <w:rFonts w:asciiTheme="majorHAnsi" w:hAnsiTheme="majorHAnsi" w:cs="Times New Roman"/>
          <w:sz w:val="24"/>
          <w:szCs w:val="24"/>
        </w:rPr>
        <w:t>Η πρόσληψη του Μοντερνισμού από το κοινό είναι ένα ζήτημα που εδώ και τ</w:t>
      </w:r>
      <w:r w:rsidR="0020704E" w:rsidRPr="008A257D">
        <w:rPr>
          <w:rFonts w:asciiTheme="majorHAnsi" w:hAnsiTheme="majorHAnsi" w:cs="Times New Roman"/>
          <w:sz w:val="24"/>
          <w:szCs w:val="24"/>
        </w:rPr>
        <w:t xml:space="preserve">ουλάχιστον έναν αιώνα απασχολεί </w:t>
      </w:r>
      <w:r w:rsidRPr="008A257D">
        <w:rPr>
          <w:rFonts w:asciiTheme="majorHAnsi" w:hAnsiTheme="majorHAnsi" w:cs="Times New Roman"/>
          <w:sz w:val="24"/>
          <w:szCs w:val="24"/>
        </w:rPr>
        <w:t>την έρευνα στην ιστορία της τέχνης. Τα κινήματα της μοντέρνας τέχνης, παρόλο που επίσημα κατοχύρωσαν τη θέ</w:t>
      </w:r>
      <w:r w:rsidR="00F17C72" w:rsidRPr="008A257D">
        <w:rPr>
          <w:rFonts w:asciiTheme="majorHAnsi" w:hAnsiTheme="majorHAnsi" w:cs="Times New Roman"/>
          <w:sz w:val="24"/>
          <w:szCs w:val="24"/>
        </w:rPr>
        <w:t xml:space="preserve">ση τους </w:t>
      </w:r>
      <w:r w:rsidR="008A257D">
        <w:rPr>
          <w:rFonts w:asciiTheme="majorHAnsi" w:hAnsiTheme="majorHAnsi" w:cs="Times New Roman"/>
          <w:sz w:val="24"/>
          <w:szCs w:val="24"/>
        </w:rPr>
        <w:t xml:space="preserve">μέσα από μια ακολουθία από </w:t>
      </w:r>
      <w:r w:rsidR="00F17C72" w:rsidRPr="008A257D">
        <w:rPr>
          <w:rFonts w:asciiTheme="majorHAnsi" w:hAnsiTheme="majorHAnsi" w:cs="Times New Roman"/>
          <w:sz w:val="24"/>
          <w:szCs w:val="24"/>
        </w:rPr>
        <w:t>«-</w:t>
      </w:r>
      <w:proofErr w:type="spellStart"/>
      <w:r w:rsidR="00F17C72" w:rsidRPr="008A257D">
        <w:rPr>
          <w:rFonts w:asciiTheme="majorHAnsi" w:hAnsiTheme="majorHAnsi" w:cs="Times New Roman"/>
          <w:sz w:val="24"/>
          <w:szCs w:val="24"/>
        </w:rPr>
        <w:t>ισμούς</w:t>
      </w:r>
      <w:proofErr w:type="spellEnd"/>
      <w:r w:rsidRPr="008A257D">
        <w:rPr>
          <w:rFonts w:asciiTheme="majorHAnsi" w:hAnsiTheme="majorHAnsi" w:cs="Times New Roman"/>
          <w:sz w:val="24"/>
          <w:szCs w:val="24"/>
        </w:rPr>
        <w:t xml:space="preserve">» </w:t>
      </w:r>
      <w:r w:rsidR="004119B7" w:rsidRPr="008A257D">
        <w:rPr>
          <w:rFonts w:asciiTheme="majorHAnsi" w:hAnsiTheme="majorHAnsi" w:cs="Times New Roman"/>
          <w:sz w:val="24"/>
          <w:szCs w:val="24"/>
        </w:rPr>
        <w:t>στο πρώτο μισό</w:t>
      </w:r>
      <w:r w:rsidRPr="008A257D">
        <w:rPr>
          <w:rFonts w:asciiTheme="majorHAnsi" w:hAnsiTheme="majorHAnsi" w:cs="Times New Roman"/>
          <w:sz w:val="24"/>
          <w:szCs w:val="24"/>
        </w:rPr>
        <w:t xml:space="preserve"> του 20</w:t>
      </w:r>
      <w:r w:rsidRPr="008A257D">
        <w:rPr>
          <w:rFonts w:asciiTheme="majorHAnsi" w:hAnsiTheme="majorHAnsi" w:cs="Times New Roman"/>
          <w:sz w:val="24"/>
          <w:szCs w:val="24"/>
          <w:vertAlign w:val="superscript"/>
        </w:rPr>
        <w:t>ου</w:t>
      </w:r>
      <w:r w:rsidRPr="008A257D">
        <w:rPr>
          <w:rFonts w:asciiTheme="majorHAnsi" w:hAnsiTheme="majorHAnsi" w:cs="Times New Roman"/>
          <w:sz w:val="24"/>
          <w:szCs w:val="24"/>
        </w:rPr>
        <w:t xml:space="preserve"> αιώνα, εκφράστηκα</w:t>
      </w:r>
      <w:r w:rsidR="00984155" w:rsidRPr="008A257D">
        <w:rPr>
          <w:rFonts w:asciiTheme="majorHAnsi" w:hAnsiTheme="majorHAnsi" w:cs="Times New Roman"/>
          <w:sz w:val="24"/>
          <w:szCs w:val="24"/>
        </w:rPr>
        <w:t>ν κυρίως αφαιρετικά, όπως διαφαίνεται και από τις θέσεις που διατύπωσαν μέσω κειμένων και μανιφέστων. Κατά συνέπεια δ</w:t>
      </w:r>
      <w:r w:rsidRPr="008A257D">
        <w:rPr>
          <w:rFonts w:asciiTheme="majorHAnsi" w:hAnsiTheme="majorHAnsi" w:cs="Times New Roman"/>
          <w:sz w:val="24"/>
          <w:szCs w:val="24"/>
        </w:rPr>
        <w:t xml:space="preserve">εν έγιναν </w:t>
      </w:r>
      <w:r w:rsidR="00984155" w:rsidRPr="008A257D">
        <w:rPr>
          <w:rFonts w:asciiTheme="majorHAnsi" w:hAnsiTheme="majorHAnsi" w:cs="Times New Roman"/>
          <w:sz w:val="24"/>
          <w:szCs w:val="24"/>
        </w:rPr>
        <w:t xml:space="preserve">ευρέως </w:t>
      </w:r>
      <w:r w:rsidRPr="008A257D">
        <w:rPr>
          <w:rFonts w:asciiTheme="majorHAnsi" w:hAnsiTheme="majorHAnsi" w:cs="Times New Roman"/>
          <w:sz w:val="24"/>
          <w:szCs w:val="24"/>
        </w:rPr>
        <w:t xml:space="preserve">κατανοητά </w:t>
      </w:r>
      <w:r w:rsidR="00984155" w:rsidRPr="008A257D">
        <w:rPr>
          <w:rFonts w:asciiTheme="majorHAnsi" w:hAnsiTheme="majorHAnsi" w:cs="Times New Roman"/>
          <w:sz w:val="24"/>
          <w:szCs w:val="24"/>
        </w:rPr>
        <w:t>από το «μέσο»</w:t>
      </w:r>
      <w:r w:rsidR="00C0544C" w:rsidRPr="008A257D">
        <w:rPr>
          <w:rFonts w:asciiTheme="majorHAnsi" w:hAnsiTheme="majorHAnsi" w:cs="Times New Roman"/>
          <w:sz w:val="24"/>
          <w:szCs w:val="24"/>
        </w:rPr>
        <w:t xml:space="preserve"> κοινό</w:t>
      </w:r>
      <w:r w:rsidR="00984155" w:rsidRPr="008A257D">
        <w:rPr>
          <w:rFonts w:asciiTheme="majorHAnsi" w:hAnsiTheme="majorHAnsi" w:cs="Times New Roman"/>
          <w:sz w:val="24"/>
          <w:szCs w:val="24"/>
        </w:rPr>
        <w:t>,</w:t>
      </w:r>
      <w:r w:rsidR="00C0544C" w:rsidRPr="008A257D">
        <w:rPr>
          <w:rFonts w:asciiTheme="majorHAnsi" w:hAnsiTheme="majorHAnsi" w:cs="Times New Roman"/>
          <w:sz w:val="24"/>
          <w:szCs w:val="24"/>
        </w:rPr>
        <w:t xml:space="preserve"> παρά μόνο ως ένα «ιδιότροπο» στυλιζάρισμα της όρασης που περιφρονούσε τις καλλιτεχνικές παραδόσεις και καταργούσε τους κανόνες</w:t>
      </w:r>
      <w:r w:rsidR="001244E0">
        <w:rPr>
          <w:rFonts w:asciiTheme="majorHAnsi" w:hAnsiTheme="majorHAnsi" w:cs="Times New Roman"/>
          <w:sz w:val="24"/>
          <w:szCs w:val="24"/>
        </w:rPr>
        <w:t xml:space="preserve">, με στόχο την πρόκληση ως </w:t>
      </w:r>
      <w:r w:rsidR="00C0544C" w:rsidRPr="008A257D">
        <w:rPr>
          <w:rFonts w:asciiTheme="majorHAnsi" w:hAnsiTheme="majorHAnsi" w:cs="Times New Roman"/>
          <w:sz w:val="24"/>
          <w:szCs w:val="24"/>
        </w:rPr>
        <w:t>προβολή. Αν και αυτό μπορεί να είναι μέρος της αλήθειας, η ουσία των μανιφέστων και οι ιδεολογικές παράμετροι στο πολιτικοκοινωνικό πλαίσιο της πρώτης πεντηκονταετίας του 20</w:t>
      </w:r>
      <w:r w:rsidR="00C0544C" w:rsidRPr="008A257D">
        <w:rPr>
          <w:rFonts w:asciiTheme="majorHAnsi" w:hAnsiTheme="majorHAnsi" w:cs="Times New Roman"/>
          <w:sz w:val="24"/>
          <w:szCs w:val="24"/>
          <w:vertAlign w:val="superscript"/>
        </w:rPr>
        <w:t>ου</w:t>
      </w:r>
      <w:r w:rsidR="00C0544C" w:rsidRPr="008A257D">
        <w:rPr>
          <w:rFonts w:asciiTheme="majorHAnsi" w:hAnsiTheme="majorHAnsi" w:cs="Times New Roman"/>
          <w:sz w:val="24"/>
          <w:szCs w:val="24"/>
        </w:rPr>
        <w:t xml:space="preserve"> αιώνα, αποτελούν, ακόμη και σήμερα, έναν άγνωστο κόσμο για τους μη «ειδικούς». Ποιες πολιτικές συνθήκες επέβαλαν την αποστασιοποίηση του κοινού από τ</w:t>
      </w:r>
      <w:r w:rsidR="0038007B" w:rsidRPr="008A257D">
        <w:rPr>
          <w:rFonts w:asciiTheme="majorHAnsi" w:hAnsiTheme="majorHAnsi" w:cs="Times New Roman"/>
          <w:sz w:val="24"/>
          <w:szCs w:val="24"/>
        </w:rPr>
        <w:t xml:space="preserve">η </w:t>
      </w:r>
      <w:r w:rsidR="00C0544C" w:rsidRPr="008A257D">
        <w:rPr>
          <w:rFonts w:asciiTheme="majorHAnsi" w:hAnsiTheme="majorHAnsi" w:cs="Times New Roman"/>
          <w:sz w:val="24"/>
          <w:szCs w:val="24"/>
        </w:rPr>
        <w:t xml:space="preserve">μοντέρνα </w:t>
      </w:r>
      <w:r w:rsidR="0038007B" w:rsidRPr="008A257D">
        <w:rPr>
          <w:rFonts w:asciiTheme="majorHAnsi" w:hAnsiTheme="majorHAnsi" w:cs="Times New Roman"/>
          <w:sz w:val="24"/>
          <w:szCs w:val="24"/>
        </w:rPr>
        <w:t>τέχνη</w:t>
      </w:r>
      <w:r w:rsidR="00C0544C" w:rsidRPr="008A257D">
        <w:rPr>
          <w:rFonts w:asciiTheme="majorHAnsi" w:hAnsiTheme="majorHAnsi" w:cs="Times New Roman"/>
          <w:sz w:val="24"/>
          <w:szCs w:val="24"/>
        </w:rPr>
        <w:t xml:space="preserve">; Πόσο βαρύνουν, μεταξύ άλλων και εσωτερικοί παράγοντες που αφορούν στάσεις προσωπικοτήτων </w:t>
      </w:r>
      <w:r w:rsidR="0038007B" w:rsidRPr="008A257D">
        <w:rPr>
          <w:rFonts w:asciiTheme="majorHAnsi" w:hAnsiTheme="majorHAnsi" w:cs="Times New Roman"/>
          <w:sz w:val="24"/>
          <w:szCs w:val="24"/>
        </w:rPr>
        <w:t xml:space="preserve">που επηρέασαν τη δράση και </w:t>
      </w:r>
      <w:r w:rsidR="001D2209">
        <w:rPr>
          <w:rFonts w:asciiTheme="majorHAnsi" w:hAnsiTheme="majorHAnsi" w:cs="Times New Roman"/>
          <w:sz w:val="24"/>
          <w:szCs w:val="24"/>
        </w:rPr>
        <w:t xml:space="preserve">την </w:t>
      </w:r>
      <w:r w:rsidR="0038007B" w:rsidRPr="008A257D">
        <w:rPr>
          <w:rFonts w:asciiTheme="majorHAnsi" w:hAnsiTheme="majorHAnsi" w:cs="Times New Roman"/>
          <w:sz w:val="24"/>
          <w:szCs w:val="24"/>
        </w:rPr>
        <w:t>επικοινωνία των κινημάτων; Πώς συντελέστηκε η α</w:t>
      </w:r>
      <w:r w:rsidR="001D2209">
        <w:rPr>
          <w:rFonts w:asciiTheme="majorHAnsi" w:hAnsiTheme="majorHAnsi" w:cs="Times New Roman"/>
          <w:sz w:val="24"/>
          <w:szCs w:val="24"/>
        </w:rPr>
        <w:t>ποστασιοποίηση του κοινού στις ε</w:t>
      </w:r>
      <w:r w:rsidR="0038007B" w:rsidRPr="008A257D">
        <w:rPr>
          <w:rFonts w:asciiTheme="majorHAnsi" w:hAnsiTheme="majorHAnsi" w:cs="Times New Roman"/>
          <w:sz w:val="24"/>
          <w:szCs w:val="24"/>
        </w:rPr>
        <w:t xml:space="preserve">υρωπαϊκές χώρες; Ποια νοήματα έφτασαν στις Ηνωμένες Πολιτείες </w:t>
      </w:r>
      <w:r w:rsidR="00693146" w:rsidRPr="008A257D">
        <w:rPr>
          <w:rFonts w:asciiTheme="majorHAnsi" w:hAnsiTheme="majorHAnsi" w:cs="Times New Roman"/>
          <w:sz w:val="24"/>
          <w:szCs w:val="24"/>
        </w:rPr>
        <w:t>και σε πόσο διαφορετικό πλαίσιο;</w:t>
      </w:r>
      <w:r w:rsidR="0038007B" w:rsidRPr="008A257D">
        <w:rPr>
          <w:rFonts w:asciiTheme="majorHAnsi" w:hAnsiTheme="majorHAnsi" w:cs="Times New Roman"/>
          <w:sz w:val="24"/>
          <w:szCs w:val="24"/>
        </w:rPr>
        <w:t xml:space="preserve"> Πώς, συντελέστηκε η απόλυτη αποστασιοποίηση, έως και σήμερα, του</w:t>
      </w:r>
      <w:r w:rsidR="001D2209">
        <w:rPr>
          <w:rFonts w:asciiTheme="majorHAnsi" w:hAnsiTheme="majorHAnsi" w:cs="Times New Roman"/>
          <w:sz w:val="24"/>
          <w:szCs w:val="24"/>
        </w:rPr>
        <w:t xml:space="preserve"> «μέσου» </w:t>
      </w:r>
      <w:r w:rsidR="0038007B" w:rsidRPr="008A257D">
        <w:rPr>
          <w:rFonts w:asciiTheme="majorHAnsi" w:hAnsiTheme="majorHAnsi" w:cs="Times New Roman"/>
          <w:sz w:val="24"/>
          <w:szCs w:val="24"/>
        </w:rPr>
        <w:t xml:space="preserve"> ελληνικού κοινού; Τέλος, πώς ο Μεταμοντερνισμός είδε το Μοντερνισμό και ποιες είναι οι σύγχρονες θεωρήσεις; </w:t>
      </w:r>
    </w:p>
    <w:p w14:paraId="651CD069" w14:textId="77777777" w:rsidR="0038007B" w:rsidRPr="008A257D" w:rsidRDefault="0038007B" w:rsidP="00C268CE">
      <w:pPr>
        <w:jc w:val="both"/>
        <w:rPr>
          <w:rFonts w:asciiTheme="majorHAnsi" w:hAnsiTheme="majorHAnsi" w:cs="Times New Roman"/>
          <w:sz w:val="24"/>
          <w:szCs w:val="24"/>
        </w:rPr>
      </w:pPr>
    </w:p>
    <w:p w14:paraId="1D744A7A" w14:textId="08017AFE" w:rsidR="0038007B" w:rsidRPr="008E44F9" w:rsidRDefault="00FB307C" w:rsidP="00C268CE">
      <w:pPr>
        <w:jc w:val="both"/>
        <w:rPr>
          <w:rFonts w:asciiTheme="majorHAnsi" w:hAnsiTheme="majorHAnsi" w:cs="Times New Roman"/>
          <w:sz w:val="24"/>
          <w:szCs w:val="24"/>
        </w:rPr>
      </w:pPr>
      <w:r w:rsidRPr="001244E0">
        <w:rPr>
          <w:rFonts w:asciiTheme="majorHAnsi" w:hAnsiTheme="majorHAnsi" w:cs="Times New Roman"/>
          <w:sz w:val="24"/>
          <w:szCs w:val="24"/>
        </w:rPr>
        <w:t xml:space="preserve">Μια </w:t>
      </w:r>
      <w:r w:rsidR="0038007B" w:rsidRPr="001244E0">
        <w:rPr>
          <w:rFonts w:asciiTheme="majorHAnsi" w:hAnsiTheme="majorHAnsi" w:cs="Times New Roman"/>
          <w:sz w:val="24"/>
          <w:szCs w:val="24"/>
        </w:rPr>
        <w:t xml:space="preserve"> ημερίδα που </w:t>
      </w:r>
      <w:r w:rsidRPr="001244E0">
        <w:rPr>
          <w:rFonts w:asciiTheme="majorHAnsi" w:hAnsiTheme="majorHAnsi" w:cs="Times New Roman"/>
          <w:sz w:val="24"/>
          <w:szCs w:val="24"/>
        </w:rPr>
        <w:t>δι</w:t>
      </w:r>
      <w:r w:rsidR="008A257D" w:rsidRPr="001244E0">
        <w:rPr>
          <w:rFonts w:asciiTheme="majorHAnsi" w:hAnsiTheme="majorHAnsi" w:cs="Times New Roman"/>
          <w:sz w:val="24"/>
          <w:szCs w:val="24"/>
        </w:rPr>
        <w:t xml:space="preserve">οργανώνει το </w:t>
      </w:r>
      <w:proofErr w:type="spellStart"/>
      <w:r w:rsidR="008A257D" w:rsidRPr="001244E0">
        <w:rPr>
          <w:rFonts w:asciiTheme="majorHAnsi" w:hAnsiTheme="majorHAnsi" w:cs="Times New Roman"/>
          <w:sz w:val="24"/>
          <w:szCs w:val="24"/>
        </w:rPr>
        <w:t>Mουσείο</w:t>
      </w:r>
      <w:proofErr w:type="spellEnd"/>
      <w:r w:rsidR="008A257D" w:rsidRPr="001244E0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="008A257D" w:rsidRPr="001244E0">
        <w:rPr>
          <w:rFonts w:asciiTheme="majorHAnsi" w:hAnsiTheme="majorHAnsi" w:cs="Times New Roman"/>
          <w:sz w:val="24"/>
          <w:szCs w:val="24"/>
          <w:lang w:val="en-US"/>
        </w:rPr>
        <w:t>Teriade</w:t>
      </w:r>
      <w:proofErr w:type="spellEnd"/>
      <w:r w:rsidR="0038007B" w:rsidRPr="001244E0">
        <w:rPr>
          <w:rFonts w:asciiTheme="majorHAnsi" w:hAnsiTheme="majorHAnsi" w:cs="Times New Roman"/>
          <w:sz w:val="24"/>
          <w:szCs w:val="24"/>
        </w:rPr>
        <w:t>,</w:t>
      </w:r>
      <w:r w:rsidR="00603502" w:rsidRPr="001244E0">
        <w:rPr>
          <w:rFonts w:asciiTheme="majorHAnsi" w:hAnsiTheme="majorHAnsi" w:cs="Times New Roman"/>
          <w:sz w:val="24"/>
          <w:szCs w:val="24"/>
        </w:rPr>
        <w:t xml:space="preserve"> στις 19 </w:t>
      </w:r>
      <w:proofErr w:type="spellStart"/>
      <w:r w:rsidR="00603502" w:rsidRPr="001244E0">
        <w:rPr>
          <w:rFonts w:asciiTheme="majorHAnsi" w:hAnsiTheme="majorHAnsi" w:cs="Times New Roman"/>
          <w:sz w:val="24"/>
          <w:szCs w:val="24"/>
        </w:rPr>
        <w:t>Μαϊου</w:t>
      </w:r>
      <w:proofErr w:type="spellEnd"/>
      <w:r w:rsidR="00603502" w:rsidRPr="001244E0">
        <w:rPr>
          <w:rFonts w:asciiTheme="majorHAnsi" w:hAnsiTheme="majorHAnsi" w:cs="Times New Roman"/>
          <w:sz w:val="24"/>
          <w:szCs w:val="24"/>
        </w:rPr>
        <w:t xml:space="preserve"> 2018, στις 18.30, με ομιλητές/</w:t>
      </w:r>
      <w:proofErr w:type="spellStart"/>
      <w:r w:rsidR="00603502" w:rsidRPr="001244E0">
        <w:rPr>
          <w:rFonts w:asciiTheme="majorHAnsi" w:hAnsiTheme="majorHAnsi" w:cs="Times New Roman"/>
          <w:sz w:val="24"/>
          <w:szCs w:val="24"/>
        </w:rPr>
        <w:t>τριες</w:t>
      </w:r>
      <w:proofErr w:type="spellEnd"/>
      <w:r w:rsidR="00603502" w:rsidRPr="001244E0">
        <w:rPr>
          <w:rFonts w:asciiTheme="majorHAnsi" w:hAnsiTheme="majorHAnsi" w:cs="Times New Roman"/>
          <w:sz w:val="24"/>
          <w:szCs w:val="24"/>
        </w:rPr>
        <w:t xml:space="preserve"> τους/τις</w:t>
      </w:r>
      <w:r w:rsidR="008A257D" w:rsidRPr="001244E0">
        <w:t xml:space="preserve"> Γιάννη Κολοκοτρώνη</w:t>
      </w:r>
      <w:r w:rsidR="001244E0">
        <w:t xml:space="preserve"> (Καθηγητή</w:t>
      </w:r>
      <w:r w:rsidR="008A257D" w:rsidRPr="001244E0">
        <w:t xml:space="preserve"> ΔΠΘ), </w:t>
      </w:r>
      <w:proofErr w:type="spellStart"/>
      <w:r w:rsidR="008A257D" w:rsidRPr="001244E0">
        <w:t>Ντένη</w:t>
      </w:r>
      <w:proofErr w:type="spellEnd"/>
      <w:r w:rsidR="008A257D" w:rsidRPr="001244E0">
        <w:t xml:space="preserve"> Ζαχαρόπουλο (Διευθυντή Πινακοθήκης Δήμου Αθηναίων), </w:t>
      </w:r>
      <w:r w:rsidR="008E44F9">
        <w:t xml:space="preserve">Εύα </w:t>
      </w:r>
      <w:proofErr w:type="spellStart"/>
      <w:r w:rsidR="008E44F9">
        <w:t>Κέκου</w:t>
      </w:r>
      <w:proofErr w:type="spellEnd"/>
      <w:r w:rsidR="008E44F9" w:rsidRPr="008E44F9">
        <w:t xml:space="preserve"> (</w:t>
      </w:r>
      <w:r w:rsidR="008E44F9">
        <w:t>Επιμελήτρια Εκθέσεων</w:t>
      </w:r>
      <w:r w:rsidR="008E44F9" w:rsidRPr="008E44F9">
        <w:t>)</w:t>
      </w:r>
      <w:bookmarkStart w:id="0" w:name="_GoBack"/>
      <w:bookmarkEnd w:id="0"/>
      <w:r w:rsidR="008E44F9" w:rsidRPr="008E44F9">
        <w:t xml:space="preserve"> </w:t>
      </w:r>
      <w:r w:rsidR="008E44F9">
        <w:t xml:space="preserve">και </w:t>
      </w:r>
      <w:r w:rsidR="008E44F9">
        <w:rPr>
          <w:lang w:val="en-US"/>
        </w:rPr>
        <w:t>Hans</w:t>
      </w:r>
      <w:r w:rsidR="008E44F9" w:rsidRPr="008E44F9">
        <w:t xml:space="preserve"> </w:t>
      </w:r>
      <w:proofErr w:type="spellStart"/>
      <w:r w:rsidR="008E44F9">
        <w:rPr>
          <w:lang w:val="en-US"/>
        </w:rPr>
        <w:t>Herloff</w:t>
      </w:r>
      <w:proofErr w:type="spellEnd"/>
      <w:r w:rsidR="008E44F9" w:rsidRPr="008E44F9">
        <w:t xml:space="preserve"> </w:t>
      </w:r>
      <w:proofErr w:type="spellStart"/>
      <w:r w:rsidR="008E44F9">
        <w:rPr>
          <w:lang w:val="en-US"/>
        </w:rPr>
        <w:t>Grelland</w:t>
      </w:r>
      <w:proofErr w:type="spellEnd"/>
      <w:r w:rsidR="008E44F9" w:rsidRPr="008E44F9">
        <w:t xml:space="preserve"> (</w:t>
      </w:r>
      <w:r w:rsidR="008E44F9">
        <w:t xml:space="preserve">Καθηγητή Πανεπιστημίου </w:t>
      </w:r>
      <w:proofErr w:type="spellStart"/>
      <w:r w:rsidR="008E44F9">
        <w:rPr>
          <w:lang w:val="en-US"/>
        </w:rPr>
        <w:t>Agder</w:t>
      </w:r>
      <w:proofErr w:type="spellEnd"/>
      <w:r w:rsidR="008E44F9" w:rsidRPr="008E44F9">
        <w:t>)</w:t>
      </w:r>
    </w:p>
    <w:sectPr w:rsidR="0038007B" w:rsidRPr="008E44F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E6"/>
    <w:rsid w:val="001244E0"/>
    <w:rsid w:val="001D2209"/>
    <w:rsid w:val="0020275E"/>
    <w:rsid w:val="0020704E"/>
    <w:rsid w:val="0038007B"/>
    <w:rsid w:val="004119B7"/>
    <w:rsid w:val="00603502"/>
    <w:rsid w:val="00693146"/>
    <w:rsid w:val="00821615"/>
    <w:rsid w:val="008A257D"/>
    <w:rsid w:val="008E44F9"/>
    <w:rsid w:val="00984155"/>
    <w:rsid w:val="00A439E6"/>
    <w:rsid w:val="00C0544C"/>
    <w:rsid w:val="00C268CE"/>
    <w:rsid w:val="00E14369"/>
    <w:rsid w:val="00F17C72"/>
    <w:rsid w:val="00FB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8D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C268C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3"/>
    <w:uiPriority w:val="10"/>
    <w:rsid w:val="00C268C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C268C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3"/>
    <w:uiPriority w:val="10"/>
    <w:rsid w:val="00C268C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Sampanikou Evi</dc:creator>
  <cp:lastModifiedBy>Administrator</cp:lastModifiedBy>
  <cp:revision>2</cp:revision>
  <dcterms:created xsi:type="dcterms:W3CDTF">2018-05-17T17:58:00Z</dcterms:created>
  <dcterms:modified xsi:type="dcterms:W3CDTF">2018-05-17T17:58:00Z</dcterms:modified>
</cp:coreProperties>
</file>