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710" w:rsidRPr="009E6C05" w:rsidRDefault="009E6C05" w:rsidP="009E6C05">
      <w:pPr>
        <w:jc w:val="both"/>
        <w:rPr>
          <w:b/>
        </w:rPr>
      </w:pPr>
      <w:r w:rsidRPr="009E6C05">
        <w:rPr>
          <w:b/>
          <w:lang w:val="en-US"/>
        </w:rPr>
        <w:t>N</w:t>
      </w:r>
      <w:r w:rsidRPr="009E6C05">
        <w:rPr>
          <w:b/>
        </w:rPr>
        <w:t>. 4521/18 (ΦΕΚ 38 Α/2-3-2018): Ίδρυσ</w:t>
      </w:r>
      <w:r w:rsidRPr="009E6C05">
        <w:rPr>
          <w:b/>
        </w:rPr>
        <w:t xml:space="preserve">η Πανεπιστημίου Δυτικής Αττικής </w:t>
      </w:r>
      <w:r w:rsidRPr="009E6C05">
        <w:rPr>
          <w:b/>
        </w:rPr>
        <w:t>και άλλες διατάξεις.</w:t>
      </w:r>
    </w:p>
    <w:p w:rsidR="009E6C05" w:rsidRPr="009E6C05" w:rsidRDefault="009E6C05" w:rsidP="009E6C05">
      <w:pPr>
        <w:jc w:val="both"/>
        <w:rPr>
          <w:lang w:val="en-US"/>
        </w:rPr>
      </w:pPr>
      <w:r w:rsidRPr="009E6C05">
        <w:rPr>
          <w:lang w:val="en-US"/>
        </w:rPr>
        <w:t>………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Arial"/>
          <w:vanish/>
          <w:color w:val="FF0000"/>
          <w:lang w:eastAsia="el-GR"/>
        </w:rPr>
        <w:t>[cut name2='17' name3='' type='2']</w:t>
      </w:r>
      <w:r w:rsidRPr="009E6C05">
        <w:rPr>
          <w:rFonts w:eastAsia="Times New Roman" w:cs="Times New Roman"/>
          <w:b/>
          <w:bCs/>
          <w:color w:val="000000"/>
          <w:lang w:eastAsia="el-GR"/>
        </w:rPr>
        <w:t>Άρθρο 17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b/>
          <w:bCs/>
          <w:color w:val="000000"/>
          <w:lang w:eastAsia="el-GR"/>
        </w:rPr>
        <w:t>Διατάξεις για τις μετεγγραφές φοιτητών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1. Η παρ. 3 του άρθρου 21 του ν. 4332/2015 (Α’ 76) αντικαθίσταται ως εξής: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«3. Δεν έχουν δικαίωμα μετεγγραφής: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α) Οι φοιτητές, οι οποίοι έχουν υπερβεί τον ανώτατο χρόνο σπουδών που προβλέπεται για την απόκτηση πτυχίου, σύμφωνα με το Πρόγραμμα Σπουδών του Τμήματος, στο οποίο φοιτούν.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β) Οι φοιτητές στους οποίους έχει χορηγηθεί μετεγγραφή ή μεταφορά θέσης εισαγωγής και αιτούνται εκ νέου μετεγγραφή από τη Σχολή ή το Τμήμα στο οποίο έχουν εγγραφεί με μετεγγραφή, με την επιφύλαξη της υποπερίπτωσης v της περίπτωσης ε’ της παραγράφου 8.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γ) Οι φοιτητές που με αίτησή τους έχουν διακόψει τη φοίτησή τους και για όσο χρόνο διαρκεί η διακοπή της φοίτησης και της φοιτητικής ιδιότητας, εκτός αν αυτή οφείλεται σε αποδεδειγμένους λόγους υγείας ή σε λόγους ανωτέρας βίας.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δ) Φοιτητές που έχουν εισαχθεί στα Α.Ε.Ι. με τις κάτωθι κατηγορίες: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αα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Τέκνα των Ελλήνων Εξωτερικού.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ββ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Αλλοδαποί - Αλλογενείς.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γγ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Υπότροφοι Αλλοδαποί - Αλλογενείς που έχουν δικαίωμα πρόσβασης στα Τμήματα Θεολογικών Σχολών των Πανεπιστημίων και στα προγράμματα σπουδών των Ανωτάτων Εκκλησιαστικών Ακαδημιών σε συγκεκριμένο αριθμό θέσεων και σε ποσοστό ένα τοις εκατό (1%) καθ’ υπέρβαση του αριθμού εισακτέων σε όλες τις υπόλοιπες Σχολές.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δδ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Υπότροφοι Ομογενείς.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εε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Αθλητές που εισήχθησαν στην τριτοβάθμια εκπαίδευση με διάκριση, σύμφωνα με το άρθρο 34 του ν. 2725/1999, όπως τροποποιήθηκε και ισχύει.»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2. Η περίπτωση ζ’ της παρ. 7 του άρθρου 21 του ν. 4332/2015 (Α’ 76) καταργείται.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3. Στην παρ. 8 του άρθρου 21 του ν. 4332/2015 (Α’ 76) προστίθεται περίπτωση ε’ ως εξής: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 xml:space="preserve">«ε) Αδέλφια προπτυχιακοί φοιτητές που σπουδάζουν σε διαφορετική Περιφερειακή Ενότητα, τόσο μεταξύ τους όσο και από την Περιφερειακή Ενότητα στην οποία οι γονείς τους διαμένουν μόνιμα ή έχουν πλήρη κυριότητα ή επικαρπία κατοικίας και με την προϋπόθεση ότι πληρούν τα εισοδηματικά κριτήρια που ορίζονται με απόφαση του Υπουργού Παιδείας, Έρευνας και Θρησκευμάτων. Για τις ανάγκες του παρόντος η Περιφέρεια Αττικής νοείται ως </w:t>
      </w:r>
      <w:r w:rsidRPr="009E6C05">
        <w:rPr>
          <w:rFonts w:eastAsia="Times New Roman" w:cs="Times New Roman"/>
          <w:color w:val="000000"/>
          <w:lang w:eastAsia="el-GR"/>
        </w:rPr>
        <w:lastRenderedPageBreak/>
        <w:t xml:space="preserve">μία Περιφερειακή Ενότητα, με εξαίρεση τις Περιφερειακές Ενότητες Αγκιστρίου, Αίγινας, Κυθήρων, Πόρου, Σπετσών, </w:t>
      </w:r>
      <w:proofErr w:type="spellStart"/>
      <w:r w:rsidRPr="009E6C05">
        <w:rPr>
          <w:rFonts w:eastAsia="Times New Roman" w:cs="Times New Roman"/>
          <w:color w:val="000000"/>
          <w:lang w:eastAsia="el-GR"/>
        </w:rPr>
        <w:t>Τροιζηνίας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 xml:space="preserve"> - Μεθάνων και Ύδρας.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 xml:space="preserve">Επιπλέον προϋποθέσεις για την υπαγωγή στην παρούσα περίπτωση είναι: </w:t>
      </w:r>
      <w:proofErr w:type="spellStart"/>
      <w:r w:rsidRPr="009E6C05">
        <w:rPr>
          <w:rFonts w:eastAsia="Times New Roman" w:cs="Times New Roman"/>
          <w:color w:val="000000"/>
          <w:lang w:eastAsia="el-GR"/>
        </w:rPr>
        <w:t>αα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 xml:space="preserve">) οι αιτούντες να μην είναι ήδη κάτοχοι πτυχίου Τριτοβάθμιας Εκπαίδευσης και να μην έχουν υπερβεί τον ανώτατο χρόνο σπουδών που προβλέπεται για την απόκτηση πτυχίου, και </w:t>
      </w:r>
      <w:proofErr w:type="spellStart"/>
      <w:r w:rsidRPr="009E6C05">
        <w:rPr>
          <w:rFonts w:eastAsia="Times New Roman" w:cs="Times New Roman"/>
          <w:color w:val="000000"/>
          <w:lang w:eastAsia="el-GR"/>
        </w:rPr>
        <w:t>ββ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) σε περίπτωση που αιτείται ο ένας μόνο φοιτητής μετεγγραφή, ο αδερφός του αιτούντος να μην έχει υπερβεί δύο (2) έτη πλέον των προβλεπόμενων ετών φοίτησης.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Ως προς τις μετεγγραφές της παρούσας περίπτωσης ισχύουν τα εξής: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i. Ο φοιτητής μπορεί να μετεγγραφεί σε αντίστοιχο Τμήμα, το οποίο εδρεύει στην Περιφερειακή Ενότητα φοίτησης του αδελφού του.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ii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Αν δεν υπάρχει αντίστοιχο Τμήμα στην Περιφερειακή Ενότητα φοίτησης του αδελφού του, ο φοιτητής μπορεί να μετεγγραφεί σε αντίστοιχο Τμήμα που εδρεύει στην Περιφερειακή Ενότητα της μόνιμης κατοικίας των γονέων του.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iii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Αν δεν πληρούνται τα ανωτέρω κριτήρια, τα αδέλφια μπορούν να μετεγγραφούν από κοινού σε αντίστοιχα Τμήματα που εδρεύουν σε άλλη Περιφερειακή Ενότητα, πλην Αθήνας και Θεσσαλονίκης.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iv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Εάν συντρέχει απόλυτη οικονομική δυσχέρεια, τα αδέρφια μπορούν από κοινού, σύμφωνα με την ακόλουθη σειρά προτεραιότητας, να μετεγγραφούν σε αντίστοιχο Τμήμα: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αα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της Περιφερειακής Ενότητας, στην οποία οι γονείς τους διαμένουν μόνιμα ή έχουν πλήρη κυριότητα ή επικαρπία κατοικίας,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ββ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σε οποιαδήποτε άλλη Περιφερειακή Ενότητα, πλην Αθήνας και Θεσσαλονίκης και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proofErr w:type="spellStart"/>
      <w:r w:rsidRPr="009E6C05">
        <w:rPr>
          <w:rFonts w:eastAsia="Times New Roman" w:cs="Times New Roman"/>
          <w:color w:val="000000"/>
          <w:lang w:eastAsia="el-GR"/>
        </w:rPr>
        <w:t>γγ</w:t>
      </w:r>
      <w:proofErr w:type="spellEnd"/>
      <w:r w:rsidRPr="009E6C05">
        <w:rPr>
          <w:rFonts w:eastAsia="Times New Roman" w:cs="Times New Roman"/>
          <w:color w:val="000000"/>
          <w:lang w:eastAsia="el-GR"/>
        </w:rPr>
        <w:t>. στην Περιφερειακή Ενότητα Αθήνας ή Θεσσαλονίκης.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Μόνο σε περίπτωση απόλυτης οικονομικής δυσχέρειας μπορεί να αιτηθεί μετεγγραφής και φοιτητής του οποίου ο αδελφός φοιτά και διαμένει στην Περιφερειακή Ενότητα στην οποία οι γονείς του διαμένουν μόνιμα ή έχουν πλήρη κυριότητα ή επικαρπία κατοικίας. Τα οικονομικά κριτήρια για την εφαρμογή της παρούσας περίπτωσης ορίζονται με απόφαση του Υπουργού Παιδείας, Έρευνας και Θρησκευμάτων.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v. Δικαιούνται μετεγγραφής, σύμφωνα με τις διατάξεις του παρόντος, οι φοιτητές που έχουν λάβει μετεγγραφή κατά το ακαδημαϊκό έτος 2017-2018.</w:t>
      </w:r>
    </w:p>
    <w:p w:rsid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r w:rsidRPr="009E6C05">
        <w:rPr>
          <w:rFonts w:eastAsia="Times New Roman" w:cs="Times New Roman"/>
          <w:color w:val="000000"/>
          <w:lang w:eastAsia="el-GR"/>
        </w:rPr>
        <w:t>Με απόφαση του Υπουργού Παιδείας, Έρευνας και Θρησκευμάτων καθορίζονται οι ειδικότεροι όροι και προϋποθέσεις, η διαδικασία των μετεγγραφών και κάθε σχετικό θέμα με την εφαρμογή του παρόντος.»</w:t>
      </w:r>
    </w:p>
    <w:p w:rsidR="009E6C05" w:rsidRPr="009E6C05" w:rsidRDefault="009E6C05" w:rsidP="009E6C05">
      <w:pPr>
        <w:spacing w:before="100" w:beforeAutospacing="1" w:after="0" w:line="261" w:lineRule="atLeast"/>
        <w:jc w:val="both"/>
        <w:rPr>
          <w:rFonts w:eastAsia="Times New Roman" w:cs="Times New Roman"/>
          <w:color w:val="000000"/>
          <w:lang w:eastAsia="el-GR"/>
        </w:rPr>
      </w:pPr>
      <w:bookmarkStart w:id="0" w:name="_GoBack"/>
      <w:bookmarkEnd w:id="0"/>
    </w:p>
    <w:p w:rsidR="009E6C05" w:rsidRPr="009E6C05" w:rsidRDefault="009E6C05" w:rsidP="009E6C05">
      <w:pPr>
        <w:jc w:val="both"/>
      </w:pPr>
      <w:r w:rsidRPr="009E6C05">
        <w:rPr>
          <w:rFonts w:eastAsia="Times New Roman" w:cs="Times New Roman"/>
          <w:color w:val="000000"/>
          <w:lang w:eastAsia="el-GR"/>
        </w:rPr>
        <w:t>4. Για το έτος 2017- 2018 οι σπουδαστές Τ.Ε.Ι. δικαιούνται μετεγγραφής, σύμφωνα με την περίπτωση ε’ της παρ. 8 του άρθρου 21 του ν. 4332/2015, στο Πανεπιστήμιο Δυτικής Αττικής σύμφωνα με την αντιστοιχία Τμημάτων του άρθρου 5 του παρόντος.</w:t>
      </w:r>
    </w:p>
    <w:sectPr w:rsidR="009E6C05" w:rsidRPr="009E6C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C05"/>
    <w:rsid w:val="00491710"/>
    <w:rsid w:val="009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D314A-5DCE-49CF-BA53-DC08F0FD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E6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725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Kardatou Evaggelia</dc:creator>
  <cp:keywords/>
  <dc:description/>
  <cp:lastModifiedBy>Kardatou Evaggelia</cp:lastModifiedBy>
  <cp:revision>1</cp:revision>
  <dcterms:created xsi:type="dcterms:W3CDTF">2018-03-08T10:09:00Z</dcterms:created>
  <dcterms:modified xsi:type="dcterms:W3CDTF">2018-03-08T10:13:00Z</dcterms:modified>
</cp:coreProperties>
</file>