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06C" w:rsidRPr="00BF13BF" w:rsidRDefault="000B65C5" w:rsidP="00D04271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B65C5">
        <w:rPr>
          <w:rFonts w:asciiTheme="minorHAnsi" w:hAnsiTheme="minorHAnsi" w:cstheme="minorHAnsi"/>
          <w:b/>
          <w:noProof/>
          <w:sz w:val="22"/>
          <w:szCs w:val="22"/>
        </w:rPr>
        <w:drawing>
          <wp:inline distT="0" distB="0" distL="0" distR="0">
            <wp:extent cx="5274310" cy="931179"/>
            <wp:effectExtent l="0" t="0" r="2540" b="2540"/>
            <wp:docPr id="2" name="Picture 2" descr="\\piops1\users\Υπηρεσία  Ερευνητικών και Εκπαιδευτικών  Προγραμμάτων\ΑΕΛΙΑ - ΔΗΜΙΟΥΡΓΩ ΕΠΑΓΓΕΛΜΑΤΙΚΑ\Χίος\logo\Pictur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piops1\users\Υπηρεσία  Ερευνητικών και Εκπαιδευτικών  Προγραμμάτων\ΑΕΛΙΑ - ΔΗΜΙΟΥΡΓΩ ΕΠΑΓΓΕΛΜΑΤΙΚΑ\Χίος\logo\Picture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31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DE8" w:rsidRPr="00BF13BF" w:rsidRDefault="0071206C" w:rsidP="00D04271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F13BF">
        <w:rPr>
          <w:rFonts w:asciiTheme="minorHAnsi" w:hAnsiTheme="minorHAnsi" w:cstheme="minorHAnsi"/>
          <w:b/>
          <w:noProof/>
          <w:sz w:val="22"/>
          <w:szCs w:val="22"/>
        </w:rPr>
        <w:drawing>
          <wp:inline distT="0" distB="0" distL="0" distR="0">
            <wp:extent cx="2387753" cy="746975"/>
            <wp:effectExtent l="0" t="0" r="0" b="0"/>
            <wp:docPr id="11" name="Picture 10" descr="cid:1dc67ff7-f04e-4cf3-9768-59007181218f@piraeusbank.g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cid:1dc67ff7-f04e-4cf3-9768-59007181218f@piraeusbank.gg"/>
                    <pic:cNvPicPr/>
                  </pic:nvPicPr>
                  <pic:blipFill rotWithShape="1"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8268" t="64605" r="26460" b="10543"/>
                    <a:stretch/>
                  </pic:blipFill>
                  <pic:spPr bwMode="auto">
                    <a:xfrm>
                      <a:off x="0" y="0"/>
                      <a:ext cx="2387753" cy="74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B1D56" w:rsidRPr="00BF13BF" w:rsidRDefault="003B1D56" w:rsidP="00D04271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04271" w:rsidRPr="00015A43" w:rsidRDefault="00D04271" w:rsidP="00D04271">
      <w:pPr>
        <w:spacing w:line="360" w:lineRule="auto"/>
        <w:jc w:val="center"/>
        <w:rPr>
          <w:b/>
        </w:rPr>
      </w:pPr>
      <w:r w:rsidRPr="00015A43">
        <w:rPr>
          <w:b/>
        </w:rPr>
        <w:t>ΠΡΟΓΡΑΜΜΑ</w:t>
      </w:r>
      <w:r w:rsidR="008C0040" w:rsidRPr="00015A43">
        <w:rPr>
          <w:b/>
        </w:rPr>
        <w:t xml:space="preserve"> </w:t>
      </w:r>
    </w:p>
    <w:p w:rsidR="00D04271" w:rsidRPr="00015A43" w:rsidRDefault="00D04271" w:rsidP="00D04271">
      <w:pPr>
        <w:spacing w:line="360" w:lineRule="auto"/>
        <w:jc w:val="center"/>
        <w:rPr>
          <w:b/>
        </w:rPr>
      </w:pPr>
    </w:p>
    <w:p w:rsidR="00BF13BF" w:rsidRPr="00015A43" w:rsidRDefault="00BF13BF" w:rsidP="00BF13BF">
      <w:pPr>
        <w:spacing w:line="360" w:lineRule="auto"/>
        <w:jc w:val="both"/>
        <w:rPr>
          <w:rFonts w:eastAsia="Times New Roman"/>
          <w:b/>
          <w:u w:val="single"/>
        </w:rPr>
      </w:pPr>
      <w:r w:rsidRPr="00015A43">
        <w:rPr>
          <w:b/>
          <w:u w:val="single"/>
        </w:rPr>
        <w:t xml:space="preserve">Παρασκευή 3/11 </w:t>
      </w:r>
      <w:r w:rsidRPr="00015A43">
        <w:rPr>
          <w:rFonts w:eastAsia="Times New Roman"/>
          <w:b/>
          <w:u w:val="single"/>
        </w:rPr>
        <w:t>|</w:t>
      </w:r>
      <w:r w:rsidRPr="00015A43">
        <w:rPr>
          <w:b/>
          <w:u w:val="single"/>
        </w:rPr>
        <w:t xml:space="preserve"> </w:t>
      </w:r>
      <w:r w:rsidRPr="00015A43">
        <w:rPr>
          <w:rFonts w:eastAsia="Times New Roman"/>
          <w:b/>
          <w:u w:val="single"/>
        </w:rPr>
        <w:t>Μουσείο Μαστίχας Χίου</w:t>
      </w:r>
    </w:p>
    <w:p w:rsidR="0017436E" w:rsidRPr="00015A43" w:rsidRDefault="0017436E" w:rsidP="0017436E">
      <w:pPr>
        <w:pStyle w:val="ListParagraph"/>
        <w:spacing w:line="360" w:lineRule="auto"/>
        <w:jc w:val="both"/>
        <w:rPr>
          <w:u w:val="single"/>
        </w:rPr>
      </w:pPr>
    </w:p>
    <w:p w:rsidR="00BF13BF" w:rsidRPr="00015A43" w:rsidRDefault="000B65C5" w:rsidP="00BF13BF">
      <w:pPr>
        <w:pStyle w:val="ListParagraph"/>
        <w:numPr>
          <w:ilvl w:val="0"/>
          <w:numId w:val="3"/>
        </w:numPr>
        <w:spacing w:line="360" w:lineRule="auto"/>
        <w:jc w:val="both"/>
        <w:rPr>
          <w:u w:val="single"/>
        </w:rPr>
      </w:pPr>
      <w:r w:rsidRPr="00015A43">
        <w:rPr>
          <w:u w:val="single"/>
        </w:rPr>
        <w:t>Ειδική</w:t>
      </w:r>
      <w:r w:rsidR="00BF13BF" w:rsidRPr="00015A43">
        <w:rPr>
          <w:u w:val="single"/>
        </w:rPr>
        <w:t xml:space="preserve"> δράση – </w:t>
      </w:r>
      <w:r w:rsidRPr="00015A43">
        <w:rPr>
          <w:u w:val="single"/>
        </w:rPr>
        <w:t>Workshop</w:t>
      </w:r>
    </w:p>
    <w:p w:rsidR="00BF13BF" w:rsidRPr="00015A43" w:rsidRDefault="00BF13BF" w:rsidP="00BF13BF">
      <w:pPr>
        <w:spacing w:line="360" w:lineRule="auto"/>
        <w:jc w:val="both"/>
      </w:pPr>
      <w:r w:rsidRPr="00015A43">
        <w:t xml:space="preserve">Τίτλος: </w:t>
      </w:r>
      <w:r w:rsidRPr="00015A43">
        <w:rPr>
          <w:b/>
          <w:i/>
        </w:rPr>
        <w:t>Χαράσσοντας Διαδρομές Πολιτιστικού Τουρισμού στη Χίο</w:t>
      </w:r>
    </w:p>
    <w:p w:rsidR="00BF13BF" w:rsidRPr="00015A43" w:rsidRDefault="00BF13BF" w:rsidP="00BF13BF">
      <w:pPr>
        <w:spacing w:line="360" w:lineRule="auto"/>
        <w:jc w:val="both"/>
      </w:pPr>
      <w:r w:rsidRPr="00015A43">
        <w:t xml:space="preserve">Ώρες διεξαγωγής: </w:t>
      </w:r>
      <w:r w:rsidR="00015A43" w:rsidRPr="00015A43">
        <w:rPr>
          <w:b/>
        </w:rPr>
        <w:t>12:30-</w:t>
      </w:r>
      <w:r w:rsidRPr="00015A43">
        <w:rPr>
          <w:b/>
        </w:rPr>
        <w:t>15:00</w:t>
      </w:r>
      <w:r w:rsidRPr="00015A43">
        <w:t xml:space="preserve"> (με 1 </w:t>
      </w:r>
      <w:r w:rsidR="000B65C5" w:rsidRPr="00015A43">
        <w:t>διάλειμμα</w:t>
      </w:r>
      <w:r w:rsidRPr="00015A43">
        <w:t xml:space="preserve"> 15 λεπτών)</w:t>
      </w:r>
    </w:p>
    <w:p w:rsidR="00BF13BF" w:rsidRPr="00015A43" w:rsidRDefault="00BF13BF" w:rsidP="00BF13BF">
      <w:pPr>
        <w:spacing w:line="360" w:lineRule="auto"/>
        <w:jc w:val="both"/>
      </w:pPr>
      <w:r w:rsidRPr="00015A43">
        <w:t xml:space="preserve">Περιγραφή: Το Workshop θα ξεκινήσει με μία συζήτηση με την κ. Ελένη Σβυριάδου, συν-διοργανώτρια της ιδιαίτερης πρωτοβουλίας πολιτιστικού τουρισμού WeFest στη Σκόπελο, η οποία σχεδιάζει και νέες σχετικές δράσεις στο νησί της Σκοπέλου. </w:t>
      </w:r>
      <w:r w:rsidR="000B65C5" w:rsidRPr="00015A43">
        <w:t>Αφού</w:t>
      </w:r>
      <w:r w:rsidRPr="00015A43">
        <w:t xml:space="preserve"> παρουσιασθούν οι κύριες προκλήσεις της διαμόρφωσης εμπειριών πολιτιστικού τουρισμού και η εμπειρία από άλλα παραδείγματα, οι συμμετέχοντες θα επιχειρήσουν να διαμορφώσουν τα βασικά στοιχεία για μία εμπειρία πολιτιστικού τουρισμού στη Χίο και να προτείνουν σχετικές διαδρομές πολιτιστικού τουρισμού.</w:t>
      </w:r>
      <w:r w:rsidR="000B65C5" w:rsidRPr="00015A43">
        <w:t xml:space="preserve"> </w:t>
      </w:r>
    </w:p>
    <w:p w:rsidR="00BF13BF" w:rsidRPr="00015A43" w:rsidRDefault="00BF13BF" w:rsidP="00BF13BF">
      <w:pPr>
        <w:spacing w:line="360" w:lineRule="auto"/>
        <w:jc w:val="both"/>
        <w:rPr>
          <w:b/>
        </w:rPr>
      </w:pPr>
      <w:r w:rsidRPr="00015A43">
        <w:t>Το Workshop αφορά φορείς ή επαγγελματίες που δραστηριοποιούνται στην ανάδειξη του πολιτισμού της Χίου καθώς και επαγγελματίες τουρισμού</w:t>
      </w:r>
      <w:r w:rsidR="00144264">
        <w:t>.</w:t>
      </w:r>
      <w:bookmarkStart w:id="0" w:name="_GoBack"/>
      <w:bookmarkEnd w:id="0"/>
    </w:p>
    <w:p w:rsidR="00BF13BF" w:rsidRPr="00015A43" w:rsidRDefault="00BF13BF" w:rsidP="003B1D56">
      <w:pPr>
        <w:spacing w:line="360" w:lineRule="auto"/>
        <w:jc w:val="both"/>
        <w:rPr>
          <w:b/>
          <w:u w:val="single"/>
        </w:rPr>
      </w:pPr>
    </w:p>
    <w:p w:rsidR="0017436E" w:rsidRPr="00015A43" w:rsidRDefault="0017436E" w:rsidP="003B1D56">
      <w:pPr>
        <w:spacing w:line="360" w:lineRule="auto"/>
        <w:jc w:val="both"/>
        <w:rPr>
          <w:b/>
          <w:u w:val="single"/>
        </w:rPr>
      </w:pPr>
    </w:p>
    <w:p w:rsidR="00D04271" w:rsidRPr="00015A43" w:rsidRDefault="00BF13BF" w:rsidP="003B1D56">
      <w:pPr>
        <w:spacing w:line="360" w:lineRule="auto"/>
        <w:jc w:val="both"/>
        <w:rPr>
          <w:b/>
          <w:u w:val="single"/>
        </w:rPr>
      </w:pPr>
      <w:r w:rsidRPr="00015A43">
        <w:rPr>
          <w:b/>
          <w:u w:val="single"/>
        </w:rPr>
        <w:t xml:space="preserve">Σάββατο 4/11 </w:t>
      </w:r>
      <w:r w:rsidRPr="00015A43">
        <w:rPr>
          <w:rFonts w:eastAsia="Times New Roman"/>
          <w:b/>
          <w:u w:val="single"/>
        </w:rPr>
        <w:t>|</w:t>
      </w:r>
      <w:r w:rsidRPr="00015A43">
        <w:rPr>
          <w:b/>
          <w:u w:val="single"/>
        </w:rPr>
        <w:t xml:space="preserve"> Ομήρειο Πνευματικό Κέντρο Δήμου Χίου</w:t>
      </w:r>
    </w:p>
    <w:p w:rsidR="003B1D56" w:rsidRPr="00015A43" w:rsidRDefault="003B1D56" w:rsidP="003B1D56">
      <w:pPr>
        <w:spacing w:line="360" w:lineRule="auto"/>
        <w:ind w:left="360"/>
        <w:jc w:val="both"/>
        <w:rPr>
          <w:u w:val="single"/>
        </w:rPr>
      </w:pPr>
    </w:p>
    <w:p w:rsidR="00D04271" w:rsidRPr="00015A43" w:rsidRDefault="00D04271" w:rsidP="003B1D56">
      <w:pPr>
        <w:pStyle w:val="ListParagraph"/>
        <w:numPr>
          <w:ilvl w:val="0"/>
          <w:numId w:val="3"/>
        </w:numPr>
        <w:spacing w:line="360" w:lineRule="auto"/>
        <w:jc w:val="both"/>
        <w:rPr>
          <w:u w:val="single"/>
        </w:rPr>
      </w:pPr>
      <w:r w:rsidRPr="00015A43">
        <w:rPr>
          <w:u w:val="single"/>
        </w:rPr>
        <w:t xml:space="preserve">Εργαστήριο 1 </w:t>
      </w:r>
    </w:p>
    <w:p w:rsidR="00D04271" w:rsidRPr="00015A43" w:rsidRDefault="00D04271" w:rsidP="00D04271">
      <w:pPr>
        <w:spacing w:line="360" w:lineRule="auto"/>
        <w:jc w:val="both"/>
        <w:rPr>
          <w:i/>
        </w:rPr>
      </w:pPr>
      <w:r w:rsidRPr="00015A43">
        <w:t xml:space="preserve">Τίτλος: </w:t>
      </w:r>
      <w:r w:rsidRPr="00015A43">
        <w:rPr>
          <w:b/>
          <w:i/>
        </w:rPr>
        <w:t>Επαγγελματική Ταυτότητα, Επαγγελματικές Σχέσεις,  Επαγγελματικός και Επιχειρηματικός Σχεδιασμός</w:t>
      </w:r>
    </w:p>
    <w:p w:rsidR="00D04271" w:rsidRPr="00015A43" w:rsidRDefault="003B1D56" w:rsidP="00D04271">
      <w:pPr>
        <w:spacing w:line="360" w:lineRule="auto"/>
        <w:jc w:val="both"/>
      </w:pPr>
      <w:r w:rsidRPr="00015A43">
        <w:t xml:space="preserve">Ώρες διεξαγωγής: </w:t>
      </w:r>
      <w:r w:rsidR="00015A43" w:rsidRPr="00015A43">
        <w:rPr>
          <w:b/>
        </w:rPr>
        <w:t>10:30-</w:t>
      </w:r>
      <w:r w:rsidRPr="00015A43">
        <w:rPr>
          <w:b/>
        </w:rPr>
        <w:t>15:</w:t>
      </w:r>
      <w:r w:rsidR="00D04271" w:rsidRPr="00015A43">
        <w:rPr>
          <w:b/>
        </w:rPr>
        <w:t>00</w:t>
      </w:r>
      <w:r w:rsidR="00D04271" w:rsidRPr="00015A43">
        <w:t xml:space="preserve"> (με 2 διαλείμματα 15 λεπτών)</w:t>
      </w:r>
    </w:p>
    <w:p w:rsidR="00D04271" w:rsidRPr="00015A43" w:rsidRDefault="00D04271" w:rsidP="00D04271">
      <w:pPr>
        <w:spacing w:line="360" w:lineRule="auto"/>
        <w:jc w:val="both"/>
      </w:pPr>
      <w:r w:rsidRPr="00015A43">
        <w:lastRenderedPageBreak/>
        <w:t>Περιγραφή: Κωδικοποιημένη παρουσίαση των κρίσιμων στοιχείων που συγκροτούν την «επαγγελματική πραγματικότητα» για έναν επαγγελματία του πολιτιστικού και του δημιουργικού κλάδου: (α) πώς ενεργεί και πώς αναπτύσσεται ο ίδιος, (β) πώς διαχειρίζεται τις σχέσεις με πελάτες και συνεργάτες και (γ) πώς διαμορφώνεται η οργάνωση της επαγγελματικής δραστηριότητας.</w:t>
      </w:r>
    </w:p>
    <w:p w:rsidR="00BF13BF" w:rsidRPr="00015A43" w:rsidRDefault="00BF13BF" w:rsidP="00D04271">
      <w:pPr>
        <w:spacing w:line="360" w:lineRule="auto"/>
        <w:jc w:val="both"/>
      </w:pPr>
    </w:p>
    <w:p w:rsidR="00D04271" w:rsidRPr="00015A43" w:rsidRDefault="00D04271" w:rsidP="003B1D56">
      <w:pPr>
        <w:pStyle w:val="ListParagraph"/>
        <w:numPr>
          <w:ilvl w:val="0"/>
          <w:numId w:val="3"/>
        </w:numPr>
        <w:spacing w:line="360" w:lineRule="auto"/>
        <w:jc w:val="both"/>
        <w:rPr>
          <w:u w:val="single"/>
        </w:rPr>
      </w:pPr>
      <w:r w:rsidRPr="00015A43">
        <w:rPr>
          <w:u w:val="single"/>
        </w:rPr>
        <w:t>Εργαστήριο 2</w:t>
      </w:r>
    </w:p>
    <w:p w:rsidR="00D04271" w:rsidRPr="00015A43" w:rsidRDefault="00D04271" w:rsidP="00D04271">
      <w:pPr>
        <w:spacing w:line="360" w:lineRule="auto"/>
        <w:jc w:val="both"/>
        <w:rPr>
          <w:b/>
          <w:i/>
        </w:rPr>
      </w:pPr>
      <w:r w:rsidRPr="00015A43">
        <w:t xml:space="preserve">Τίτλος: </w:t>
      </w:r>
      <w:r w:rsidRPr="00015A43">
        <w:rPr>
          <w:b/>
          <w:i/>
        </w:rPr>
        <w:t>Χρηματοδότηση</w:t>
      </w:r>
    </w:p>
    <w:p w:rsidR="00D04271" w:rsidRPr="00015A43" w:rsidRDefault="00D04271" w:rsidP="00D04271">
      <w:pPr>
        <w:spacing w:line="360" w:lineRule="auto"/>
        <w:jc w:val="both"/>
      </w:pPr>
      <w:r w:rsidRPr="00015A43">
        <w:t xml:space="preserve">Ώρες διεξαγωγής: </w:t>
      </w:r>
      <w:r w:rsidRPr="00015A43">
        <w:rPr>
          <w:b/>
        </w:rPr>
        <w:t>1</w:t>
      </w:r>
      <w:r w:rsidR="00BB040E" w:rsidRPr="00015A43">
        <w:rPr>
          <w:b/>
        </w:rPr>
        <w:t>5</w:t>
      </w:r>
      <w:r w:rsidR="003B1D56" w:rsidRPr="00015A43">
        <w:rPr>
          <w:b/>
        </w:rPr>
        <w:t>:</w:t>
      </w:r>
      <w:r w:rsidR="00BB040E" w:rsidRPr="00015A43">
        <w:rPr>
          <w:b/>
        </w:rPr>
        <w:t>45</w:t>
      </w:r>
      <w:r w:rsidR="00015A43" w:rsidRPr="00015A43">
        <w:rPr>
          <w:b/>
        </w:rPr>
        <w:t>-</w:t>
      </w:r>
      <w:r w:rsidR="003B1D56" w:rsidRPr="00015A43">
        <w:rPr>
          <w:b/>
        </w:rPr>
        <w:t>1</w:t>
      </w:r>
      <w:r w:rsidR="00CE6D79" w:rsidRPr="00015A43">
        <w:rPr>
          <w:b/>
        </w:rPr>
        <w:t>8</w:t>
      </w:r>
      <w:r w:rsidR="003B1D56" w:rsidRPr="00015A43">
        <w:rPr>
          <w:b/>
        </w:rPr>
        <w:t>:</w:t>
      </w:r>
      <w:r w:rsidR="00BB040E" w:rsidRPr="00015A43">
        <w:rPr>
          <w:b/>
        </w:rPr>
        <w:t xml:space="preserve">00 </w:t>
      </w:r>
      <w:r w:rsidRPr="00015A43">
        <w:t>(με 1 διάλειμμα 15 λεπτών)</w:t>
      </w:r>
    </w:p>
    <w:p w:rsidR="00D04271" w:rsidRPr="00015A43" w:rsidRDefault="00D04271" w:rsidP="00D04271">
      <w:pPr>
        <w:spacing w:line="360" w:lineRule="auto"/>
        <w:jc w:val="both"/>
      </w:pPr>
      <w:r w:rsidRPr="00015A43">
        <w:t>Περιγραφή: Κωδικοποιημένη παρουσίαση των χρηματοδοτικών πηγών για επαγγελματίες του πολιτιστικού και του δημιουργικού κλάδου, βάσει του αντικειμένου της δραστηριότητάς τους, επισημαίνοντας στην πράξη πότε και πώς μπορούν να αξιοποιηθούν.</w:t>
      </w:r>
    </w:p>
    <w:p w:rsidR="0071206C" w:rsidRPr="00015A43" w:rsidRDefault="0071206C" w:rsidP="00D04271">
      <w:pPr>
        <w:spacing w:line="360" w:lineRule="auto"/>
        <w:jc w:val="both"/>
      </w:pPr>
    </w:p>
    <w:p w:rsidR="00BF13BF" w:rsidRPr="00015A43" w:rsidRDefault="00BF13BF" w:rsidP="003B1D56">
      <w:pPr>
        <w:spacing w:line="360" w:lineRule="auto"/>
        <w:jc w:val="both"/>
        <w:rPr>
          <w:b/>
          <w:u w:val="single"/>
        </w:rPr>
      </w:pPr>
    </w:p>
    <w:p w:rsidR="00D04271" w:rsidRPr="00015A43" w:rsidRDefault="00D04271" w:rsidP="00BF13BF">
      <w:pPr>
        <w:spacing w:line="360" w:lineRule="auto"/>
        <w:jc w:val="both"/>
        <w:rPr>
          <w:b/>
          <w:u w:val="single"/>
        </w:rPr>
      </w:pPr>
      <w:r w:rsidRPr="00015A43">
        <w:rPr>
          <w:b/>
          <w:u w:val="single"/>
        </w:rPr>
        <w:t xml:space="preserve">Κυριακή 15/10 </w:t>
      </w:r>
      <w:r w:rsidR="00BF13BF" w:rsidRPr="00015A43">
        <w:rPr>
          <w:rFonts w:eastAsia="Times New Roman"/>
          <w:b/>
          <w:u w:val="single"/>
        </w:rPr>
        <w:t>| Μουσείο Μαστίχας Χίου</w:t>
      </w:r>
    </w:p>
    <w:p w:rsidR="003B1D56" w:rsidRPr="00015A43" w:rsidRDefault="003B1D56" w:rsidP="003B1D56">
      <w:pPr>
        <w:spacing w:line="360" w:lineRule="auto"/>
        <w:jc w:val="both"/>
        <w:rPr>
          <w:u w:val="single"/>
        </w:rPr>
      </w:pPr>
    </w:p>
    <w:p w:rsidR="00D04271" w:rsidRPr="00015A43" w:rsidRDefault="00D04271" w:rsidP="003B1D56">
      <w:pPr>
        <w:pStyle w:val="ListParagraph"/>
        <w:numPr>
          <w:ilvl w:val="0"/>
          <w:numId w:val="3"/>
        </w:numPr>
        <w:spacing w:line="360" w:lineRule="auto"/>
        <w:jc w:val="both"/>
        <w:rPr>
          <w:u w:val="single"/>
        </w:rPr>
      </w:pPr>
      <w:r w:rsidRPr="00015A43">
        <w:rPr>
          <w:u w:val="single"/>
        </w:rPr>
        <w:t>Εργαστήριο 3</w:t>
      </w:r>
    </w:p>
    <w:p w:rsidR="00D04271" w:rsidRPr="00015A43" w:rsidRDefault="00D04271" w:rsidP="00D04271">
      <w:pPr>
        <w:spacing w:line="360" w:lineRule="auto"/>
        <w:jc w:val="both"/>
        <w:rPr>
          <w:i/>
        </w:rPr>
      </w:pPr>
      <w:r w:rsidRPr="00015A43">
        <w:t xml:space="preserve">Τίτλος: </w:t>
      </w:r>
      <w:r w:rsidRPr="00015A43">
        <w:rPr>
          <w:b/>
          <w:i/>
        </w:rPr>
        <w:t>Soft Skills (Κοινωνικές Δεξιότητες) για τον Επαγγελματία</w:t>
      </w:r>
    </w:p>
    <w:p w:rsidR="00D04271" w:rsidRPr="00015A43" w:rsidRDefault="00D04271" w:rsidP="00D04271">
      <w:pPr>
        <w:spacing w:line="360" w:lineRule="auto"/>
        <w:jc w:val="both"/>
      </w:pPr>
      <w:r w:rsidRPr="00015A43">
        <w:t xml:space="preserve">Ώρες διεξαγωγής: </w:t>
      </w:r>
      <w:r w:rsidRPr="00015A43">
        <w:rPr>
          <w:b/>
        </w:rPr>
        <w:t>11</w:t>
      </w:r>
      <w:r w:rsidR="00015A43" w:rsidRPr="00015A43">
        <w:rPr>
          <w:b/>
        </w:rPr>
        <w:t>:00-</w:t>
      </w:r>
      <w:r w:rsidR="003B1D56" w:rsidRPr="00015A43">
        <w:rPr>
          <w:b/>
        </w:rPr>
        <w:t>14:</w:t>
      </w:r>
      <w:r w:rsidRPr="00015A43">
        <w:rPr>
          <w:b/>
        </w:rPr>
        <w:t>15</w:t>
      </w:r>
      <w:r w:rsidRPr="00015A43">
        <w:t xml:space="preserve"> (με 1 διάλειμμα 15 λεπτών)</w:t>
      </w:r>
    </w:p>
    <w:p w:rsidR="00D04271" w:rsidRPr="00015A43" w:rsidRDefault="00D04271" w:rsidP="00D04271">
      <w:pPr>
        <w:spacing w:line="360" w:lineRule="auto"/>
        <w:jc w:val="both"/>
      </w:pPr>
      <w:r w:rsidRPr="00015A43">
        <w:t>Περιγραφή: Ανάδειξη των κρίσιμων δεξιοτήτων που βοηθούν τον επαγγελματία να αναπτυχθεί (</w:t>
      </w:r>
      <w:r w:rsidR="00D655D0" w:rsidRPr="00015A43">
        <w:t>οργανωτικότητα</w:t>
      </w:r>
      <w:r w:rsidRPr="00015A43">
        <w:t>, δημιουργικότητα, επικοινωνιακή και συνεργατική δεξιότητα) και πρακτική εξάσκηση.</w:t>
      </w:r>
    </w:p>
    <w:p w:rsidR="003B1D56" w:rsidRPr="00015A43" w:rsidRDefault="003B1D56" w:rsidP="00D04271">
      <w:pPr>
        <w:spacing w:line="360" w:lineRule="auto"/>
        <w:jc w:val="both"/>
      </w:pPr>
    </w:p>
    <w:p w:rsidR="00D04271" w:rsidRPr="00015A43" w:rsidRDefault="00D04271" w:rsidP="003B1D56">
      <w:pPr>
        <w:pStyle w:val="ListParagraph"/>
        <w:numPr>
          <w:ilvl w:val="0"/>
          <w:numId w:val="3"/>
        </w:numPr>
        <w:spacing w:line="360" w:lineRule="auto"/>
        <w:jc w:val="both"/>
        <w:rPr>
          <w:u w:val="single"/>
        </w:rPr>
      </w:pPr>
      <w:r w:rsidRPr="00015A43">
        <w:rPr>
          <w:u w:val="single"/>
        </w:rPr>
        <w:t>Εργαστήριο 4</w:t>
      </w:r>
    </w:p>
    <w:p w:rsidR="00D04271" w:rsidRPr="00015A43" w:rsidRDefault="00D04271" w:rsidP="00D04271">
      <w:pPr>
        <w:spacing w:line="360" w:lineRule="auto"/>
        <w:jc w:val="both"/>
        <w:rPr>
          <w:b/>
          <w:i/>
        </w:rPr>
      </w:pPr>
      <w:r w:rsidRPr="00015A43">
        <w:t xml:space="preserve">Τίτλος: </w:t>
      </w:r>
      <w:r w:rsidRPr="00015A43">
        <w:rPr>
          <w:b/>
          <w:i/>
        </w:rPr>
        <w:t>Πελάτες - Προσέλκυση &amp; Πωλήσεις</w:t>
      </w:r>
    </w:p>
    <w:p w:rsidR="00D04271" w:rsidRPr="00015A43" w:rsidRDefault="00D04271" w:rsidP="00D04271">
      <w:pPr>
        <w:spacing w:line="360" w:lineRule="auto"/>
        <w:jc w:val="both"/>
      </w:pPr>
      <w:r w:rsidRPr="00015A43">
        <w:t>Ώρες διεξαγωγής:</w:t>
      </w:r>
      <w:r w:rsidR="003B1D56" w:rsidRPr="00015A43">
        <w:t xml:space="preserve"> </w:t>
      </w:r>
      <w:r w:rsidR="003B1D56" w:rsidRPr="00015A43">
        <w:rPr>
          <w:b/>
        </w:rPr>
        <w:t>1</w:t>
      </w:r>
      <w:r w:rsidR="00CE6D79" w:rsidRPr="00015A43">
        <w:rPr>
          <w:b/>
        </w:rPr>
        <w:t>5</w:t>
      </w:r>
      <w:r w:rsidR="003B1D56" w:rsidRPr="00015A43">
        <w:rPr>
          <w:b/>
        </w:rPr>
        <w:t>:</w:t>
      </w:r>
      <w:r w:rsidR="00BB040E" w:rsidRPr="00015A43">
        <w:rPr>
          <w:b/>
        </w:rPr>
        <w:t>00</w:t>
      </w:r>
      <w:r w:rsidR="00015A43" w:rsidRPr="00015A43">
        <w:rPr>
          <w:b/>
        </w:rPr>
        <w:t xml:space="preserve"> -</w:t>
      </w:r>
      <w:r w:rsidR="00CE6D79" w:rsidRPr="00015A43">
        <w:rPr>
          <w:b/>
        </w:rPr>
        <w:t>18</w:t>
      </w:r>
      <w:r w:rsidR="003B1D56" w:rsidRPr="00015A43">
        <w:rPr>
          <w:b/>
        </w:rPr>
        <w:t>:</w:t>
      </w:r>
      <w:r w:rsidR="00BB040E" w:rsidRPr="00015A43">
        <w:rPr>
          <w:b/>
        </w:rPr>
        <w:t>15</w:t>
      </w:r>
      <w:r w:rsidRPr="00015A43">
        <w:t xml:space="preserve"> (με 1 διάλειμμα 15 λεπτών)</w:t>
      </w:r>
    </w:p>
    <w:p w:rsidR="00EF6D2E" w:rsidRPr="00015A43" w:rsidRDefault="00D04271" w:rsidP="00250B18">
      <w:pPr>
        <w:spacing w:line="360" w:lineRule="auto"/>
        <w:jc w:val="both"/>
      </w:pPr>
      <w:r w:rsidRPr="00015A43">
        <w:t>Περιγραφή: Κωδικοποιημένη παρουσίαση των βασικών στοιχείων που απαιτούνται για τον τρόπο που ο επαγγελματίας παρουσιάζεται στους δυνητικούς του πελάτες (ταυτότητα-brand), για τον τρόπο με τον οποίο τους προσελκύει (marketing) και για τον τρόπο που οργανώνει την προώθηση-διάθεση-πώληση των υπηρεσιών ή των προϊόντων του, ανάλογα με το είδος του πελάτη (αγοραστής προϊόντων ή υπηρεσιών, θεατής ή κοινό πολιτιστικής εκδήλωσης).</w:t>
      </w:r>
    </w:p>
    <w:sectPr w:rsidR="00EF6D2E" w:rsidRPr="00015A43" w:rsidSect="009076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050" w:rsidRDefault="00F67050" w:rsidP="00282EA5">
      <w:r>
        <w:separator/>
      </w:r>
    </w:p>
  </w:endnote>
  <w:endnote w:type="continuationSeparator" w:id="0">
    <w:p w:rsidR="00F67050" w:rsidRDefault="00F67050" w:rsidP="00282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050" w:rsidRDefault="00F67050" w:rsidP="00282EA5">
      <w:r>
        <w:separator/>
      </w:r>
    </w:p>
  </w:footnote>
  <w:footnote w:type="continuationSeparator" w:id="0">
    <w:p w:rsidR="00F67050" w:rsidRDefault="00F67050" w:rsidP="00282E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86C6E"/>
    <w:multiLevelType w:val="hybridMultilevel"/>
    <w:tmpl w:val="0AA014FC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AF3C76"/>
    <w:multiLevelType w:val="hybridMultilevel"/>
    <w:tmpl w:val="9DCAF5D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6E329B"/>
    <w:multiLevelType w:val="hybridMultilevel"/>
    <w:tmpl w:val="9B767F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4271"/>
    <w:rsid w:val="00015A43"/>
    <w:rsid w:val="0001748C"/>
    <w:rsid w:val="00075863"/>
    <w:rsid w:val="00080185"/>
    <w:rsid w:val="00095CD2"/>
    <w:rsid w:val="000B65C5"/>
    <w:rsid w:val="000C6C24"/>
    <w:rsid w:val="001438CE"/>
    <w:rsid w:val="00144264"/>
    <w:rsid w:val="0017436E"/>
    <w:rsid w:val="001C68BD"/>
    <w:rsid w:val="00240BDA"/>
    <w:rsid w:val="00250B18"/>
    <w:rsid w:val="00282EA5"/>
    <w:rsid w:val="003B1D56"/>
    <w:rsid w:val="00523DBD"/>
    <w:rsid w:val="0071206C"/>
    <w:rsid w:val="00745DE8"/>
    <w:rsid w:val="008475BD"/>
    <w:rsid w:val="008C0040"/>
    <w:rsid w:val="008C6E3C"/>
    <w:rsid w:val="00907607"/>
    <w:rsid w:val="009E36F3"/>
    <w:rsid w:val="00B80634"/>
    <w:rsid w:val="00BB040E"/>
    <w:rsid w:val="00BD10C2"/>
    <w:rsid w:val="00BF13BF"/>
    <w:rsid w:val="00C80444"/>
    <w:rsid w:val="00CE6D79"/>
    <w:rsid w:val="00D04271"/>
    <w:rsid w:val="00D655D0"/>
    <w:rsid w:val="00EC2378"/>
    <w:rsid w:val="00EF6D2E"/>
    <w:rsid w:val="00F23563"/>
    <w:rsid w:val="00F65E02"/>
    <w:rsid w:val="00F67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27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2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36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6F3"/>
    <w:rPr>
      <w:rFonts w:ascii="Tahoma" w:eastAsia="Calibri" w:hAnsi="Tahoma" w:cs="Tahoma"/>
      <w:sz w:val="16"/>
      <w:szCs w:val="16"/>
      <w:lang w:eastAsia="el-GR"/>
    </w:rPr>
  </w:style>
  <w:style w:type="paragraph" w:styleId="Header">
    <w:name w:val="header"/>
    <w:basedOn w:val="Normal"/>
    <w:link w:val="HeaderChar"/>
    <w:uiPriority w:val="99"/>
    <w:unhideWhenUsed/>
    <w:rsid w:val="00282EA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2EA5"/>
    <w:rPr>
      <w:rFonts w:ascii="Times New Roman" w:eastAsia="Calibri" w:hAnsi="Times New Roman" w:cs="Times New Roman"/>
      <w:sz w:val="24"/>
      <w:szCs w:val="24"/>
      <w:lang w:eastAsia="el-GR"/>
    </w:rPr>
  </w:style>
  <w:style w:type="paragraph" w:styleId="Footer">
    <w:name w:val="footer"/>
    <w:basedOn w:val="Normal"/>
    <w:link w:val="FooterChar"/>
    <w:uiPriority w:val="99"/>
    <w:unhideWhenUsed/>
    <w:rsid w:val="00282EA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2EA5"/>
    <w:rPr>
      <w:rFonts w:ascii="Times New Roman" w:eastAsia="Calibri" w:hAnsi="Times New Roman" w:cs="Times New Roman"/>
      <w:sz w:val="24"/>
      <w:szCs w:val="24"/>
      <w:lang w:eastAsia="el-GR"/>
    </w:rPr>
  </w:style>
  <w:style w:type="character" w:styleId="CommentReference">
    <w:name w:val="annotation reference"/>
    <w:basedOn w:val="DefaultParagraphFont"/>
    <w:uiPriority w:val="99"/>
    <w:semiHidden/>
    <w:unhideWhenUsed/>
    <w:rsid w:val="00BF13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13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13BF"/>
    <w:rPr>
      <w:rFonts w:ascii="Times New Roman" w:eastAsia="Calibri" w:hAnsi="Times New Roman" w:cs="Times New Roman"/>
      <w:sz w:val="20"/>
      <w:szCs w:val="20"/>
      <w:lang w:eastAsia="el-G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13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13BF"/>
    <w:rPr>
      <w:rFonts w:ascii="Times New Roman" w:eastAsia="Calibri" w:hAnsi="Times New Roman" w:cs="Times New Roman"/>
      <w:b/>
      <w:bCs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cid:1dc67ff7-f04e-4cf3-9768-59007181218f@piraeusbank.g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2268</Characters>
  <Application>Microsoft Office Word</Application>
  <DocSecurity>4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Piraeus Bank Group</Company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Λακοπούλου Νιόβη</dc:creator>
  <cp:lastModifiedBy>Dimitris Gavalas</cp:lastModifiedBy>
  <cp:revision>2</cp:revision>
  <dcterms:created xsi:type="dcterms:W3CDTF">2017-10-30T13:38:00Z</dcterms:created>
  <dcterms:modified xsi:type="dcterms:W3CDTF">2017-10-30T13:38:00Z</dcterms:modified>
</cp:coreProperties>
</file>