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0547C5">
      <w:r w:rsidRPr="000547C5">
        <w:rPr>
          <w:noProof/>
        </w:rPr>
        <w:drawing>
          <wp:inline distT="0" distB="0" distL="0" distR="0">
            <wp:extent cx="5943600" cy="4458977"/>
            <wp:effectExtent l="0" t="0" r="0" b="0"/>
            <wp:docPr id="1" name="Εικόνα 1" descr="C:\Users\leventeli\Documents\Λεβεντέλη\Περιφερ. Γραφείο Δημοσ.-Διεθνών Σχέσεων &amp; Δημοσιευμάτων\Εκδηλώσεις\Πεζοπορίες-Μάκρας\Apoll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Πεζοπορίες-Μάκρας\Apollon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7C5" w:rsidRDefault="000547C5">
      <w:pPr>
        <w:rPr>
          <w:lang w:val="el-GR"/>
        </w:rPr>
      </w:pPr>
      <w:r>
        <w:rPr>
          <w:lang w:val="el-GR"/>
        </w:rPr>
        <w:t>Απόλλωνα</w:t>
      </w:r>
    </w:p>
    <w:p w:rsidR="000547C5" w:rsidRDefault="000547C5">
      <w:pPr>
        <w:rPr>
          <w:lang w:val="el-GR"/>
        </w:rPr>
      </w:pPr>
    </w:p>
    <w:p w:rsidR="000547C5" w:rsidRDefault="000547C5">
      <w:pPr>
        <w:rPr>
          <w:lang w:val="el-GR"/>
        </w:rPr>
      </w:pPr>
      <w:r w:rsidRPr="000547C5">
        <w:rPr>
          <w:noProof/>
        </w:rPr>
        <w:lastRenderedPageBreak/>
        <w:drawing>
          <wp:inline distT="0" distB="0" distL="0" distR="0">
            <wp:extent cx="5943600" cy="4459878"/>
            <wp:effectExtent l="0" t="0" r="0" b="0"/>
            <wp:docPr id="2" name="Εικόνα 2" descr="C:\Users\leventeli\Documents\Λεβεντέλη\Περιφερ. Γραφείο Δημοσ.-Διεθνών Σχέσεων &amp; Δημοσιευμάτων\Εκδηλώσεις\Πεζοπορίες-Μάκρας\ProfitisIlia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Περιφερ. Γραφείο Δημοσ.-Διεθνών Σχέσεων &amp; Δημοσιευμάτων\Εκδηλώσεις\Πεζοπορίες-Μάκρας\ProfitisIlias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7C5" w:rsidRDefault="000547C5">
      <w:pPr>
        <w:rPr>
          <w:lang w:val="el-GR"/>
        </w:rPr>
      </w:pPr>
      <w:r>
        <w:rPr>
          <w:lang w:val="el-GR"/>
        </w:rPr>
        <w:t>Περιοχές του Προφήτη Ηλία</w:t>
      </w:r>
      <w:bookmarkStart w:id="0" w:name="_GoBack"/>
      <w:bookmarkEnd w:id="0"/>
    </w:p>
    <w:p w:rsidR="000547C5" w:rsidRPr="000547C5" w:rsidRDefault="000547C5">
      <w:pPr>
        <w:rPr>
          <w:lang w:val="el-GR"/>
        </w:rPr>
      </w:pPr>
      <w:r w:rsidRPr="000547C5">
        <w:rPr>
          <w:noProof/>
        </w:rPr>
        <w:drawing>
          <wp:inline distT="0" distB="0" distL="0" distR="0">
            <wp:extent cx="2474259" cy="3314894"/>
            <wp:effectExtent l="0" t="0" r="2540" b="0"/>
            <wp:docPr id="3" name="Εικόνα 3" descr="C:\Users\leventeli\Documents\Λεβεντέλη\Περιφερ. Γραφείο Δημοσ.-Διεθνών Σχέσεων &amp; Δημοσιευμάτων\Εκδηλώσεις\Πεζοπορίες-Μάκρας\ProfitisIlias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Εκδηλώσεις\Πεζοπορίες-Μάκρας\ProfitisIlias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269" cy="3343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47C5" w:rsidRPr="00054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7C"/>
    <w:rsid w:val="000547C5"/>
    <w:rsid w:val="006B305E"/>
    <w:rsid w:val="009D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D75A8F-CE6F-4919-8828-443EBD94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2017-10-10T05:12:00Z</dcterms:created>
  <dcterms:modified xsi:type="dcterms:W3CDTF">2017-10-10T05:13:00Z</dcterms:modified>
</cp:coreProperties>
</file>