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10D" w:rsidRDefault="0053129F">
      <w:pPr>
        <w:pStyle w:val="4"/>
        <w:numPr>
          <w:ilvl w:val="3"/>
          <w:numId w:val="1"/>
        </w:numPr>
        <w:jc w:val="center"/>
      </w:pPr>
      <w:bookmarkStart w:id="0" w:name="_GoBack"/>
      <w:bookmarkEnd w:id="0"/>
      <w:r>
        <w:rPr>
          <w:rFonts w:ascii="Times New Roman" w:hAnsi="Times New Roman" w:cs="Times New Roman"/>
          <w:i w:val="0"/>
          <w:iCs w:val="0"/>
          <w:szCs w:val="24"/>
          <w:u w:val="none"/>
        </w:rPr>
        <w:t>Κέντρο Πρόληψης των Εξαρτήσεων και Προαγωγής της Ψυχοκοινωνικής Υγείας της Περιφερειακής Ενότητας Λέσβου «ΠΝΟΗ»</w:t>
      </w:r>
    </w:p>
    <w:p w:rsidR="00B6510D" w:rsidRDefault="0053129F">
      <w:pPr>
        <w:pStyle w:val="Standard"/>
        <w:jc w:val="center"/>
      </w:pPr>
      <w:r>
        <w:rPr>
          <w:noProof/>
          <w:lang w:eastAsia="el-GR" w:bidi="ar-SA"/>
        </w:rPr>
        <w:drawing>
          <wp:inline distT="0" distB="0" distL="0" distR="0">
            <wp:extent cx="577077" cy="447123"/>
            <wp:effectExtent l="0" t="0" r="0" b="0"/>
            <wp:docPr id="1" name="Εικόνα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7077" cy="44712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B6510D" w:rsidRDefault="0053129F">
      <w:pPr>
        <w:pStyle w:val="Standard"/>
        <w:jc w:val="center"/>
      </w:pPr>
      <w:r>
        <w:rPr>
          <w:b/>
          <w:bCs/>
          <w:color w:val="000000"/>
        </w:rPr>
        <w:t>Ε.ΒΟΣΤΑΝΗ 3 – Μυτιλήνη</w:t>
      </w:r>
      <w:r>
        <w:rPr>
          <w:b/>
          <w:bCs/>
          <w:i/>
          <w:iCs/>
          <w:color w:val="000000"/>
        </w:rPr>
        <w:t xml:space="preserve">. </w:t>
      </w:r>
      <w:proofErr w:type="spellStart"/>
      <w:r>
        <w:rPr>
          <w:b/>
          <w:bCs/>
          <w:i/>
          <w:iCs/>
          <w:color w:val="000000"/>
        </w:rPr>
        <w:t>Τηλ</w:t>
      </w:r>
      <w:proofErr w:type="spellEnd"/>
      <w:r>
        <w:rPr>
          <w:b/>
          <w:bCs/>
          <w:i/>
          <w:iCs/>
          <w:color w:val="000000"/>
        </w:rPr>
        <w:t xml:space="preserve">: 22510 20600 - </w:t>
      </w:r>
      <w:r>
        <w:rPr>
          <w:b/>
          <w:bCs/>
          <w:i/>
          <w:iCs/>
          <w:color w:val="000000"/>
          <w:lang w:val="en-US"/>
        </w:rPr>
        <w:t>Fax</w:t>
      </w:r>
      <w:r>
        <w:rPr>
          <w:b/>
          <w:bCs/>
          <w:i/>
          <w:iCs/>
          <w:color w:val="000000"/>
        </w:rPr>
        <w:t xml:space="preserve">: 22510 29333 - </w:t>
      </w:r>
      <w:r>
        <w:rPr>
          <w:b/>
          <w:bCs/>
          <w:i/>
          <w:iCs/>
          <w:color w:val="000000"/>
          <w:lang w:val="en-US"/>
        </w:rPr>
        <w:t>Email</w:t>
      </w:r>
      <w:r>
        <w:rPr>
          <w:b/>
          <w:bCs/>
          <w:i/>
          <w:iCs/>
          <w:color w:val="000000"/>
        </w:rPr>
        <w:t xml:space="preserve">: </w:t>
      </w:r>
      <w:proofErr w:type="spellStart"/>
      <w:r>
        <w:rPr>
          <w:b/>
          <w:bCs/>
          <w:i/>
          <w:iCs/>
          <w:color w:val="000000"/>
          <w:lang w:val="en-US"/>
        </w:rPr>
        <w:t>pnoimyt</w:t>
      </w:r>
      <w:proofErr w:type="spellEnd"/>
      <w:r>
        <w:rPr>
          <w:b/>
          <w:bCs/>
          <w:i/>
          <w:iCs/>
          <w:color w:val="000000"/>
        </w:rPr>
        <w:t xml:space="preserve"> @ </w:t>
      </w:r>
      <w:proofErr w:type="spellStart"/>
      <w:r>
        <w:rPr>
          <w:b/>
          <w:bCs/>
          <w:i/>
          <w:iCs/>
          <w:color w:val="000000"/>
          <w:lang w:val="en-US"/>
        </w:rPr>
        <w:t>otenet</w:t>
      </w:r>
      <w:proofErr w:type="spellEnd"/>
      <w:r>
        <w:rPr>
          <w:b/>
          <w:bCs/>
          <w:i/>
          <w:iCs/>
          <w:color w:val="000000"/>
        </w:rPr>
        <w:t>.</w:t>
      </w:r>
      <w:r>
        <w:rPr>
          <w:b/>
          <w:bCs/>
          <w:i/>
          <w:iCs/>
          <w:color w:val="000000"/>
          <w:lang w:val="en-US"/>
        </w:rPr>
        <w:t>gr</w:t>
      </w:r>
      <w:r>
        <w:rPr>
          <w:b/>
          <w:bCs/>
          <w:i/>
          <w:iCs/>
          <w:color w:val="000000"/>
        </w:rPr>
        <w:t>.</w:t>
      </w:r>
    </w:p>
    <w:p w:rsidR="00B6510D" w:rsidRDefault="00B6510D">
      <w:pPr>
        <w:pStyle w:val="Standard"/>
        <w:rPr>
          <w:b/>
          <w:bCs/>
          <w:color w:val="000000"/>
        </w:rPr>
      </w:pPr>
    </w:p>
    <w:p w:rsidR="00B6510D" w:rsidRDefault="00B6510D">
      <w:pPr>
        <w:pStyle w:val="Standard"/>
        <w:rPr>
          <w:rFonts w:eastAsia="Times New Roman" w:cs="Times New Roman"/>
          <w:b/>
          <w:bCs/>
          <w:color w:val="00000A"/>
          <w:lang w:bidi="ar-SA"/>
        </w:rPr>
      </w:pPr>
    </w:p>
    <w:p w:rsidR="00B6510D" w:rsidRDefault="0053129F">
      <w:pPr>
        <w:pStyle w:val="Standard"/>
        <w:jc w:val="center"/>
      </w:pPr>
      <w:r>
        <w:rPr>
          <w:rFonts w:eastAsia="Times New Roman" w:cs="Times New Roman"/>
          <w:b/>
          <w:color w:val="00000A"/>
          <w:lang w:bidi="ar-SA"/>
        </w:rPr>
        <w:t>ΠΡΟΣΚΛΗΣΗ</w:t>
      </w:r>
    </w:p>
    <w:p w:rsidR="00B6510D" w:rsidRDefault="00B6510D">
      <w:pPr>
        <w:pStyle w:val="Standard"/>
        <w:jc w:val="center"/>
      </w:pPr>
    </w:p>
    <w:p w:rsidR="00B6510D" w:rsidRDefault="0053129F">
      <w:pPr>
        <w:pStyle w:val="Standard"/>
        <w:jc w:val="both"/>
      </w:pPr>
      <w:r>
        <w:rPr>
          <w:rFonts w:cs="Times New Roman"/>
          <w:color w:val="000000"/>
          <w:lang w:val="en-US"/>
        </w:rPr>
        <w:t>O</w:t>
      </w:r>
      <w:r>
        <w:rPr>
          <w:rFonts w:cs="Times New Roman"/>
          <w:color w:val="000000"/>
        </w:rPr>
        <w:t xml:space="preserve"> </w:t>
      </w:r>
      <w:proofErr w:type="gramStart"/>
      <w:r>
        <w:rPr>
          <w:rFonts w:cs="Times New Roman"/>
          <w:color w:val="000000"/>
        </w:rPr>
        <w:t xml:space="preserve">ψυχαναλυτής  </w:t>
      </w:r>
      <w:proofErr w:type="spellStart"/>
      <w:r>
        <w:rPr>
          <w:rFonts w:cs="Times New Roman"/>
          <w:color w:val="000000"/>
          <w:lang w:val="en-US"/>
        </w:rPr>
        <w:t>Zacquis</w:t>
      </w:r>
      <w:proofErr w:type="spellEnd"/>
      <w:proofErr w:type="gramEnd"/>
      <w:r>
        <w:rPr>
          <w:rFonts w:cs="Times New Roman"/>
          <w:color w:val="000000"/>
        </w:rPr>
        <w:t xml:space="preserve"> – </w:t>
      </w:r>
      <w:r>
        <w:rPr>
          <w:rFonts w:cs="Times New Roman"/>
          <w:color w:val="000000"/>
          <w:lang w:val="en-US"/>
        </w:rPr>
        <w:t>Allen</w:t>
      </w:r>
      <w:r>
        <w:rPr>
          <w:rFonts w:cs="Times New Roman"/>
          <w:color w:val="000000"/>
        </w:rPr>
        <w:t xml:space="preserve"> </w:t>
      </w:r>
      <w:proofErr w:type="spellStart"/>
      <w:r>
        <w:rPr>
          <w:rFonts w:cs="Times New Roman"/>
          <w:color w:val="000000"/>
        </w:rPr>
        <w:t>Miller</w:t>
      </w:r>
      <w:proofErr w:type="spellEnd"/>
      <w:r>
        <w:rPr>
          <w:rFonts w:cs="Times New Roman"/>
          <w:color w:val="000000"/>
        </w:rPr>
        <w:t xml:space="preserve"> σε μια συνέντευξη του έλεγε ότι ερωτευόμαστε εκείνον  που απαντάει στην ερώτησή μας: «Ποιος είμαι;»</w:t>
      </w:r>
    </w:p>
    <w:p w:rsidR="00B6510D" w:rsidRDefault="0053129F">
      <w:pPr>
        <w:pStyle w:val="Standard"/>
        <w:jc w:val="both"/>
      </w:pPr>
      <w:r>
        <w:rPr>
          <w:rFonts w:cs="Times New Roman"/>
          <w:color w:val="000000"/>
        </w:rPr>
        <w:t>Το να είσαι αληθινά ερωτευμένος σημαίνει να πιστεύεις ότι μέσα από τον έρωτα θα πάρε</w:t>
      </w:r>
      <w:r>
        <w:rPr>
          <w:rFonts w:cs="Times New Roman"/>
          <w:color w:val="000000"/>
        </w:rPr>
        <w:t>ις μια αλήθεια για τον εαυτό σου. Ο έρωτας σου, λέει κάτι για σένα που πιθανώς να μην το γνωρίζεις!</w:t>
      </w:r>
    </w:p>
    <w:p w:rsidR="00B6510D" w:rsidRDefault="00B6510D">
      <w:pPr>
        <w:pStyle w:val="Standard"/>
        <w:jc w:val="both"/>
      </w:pPr>
    </w:p>
    <w:p w:rsidR="00B6510D" w:rsidRDefault="0053129F">
      <w:pPr>
        <w:pStyle w:val="Standard"/>
        <w:jc w:val="both"/>
      </w:pPr>
      <w:r>
        <w:t>Το Κέντρο Πρόληψης Π</w:t>
      </w:r>
      <w:r>
        <w:rPr>
          <w:lang w:val="en-US"/>
        </w:rPr>
        <w:t>NOH</w:t>
      </w:r>
      <w:r>
        <w:t xml:space="preserve"> διοργανώνει βιωματικό εργαστήρι με θέμα:</w:t>
      </w:r>
      <w:r>
        <w:rPr>
          <w:rFonts w:cs="Times New Roman"/>
          <w:b/>
          <w:color w:val="000000"/>
        </w:rPr>
        <w:t xml:space="preserve"> Τι είναι ο έρωτας και γιατί ερωτευόμαστε, ποιούς ερωτευόμαστε και πότε...</w:t>
      </w:r>
    </w:p>
    <w:p w:rsidR="00B6510D" w:rsidRDefault="00B6510D">
      <w:pPr>
        <w:pStyle w:val="Standard"/>
        <w:jc w:val="both"/>
      </w:pPr>
    </w:p>
    <w:p w:rsidR="00B6510D" w:rsidRDefault="0053129F">
      <w:pPr>
        <w:pStyle w:val="Standard"/>
        <w:jc w:val="both"/>
      </w:pPr>
      <w:r>
        <w:rPr>
          <w:noProof/>
          <w:lang w:eastAsia="el-GR"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731559" cy="3705834"/>
            <wp:effectExtent l="0" t="0" r="2491" b="8916"/>
            <wp:wrapTopAndBottom/>
            <wp:docPr id="2" name="γραφικά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59" cy="370583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B6510D" w:rsidRDefault="00B6510D">
      <w:pPr>
        <w:pStyle w:val="Standard"/>
      </w:pPr>
    </w:p>
    <w:p w:rsidR="00B6510D" w:rsidRDefault="0053129F">
      <w:pPr>
        <w:pStyle w:val="Standard"/>
      </w:pPr>
      <w:r>
        <w:t>Το βιωματικό</w:t>
      </w:r>
      <w:r>
        <w:t xml:space="preserve"> εργαστήριο θα πραγματοποιηθεί στην αίθουσα διαλέξεων του Κέντρου Πρόληψης ΠΝΟΗ την </w:t>
      </w:r>
      <w:r>
        <w:rPr>
          <w:b/>
          <w:bCs/>
        </w:rPr>
        <w:t>Πέμπτη 12 Οκτωβρίου 2017,  5-7μ.μ.</w:t>
      </w:r>
    </w:p>
    <w:p w:rsidR="00B6510D" w:rsidRDefault="00B6510D">
      <w:pPr>
        <w:pStyle w:val="Standard"/>
      </w:pPr>
    </w:p>
    <w:p w:rsidR="00B6510D" w:rsidRDefault="0053129F">
      <w:pPr>
        <w:pStyle w:val="Standard"/>
      </w:pPr>
      <w:r>
        <w:t>Συντονιστές  εργαστηρίου :</w:t>
      </w:r>
    </w:p>
    <w:p w:rsidR="00B6510D" w:rsidRDefault="0053129F">
      <w:pPr>
        <w:pStyle w:val="Standard"/>
      </w:pPr>
      <w:proofErr w:type="spellStart"/>
      <w:r>
        <w:t>Σαμοθρακή</w:t>
      </w:r>
      <w:proofErr w:type="spellEnd"/>
      <w:r>
        <w:t xml:space="preserve"> Δέσποινα, Κοινωνική Λειτουργός</w:t>
      </w:r>
    </w:p>
    <w:p w:rsidR="00B6510D" w:rsidRDefault="0053129F">
      <w:pPr>
        <w:pStyle w:val="Standard"/>
      </w:pPr>
      <w:proofErr w:type="spellStart"/>
      <w:r>
        <w:t>Ψύρρα</w:t>
      </w:r>
      <w:proofErr w:type="spellEnd"/>
      <w:r>
        <w:t xml:space="preserve"> Παναγιώτα, Ψυχολόγος</w:t>
      </w:r>
    </w:p>
    <w:p w:rsidR="00B6510D" w:rsidRDefault="00B6510D">
      <w:pPr>
        <w:pStyle w:val="Standard"/>
      </w:pPr>
    </w:p>
    <w:p w:rsidR="00B6510D" w:rsidRDefault="0053129F">
      <w:pPr>
        <w:pStyle w:val="Standard"/>
      </w:pPr>
      <w:r>
        <w:t xml:space="preserve">Δηλώσεις  συμμετοχής στο 2251020600, θα </w:t>
      </w:r>
      <w:r>
        <w:t>τηρηθεί σειρά προτεραιότητας.</w:t>
      </w:r>
    </w:p>
    <w:p w:rsidR="00B6510D" w:rsidRDefault="00B6510D">
      <w:pPr>
        <w:pStyle w:val="Standard"/>
      </w:pPr>
    </w:p>
    <w:p w:rsidR="00B6510D" w:rsidRDefault="00B6510D">
      <w:pPr>
        <w:pStyle w:val="Standard"/>
      </w:pPr>
    </w:p>
    <w:p w:rsidR="00B6510D" w:rsidRDefault="00B6510D">
      <w:pPr>
        <w:pStyle w:val="Standard"/>
      </w:pPr>
    </w:p>
    <w:p w:rsidR="00B6510D" w:rsidRDefault="00B6510D">
      <w:pPr>
        <w:pStyle w:val="Standard"/>
      </w:pPr>
    </w:p>
    <w:p w:rsidR="00B6510D" w:rsidRDefault="00B6510D">
      <w:pPr>
        <w:pStyle w:val="Standard"/>
      </w:pPr>
    </w:p>
    <w:p w:rsidR="00B6510D" w:rsidRDefault="0053129F">
      <w:pPr>
        <w:pStyle w:val="Standard"/>
        <w:tabs>
          <w:tab w:val="left" w:pos="5340"/>
        </w:tabs>
        <w:jc w:val="center"/>
      </w:pPr>
      <w:r>
        <w:rPr>
          <w:noProof/>
          <w:lang w:eastAsia="el-GR" w:bidi="ar-SA"/>
        </w:rPr>
        <w:drawing>
          <wp:inline distT="0" distB="0" distL="0" distR="0">
            <wp:extent cx="457922" cy="447123"/>
            <wp:effectExtent l="0" t="0" r="0" b="0"/>
            <wp:docPr id="3" name="γραφικά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922" cy="44712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b/>
          <w:i/>
          <w:color w:val="0000FF"/>
        </w:rPr>
        <w:t>ΟΚΑΝΑ          Σε συνεργασία με τον Οργανισμό κατά των Ναρκωτικών</w:t>
      </w:r>
      <w:r>
        <w:rPr>
          <w:rFonts w:ascii="Calibri" w:hAnsi="Calibri" w:cs="Calibri"/>
          <w:b/>
          <w:i/>
        </w:rPr>
        <w:t xml:space="preserve">                                                     </w:t>
      </w:r>
    </w:p>
    <w:sectPr w:rsidR="00B6510D">
      <w:pgSz w:w="11906" w:h="16838"/>
      <w:pgMar w:top="420" w:right="776" w:bottom="518" w:left="75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129F" w:rsidRDefault="0053129F">
      <w:r>
        <w:separator/>
      </w:r>
    </w:p>
  </w:endnote>
  <w:endnote w:type="continuationSeparator" w:id="0">
    <w:p w:rsidR="0053129F" w:rsidRDefault="00531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Garamond">
    <w:panose1 w:val="02020404030301010803"/>
    <w:charset w:val="A1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129F" w:rsidRDefault="0053129F">
      <w:r>
        <w:rPr>
          <w:color w:val="000000"/>
        </w:rPr>
        <w:separator/>
      </w:r>
    </w:p>
  </w:footnote>
  <w:footnote w:type="continuationSeparator" w:id="0">
    <w:p w:rsidR="0053129F" w:rsidRDefault="005312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10449"/>
    <w:multiLevelType w:val="multilevel"/>
    <w:tmpl w:val="2480A73C"/>
    <w:styleLink w:val="WWNum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B6510D"/>
    <w:rsid w:val="002F1497"/>
    <w:rsid w:val="0053129F"/>
    <w:rsid w:val="009930E3"/>
    <w:rsid w:val="00B65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kern w:val="3"/>
        <w:sz w:val="24"/>
        <w:szCs w:val="24"/>
        <w:lang w:val="el-GR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paragraph" w:styleId="4">
    <w:name w:val="heading 4"/>
    <w:basedOn w:val="Standard"/>
    <w:next w:val="Textbody"/>
    <w:pPr>
      <w:keepNext/>
      <w:jc w:val="right"/>
      <w:outlineLvl w:val="3"/>
    </w:pPr>
    <w:rPr>
      <w:rFonts w:ascii="Garamond" w:hAnsi="Garamond" w:cs="Garamond"/>
      <w:b/>
      <w:i/>
      <w:iCs/>
      <w:color w:val="000000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5">
    <w:name w:val="Balloon Text"/>
    <w:basedOn w:val="a"/>
    <w:rPr>
      <w:rFonts w:ascii="Tahoma" w:hAnsi="Tahoma"/>
      <w:sz w:val="16"/>
      <w:szCs w:val="14"/>
    </w:rPr>
  </w:style>
  <w:style w:type="character" w:customStyle="1" w:styleId="Char">
    <w:name w:val="Κείμενο πλαισίου Char"/>
    <w:basedOn w:val="a0"/>
    <w:rPr>
      <w:rFonts w:ascii="Tahoma" w:hAnsi="Tahoma"/>
      <w:sz w:val="16"/>
      <w:szCs w:val="14"/>
    </w:rPr>
  </w:style>
  <w:style w:type="numbering" w:customStyle="1" w:styleId="WWNum2">
    <w:name w:val="WWNum2"/>
    <w:basedOn w:val="a2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kern w:val="3"/>
        <w:sz w:val="24"/>
        <w:szCs w:val="24"/>
        <w:lang w:val="el-GR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paragraph" w:styleId="4">
    <w:name w:val="heading 4"/>
    <w:basedOn w:val="Standard"/>
    <w:next w:val="Textbody"/>
    <w:pPr>
      <w:keepNext/>
      <w:jc w:val="right"/>
      <w:outlineLvl w:val="3"/>
    </w:pPr>
    <w:rPr>
      <w:rFonts w:ascii="Garamond" w:hAnsi="Garamond" w:cs="Garamond"/>
      <w:b/>
      <w:i/>
      <w:iCs/>
      <w:color w:val="000000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5">
    <w:name w:val="Balloon Text"/>
    <w:basedOn w:val="a"/>
    <w:rPr>
      <w:rFonts w:ascii="Tahoma" w:hAnsi="Tahoma"/>
      <w:sz w:val="16"/>
      <w:szCs w:val="14"/>
    </w:rPr>
  </w:style>
  <w:style w:type="character" w:customStyle="1" w:styleId="Char">
    <w:name w:val="Κείμενο πλαισίου Char"/>
    <w:basedOn w:val="a0"/>
    <w:rPr>
      <w:rFonts w:ascii="Tahoma" w:hAnsi="Tahoma"/>
      <w:sz w:val="16"/>
      <w:szCs w:val="14"/>
    </w:rPr>
  </w:style>
  <w:style w:type="numbering" w:customStyle="1" w:styleId="WWNum2">
    <w:name w:val="WWNum2"/>
    <w:basedOn w:val="a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2</cp:revision>
  <dcterms:created xsi:type="dcterms:W3CDTF">2017-09-29T09:52:00Z</dcterms:created>
  <dcterms:modified xsi:type="dcterms:W3CDTF">2017-09-29T09:52:00Z</dcterms:modified>
</cp:coreProperties>
</file>