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520817" w:rsidRPr="0058029A" w:rsidRDefault="00520817" w:rsidP="00520817">
      <w:pPr>
        <w:jc w:val="center"/>
        <w:rPr>
          <w:rFonts w:ascii="Garamond" w:hAnsi="Garamond" w:cs="Times New Roman"/>
          <w:b/>
          <w:color w:val="365F91" w:themeColor="accent1" w:themeShade="BF"/>
          <w:sz w:val="32"/>
        </w:rPr>
      </w:pPr>
      <w:r w:rsidRPr="0058029A">
        <w:rPr>
          <w:rFonts w:ascii="Garamond" w:hAnsi="Garamond" w:cs="Times New Roman"/>
          <w:b/>
          <w:color w:val="365F91" w:themeColor="accent1" w:themeShade="BF"/>
          <w:sz w:val="32"/>
          <w:lang w:val="en-US"/>
        </w:rPr>
        <w:t>SeaofSkills</w:t>
      </w:r>
      <w:r w:rsidRPr="0058029A">
        <w:rPr>
          <w:rFonts w:ascii="Garamond" w:hAnsi="Garamond" w:cs="Times New Roman"/>
          <w:b/>
          <w:color w:val="365F91" w:themeColor="accent1" w:themeShade="BF"/>
          <w:sz w:val="32"/>
        </w:rPr>
        <w:t xml:space="preserve"> - Μια Θάλασσα Γνώσεων, Δεξιοτήτων και Ικανοτήτων</w:t>
      </w:r>
    </w:p>
    <w:p w:rsidR="00520817" w:rsidRPr="00D65CDD" w:rsidRDefault="00520817" w:rsidP="00520817">
      <w:pPr>
        <w:jc w:val="center"/>
        <w:rPr>
          <w:rFonts w:ascii="Garamond" w:hAnsi="Garamond" w:cs="Times New Roman"/>
          <w:b/>
          <w:color w:val="365F91" w:themeColor="accent1" w:themeShade="BF"/>
          <w:sz w:val="36"/>
        </w:rPr>
      </w:pPr>
      <w:r w:rsidRPr="00D65CDD">
        <w:rPr>
          <w:rFonts w:ascii="Garamond" w:hAnsi="Garamond" w:cs="Times New Roman"/>
          <w:b/>
          <w:color w:val="365F91" w:themeColor="accent1" w:themeShade="BF"/>
          <w:sz w:val="36"/>
        </w:rPr>
        <w:t>ΠΡΟΣΚΛΗΣΗ</w:t>
      </w:r>
    </w:p>
    <w:p w:rsidR="00FB303D" w:rsidRPr="0058029A" w:rsidRDefault="00520817" w:rsidP="0058029A">
      <w:pPr>
        <w:spacing w:line="240" w:lineRule="auto"/>
        <w:jc w:val="center"/>
        <w:rPr>
          <w:rFonts w:ascii="Times New Roman" w:hAnsi="Times New Roman" w:cs="Times New Roman"/>
          <w:sz w:val="24"/>
        </w:rPr>
      </w:pPr>
      <w:r w:rsidRPr="0058029A">
        <w:rPr>
          <w:rFonts w:ascii="Times New Roman" w:hAnsi="Times New Roman" w:cs="Times New Roman"/>
          <w:sz w:val="24"/>
        </w:rPr>
        <w:t>Η κοινοπραξία του</w:t>
      </w:r>
      <w:r w:rsidR="00FB303D" w:rsidRPr="0058029A">
        <w:rPr>
          <w:rFonts w:ascii="Times New Roman" w:hAnsi="Times New Roman" w:cs="Times New Roman"/>
          <w:sz w:val="24"/>
        </w:rPr>
        <w:t xml:space="preserve"> έργου </w:t>
      </w:r>
      <w:r w:rsidR="00FB303D" w:rsidRPr="0058029A">
        <w:rPr>
          <w:rFonts w:ascii="Times New Roman" w:hAnsi="Times New Roman" w:cs="Times New Roman"/>
          <w:i/>
          <w:sz w:val="24"/>
          <w:lang w:val="en-US"/>
        </w:rPr>
        <w:t>SeaofSkills</w:t>
      </w:r>
      <w:r w:rsidR="00FB303D" w:rsidRPr="0058029A">
        <w:rPr>
          <w:rFonts w:ascii="Times New Roman" w:hAnsi="Times New Roman" w:cs="Times New Roman"/>
          <w:i/>
          <w:sz w:val="24"/>
        </w:rPr>
        <w:t xml:space="preserve"> «Εμπλουτίζοντας τις Γνώσεις, Δεξιότητες και Ικανότητες των Αλιέων»</w:t>
      </w:r>
    </w:p>
    <w:p w:rsidR="00EC7119" w:rsidRPr="00A96208" w:rsidRDefault="00FB303D" w:rsidP="0058029A">
      <w:pPr>
        <w:spacing w:line="240" w:lineRule="auto"/>
        <w:jc w:val="center"/>
        <w:rPr>
          <w:rFonts w:ascii="Times New Roman" w:hAnsi="Times New Roman" w:cs="Times New Roman"/>
          <w:sz w:val="24"/>
        </w:rPr>
      </w:pPr>
      <w:r w:rsidRPr="0058029A">
        <w:rPr>
          <w:rFonts w:ascii="Times New Roman" w:hAnsi="Times New Roman" w:cs="Times New Roman"/>
          <w:sz w:val="24"/>
        </w:rPr>
        <w:t>έχει την τιμή να σας προσκαλέσει στην</w:t>
      </w:r>
      <w:r w:rsidR="00A96208" w:rsidRPr="00A96208">
        <w:t xml:space="preserve"> </w:t>
      </w:r>
    </w:p>
    <w:p w:rsidR="00FB303D" w:rsidRPr="0058029A" w:rsidRDefault="00FB303D" w:rsidP="00520817">
      <w:pPr>
        <w:jc w:val="center"/>
        <w:rPr>
          <w:rFonts w:ascii="Times New Roman" w:hAnsi="Times New Roman" w:cs="Times New Roman"/>
          <w:b/>
          <w:i/>
          <w:sz w:val="32"/>
        </w:rPr>
      </w:pPr>
      <w:r w:rsidRPr="0058029A">
        <w:rPr>
          <w:rFonts w:ascii="Times New Roman" w:hAnsi="Times New Roman" w:cs="Times New Roman"/>
          <w:b/>
          <w:i/>
          <w:sz w:val="32"/>
        </w:rPr>
        <w:t xml:space="preserve">Ημερίδα πληροφόρησης και διάχυσης αποτελεσμάτων του έργου </w:t>
      </w:r>
      <w:r w:rsidRPr="0058029A">
        <w:rPr>
          <w:rFonts w:ascii="Times New Roman" w:hAnsi="Times New Roman" w:cs="Times New Roman"/>
          <w:b/>
          <w:i/>
          <w:sz w:val="32"/>
          <w:lang w:val="en-US"/>
        </w:rPr>
        <w:t>SeaofSkills</w:t>
      </w:r>
    </w:p>
    <w:p w:rsidR="00FB303D" w:rsidRPr="0079320C" w:rsidRDefault="004F281D" w:rsidP="00520817">
      <w:pPr>
        <w:jc w:val="center"/>
        <w:rPr>
          <w:rFonts w:ascii="Times New Roman" w:hAnsi="Times New Roman" w:cs="Times New Roman"/>
          <w:b/>
          <w:i/>
          <w:sz w:val="32"/>
        </w:rPr>
      </w:pPr>
      <w:r>
        <w:rPr>
          <w:rFonts w:ascii="Times New Roman" w:hAnsi="Times New Roman" w:cs="Times New Roman"/>
          <w:b/>
          <w:i/>
          <w:sz w:val="32"/>
        </w:rPr>
        <w:t xml:space="preserve">την </w:t>
      </w:r>
      <w:r w:rsidR="00FB303D" w:rsidRPr="0058029A">
        <w:rPr>
          <w:rFonts w:ascii="Times New Roman" w:hAnsi="Times New Roman" w:cs="Times New Roman"/>
          <w:b/>
          <w:i/>
          <w:sz w:val="32"/>
        </w:rPr>
        <w:t>Παρασκευή</w:t>
      </w:r>
      <w:r w:rsidR="00FB303D" w:rsidRPr="0079320C">
        <w:rPr>
          <w:rFonts w:ascii="Times New Roman" w:hAnsi="Times New Roman" w:cs="Times New Roman"/>
          <w:b/>
          <w:i/>
          <w:sz w:val="32"/>
        </w:rPr>
        <w:t xml:space="preserve">, 7 </w:t>
      </w:r>
      <w:r w:rsidR="00FB303D" w:rsidRPr="0058029A">
        <w:rPr>
          <w:rFonts w:ascii="Times New Roman" w:hAnsi="Times New Roman" w:cs="Times New Roman"/>
          <w:b/>
          <w:i/>
          <w:sz w:val="32"/>
        </w:rPr>
        <w:t>Ιουλίου</w:t>
      </w:r>
      <w:r w:rsidR="00FB303D" w:rsidRPr="0079320C">
        <w:rPr>
          <w:rFonts w:ascii="Times New Roman" w:hAnsi="Times New Roman" w:cs="Times New Roman"/>
          <w:b/>
          <w:i/>
          <w:sz w:val="32"/>
        </w:rPr>
        <w:t xml:space="preserve"> 2017, </w:t>
      </w:r>
      <w:r w:rsidR="00FB303D" w:rsidRPr="0058029A">
        <w:rPr>
          <w:rFonts w:ascii="Times New Roman" w:hAnsi="Times New Roman" w:cs="Times New Roman"/>
          <w:b/>
          <w:i/>
          <w:sz w:val="32"/>
        </w:rPr>
        <w:t>στις</w:t>
      </w:r>
      <w:r w:rsidR="00FB303D" w:rsidRPr="0079320C">
        <w:rPr>
          <w:rFonts w:ascii="Times New Roman" w:hAnsi="Times New Roman" w:cs="Times New Roman"/>
          <w:b/>
          <w:i/>
          <w:sz w:val="32"/>
        </w:rPr>
        <w:t xml:space="preserve"> 10:00</w:t>
      </w:r>
    </w:p>
    <w:p w:rsidR="000A2E7E" w:rsidRDefault="00FB303D" w:rsidP="00520817">
      <w:pPr>
        <w:jc w:val="center"/>
        <w:rPr>
          <w:rFonts w:ascii="Times New Roman" w:hAnsi="Times New Roman" w:cs="Times New Roman"/>
          <w:b/>
          <w:i/>
          <w:sz w:val="32"/>
        </w:rPr>
      </w:pPr>
      <w:r w:rsidRPr="0058029A">
        <w:rPr>
          <w:rFonts w:ascii="Times New Roman" w:hAnsi="Times New Roman" w:cs="Times New Roman"/>
          <w:b/>
          <w:i/>
          <w:sz w:val="32"/>
        </w:rPr>
        <w:t>Αίθουσα εκδηλώσεων του Ιδρύματος ‘Μαρία Τσάκος’, Μ. Λιβανού 51</w:t>
      </w:r>
      <w:bookmarkStart w:id="0" w:name="_Hlk484766977"/>
      <w:bookmarkEnd w:id="0"/>
    </w:p>
    <w:p w:rsidR="00A96208" w:rsidRPr="00A96208" w:rsidRDefault="00A96208" w:rsidP="00520817">
      <w:pPr>
        <w:jc w:val="center"/>
        <w:rPr>
          <w:rFonts w:ascii="Times New Roman" w:hAnsi="Times New Roman" w:cs="Times New Roman"/>
          <w:b/>
          <w:i/>
          <w:sz w:val="4"/>
        </w:rPr>
      </w:pPr>
    </w:p>
    <w:p w:rsidR="005E3046" w:rsidRDefault="0058029A" w:rsidP="0058029A">
      <w:pPr>
        <w:spacing w:line="240" w:lineRule="auto"/>
        <w:jc w:val="center"/>
        <w:rPr>
          <w:noProof/>
        </w:rPr>
      </w:pPr>
      <w:r w:rsidRPr="0058029A">
        <w:rPr>
          <w:rFonts w:ascii="Times New Roman" w:hAnsi="Times New Roman" w:cs="Times New Roman"/>
          <w:i/>
          <w:sz w:val="28"/>
        </w:rPr>
        <w:t>Η παρουσία σας θα μας τιμήσει ιδιαίτερα.</w:t>
      </w:r>
      <w:r w:rsidR="00EC7119" w:rsidRPr="00EC7119">
        <w:rPr>
          <w:noProof/>
        </w:rPr>
        <w:t xml:space="preserve"> </w:t>
      </w:r>
    </w:p>
    <w:p w:rsidR="00A96208" w:rsidRPr="00A96208" w:rsidRDefault="00A96208" w:rsidP="0058029A">
      <w:pPr>
        <w:spacing w:line="240" w:lineRule="auto"/>
        <w:jc w:val="center"/>
        <w:rPr>
          <w:noProof/>
          <w:sz w:val="8"/>
        </w:rPr>
      </w:pPr>
    </w:p>
    <w:p w:rsidR="006A275A" w:rsidRDefault="004F281D" w:rsidP="006A275A">
      <w:pPr>
        <w:spacing w:after="0" w:line="240" w:lineRule="auto"/>
        <w:jc w:val="center"/>
        <w:rPr>
          <w:rFonts w:ascii="Times New Roman" w:hAnsi="Times New Roman" w:cs="Times New Roman"/>
          <w:sz w:val="24"/>
        </w:rPr>
      </w:pPr>
      <w:r>
        <w:rPr>
          <w:rFonts w:ascii="Times New Roman" w:hAnsi="Times New Roman" w:cs="Times New Roman"/>
          <w:sz w:val="24"/>
        </w:rPr>
        <w:t xml:space="preserve">Το Ευρωπαϊκό Πρόγραμμα </w:t>
      </w:r>
      <w:r w:rsidRPr="00135E34">
        <w:rPr>
          <w:rFonts w:ascii="Times New Roman" w:hAnsi="Times New Roman"/>
          <w:sz w:val="24"/>
        </w:rPr>
        <w:t>“</w:t>
      </w:r>
      <w:r w:rsidRPr="00EF516B">
        <w:rPr>
          <w:rFonts w:ascii="Times New Roman" w:hAnsi="Times New Roman"/>
          <w:i/>
          <w:sz w:val="24"/>
        </w:rPr>
        <w:t>SeaofSkills</w:t>
      </w:r>
      <w:r w:rsidRPr="00135E34">
        <w:rPr>
          <w:rFonts w:ascii="Times New Roman" w:hAnsi="Times New Roman"/>
          <w:i/>
          <w:sz w:val="24"/>
        </w:rPr>
        <w:t>”</w:t>
      </w:r>
      <w:r>
        <w:rPr>
          <w:rFonts w:ascii="Times New Roman" w:hAnsi="Times New Roman"/>
          <w:sz w:val="24"/>
        </w:rPr>
        <w:t xml:space="preserve"> </w:t>
      </w:r>
      <w:r w:rsidR="006A275A">
        <w:rPr>
          <w:rFonts w:ascii="Times New Roman" w:hAnsi="Times New Roman" w:cs="Times New Roman"/>
          <w:sz w:val="24"/>
        </w:rPr>
        <w:t>διαμορφώνει καινοτόμο υλικό εκπαίδευσης και κατάρτισης για τους αλιείς μικρής κλίμακας.</w:t>
      </w:r>
    </w:p>
    <w:p w:rsidR="000A2E7E" w:rsidRDefault="006A275A" w:rsidP="00D65CDD">
      <w:pPr>
        <w:spacing w:after="0" w:line="240" w:lineRule="auto"/>
        <w:jc w:val="center"/>
        <w:rPr>
          <w:rFonts w:ascii="Times New Roman" w:hAnsi="Times New Roman" w:cs="Times New Roman"/>
          <w:sz w:val="24"/>
        </w:rPr>
      </w:pPr>
      <w:r>
        <w:rPr>
          <w:rFonts w:ascii="Times New Roman" w:hAnsi="Times New Roman" w:cs="Times New Roman"/>
          <w:sz w:val="24"/>
        </w:rPr>
        <w:t>Το Ίδρυμα</w:t>
      </w:r>
      <w:r w:rsidR="00EC7119" w:rsidRPr="00EC7119">
        <w:rPr>
          <w:rFonts w:ascii="Times New Roman" w:hAnsi="Times New Roman" w:cs="Times New Roman"/>
          <w:sz w:val="24"/>
        </w:rPr>
        <w:t xml:space="preserve"> ‘Μαρία Τσάκος’</w:t>
      </w:r>
      <w:r>
        <w:rPr>
          <w:rFonts w:ascii="Times New Roman" w:hAnsi="Times New Roman" w:cs="Times New Roman"/>
          <w:sz w:val="24"/>
        </w:rPr>
        <w:t xml:space="preserve"> συντονίζει οκτώ δημόσιους και ιδιωτικούς</w:t>
      </w:r>
      <w:r w:rsidR="00EC7119" w:rsidRPr="00EC7119">
        <w:rPr>
          <w:rFonts w:ascii="Times New Roman" w:hAnsi="Times New Roman" w:cs="Times New Roman"/>
          <w:sz w:val="24"/>
        </w:rPr>
        <w:t xml:space="preserve"> φορείς από Ελλάδα, Μάλτα, Ισπανία, Τουρκία και Ιρλανδία</w:t>
      </w:r>
      <w:r>
        <w:rPr>
          <w:rFonts w:ascii="Times New Roman" w:hAnsi="Times New Roman" w:cs="Times New Roman"/>
          <w:sz w:val="24"/>
        </w:rPr>
        <w:t>.</w:t>
      </w:r>
      <w:r w:rsidR="00EC7119" w:rsidRPr="00EC7119">
        <w:rPr>
          <w:rFonts w:ascii="Times New Roman" w:hAnsi="Times New Roman" w:cs="Times New Roman"/>
          <w:sz w:val="24"/>
        </w:rPr>
        <w:t xml:space="preserve"> </w:t>
      </w:r>
    </w:p>
    <w:p w:rsidR="00A96208" w:rsidRDefault="00A96208" w:rsidP="00EC7119">
      <w:pPr>
        <w:spacing w:after="0" w:line="240" w:lineRule="auto"/>
        <w:jc w:val="both"/>
        <w:rPr>
          <w:rFonts w:ascii="Times New Roman" w:hAnsi="Times New Roman" w:cs="Times New Roman"/>
          <w:sz w:val="24"/>
        </w:rPr>
      </w:pPr>
    </w:p>
    <w:p w:rsidR="0079320C" w:rsidRDefault="00EC7119" w:rsidP="00D65CDD">
      <w:pPr>
        <w:spacing w:after="0" w:line="240" w:lineRule="auto"/>
        <w:jc w:val="center"/>
        <w:rPr>
          <w:rFonts w:ascii="Times New Roman" w:hAnsi="Times New Roman" w:cs="Times New Roman"/>
          <w:sz w:val="24"/>
        </w:rPr>
      </w:pPr>
      <w:r w:rsidRPr="0058029A">
        <w:rPr>
          <w:rFonts w:ascii="Times New Roman" w:hAnsi="Times New Roman" w:cs="Times New Roman"/>
          <w:sz w:val="24"/>
        </w:rPr>
        <w:t>Η ημερίδα θα δια</w:t>
      </w:r>
      <w:r w:rsidR="000F2704">
        <w:rPr>
          <w:rFonts w:ascii="Times New Roman" w:hAnsi="Times New Roman" w:cs="Times New Roman"/>
          <w:sz w:val="24"/>
        </w:rPr>
        <w:t>ρκέσει μέχρι τις 14:00</w:t>
      </w:r>
      <w:r w:rsidR="008D7D71">
        <w:rPr>
          <w:rFonts w:ascii="Times New Roman" w:hAnsi="Times New Roman" w:cs="Times New Roman"/>
          <w:sz w:val="24"/>
        </w:rPr>
        <w:t>. Θ</w:t>
      </w:r>
      <w:r w:rsidRPr="0058029A">
        <w:rPr>
          <w:rFonts w:ascii="Times New Roman" w:hAnsi="Times New Roman" w:cs="Times New Roman"/>
          <w:sz w:val="24"/>
        </w:rPr>
        <w:t xml:space="preserve">α </w:t>
      </w:r>
      <w:r w:rsidR="00867ABD">
        <w:rPr>
          <w:rFonts w:ascii="Times New Roman" w:hAnsi="Times New Roman" w:cs="Times New Roman"/>
          <w:sz w:val="24"/>
        </w:rPr>
        <w:t>ακολουθήσει</w:t>
      </w:r>
      <w:r w:rsidR="0079320C">
        <w:rPr>
          <w:rFonts w:ascii="Times New Roman" w:hAnsi="Times New Roman" w:cs="Times New Roman"/>
          <w:sz w:val="24"/>
        </w:rPr>
        <w:t xml:space="preserve"> </w:t>
      </w:r>
      <w:r w:rsidRPr="0058029A">
        <w:rPr>
          <w:rFonts w:ascii="Times New Roman" w:hAnsi="Times New Roman" w:cs="Times New Roman"/>
          <w:sz w:val="24"/>
        </w:rPr>
        <w:t>ελαφρύ γεύμα</w:t>
      </w:r>
      <w:r w:rsidR="00A920C4">
        <w:rPr>
          <w:rFonts w:ascii="Times New Roman" w:hAnsi="Times New Roman" w:cs="Times New Roman"/>
          <w:sz w:val="24"/>
        </w:rPr>
        <w:t xml:space="preserve"> για</w:t>
      </w:r>
      <w:r w:rsidR="00942FCC">
        <w:rPr>
          <w:rFonts w:ascii="Times New Roman" w:hAnsi="Times New Roman" w:cs="Times New Roman"/>
          <w:sz w:val="24"/>
        </w:rPr>
        <w:t xml:space="preserve"> τους συμμετέχοντες</w:t>
      </w:r>
      <w:r>
        <w:rPr>
          <w:rFonts w:ascii="Times New Roman" w:hAnsi="Times New Roman" w:cs="Times New Roman"/>
          <w:sz w:val="24"/>
        </w:rPr>
        <w:t>.</w:t>
      </w:r>
      <w:r w:rsidR="005E3046">
        <w:rPr>
          <w:rFonts w:ascii="Times New Roman" w:hAnsi="Times New Roman" w:cs="Times New Roman"/>
          <w:sz w:val="24"/>
        </w:rPr>
        <w:t xml:space="preserve"> </w:t>
      </w:r>
    </w:p>
    <w:p w:rsidR="0079320C" w:rsidRPr="0079320C" w:rsidRDefault="0079320C" w:rsidP="00D65CDD">
      <w:pPr>
        <w:spacing w:after="0" w:line="240" w:lineRule="auto"/>
        <w:jc w:val="center"/>
        <w:rPr>
          <w:rFonts w:ascii="Times New Roman" w:hAnsi="Times New Roman" w:cs="Times New Roman"/>
          <w:sz w:val="12"/>
        </w:rPr>
      </w:pPr>
    </w:p>
    <w:p w:rsidR="003B7E2A" w:rsidRDefault="005E3046" w:rsidP="00D65CDD">
      <w:pPr>
        <w:spacing w:after="0" w:line="240" w:lineRule="auto"/>
        <w:jc w:val="center"/>
        <w:rPr>
          <w:rFonts w:ascii="Times New Roman" w:hAnsi="Times New Roman" w:cs="Times New Roman"/>
          <w:sz w:val="24"/>
        </w:rPr>
      </w:pPr>
      <w:r>
        <w:rPr>
          <w:rFonts w:ascii="Times New Roman" w:hAnsi="Times New Roman" w:cs="Times New Roman"/>
          <w:sz w:val="24"/>
        </w:rPr>
        <w:t>Μετά την ημερίδα, θα αποσταλούν</w:t>
      </w:r>
      <w:r w:rsidR="003C721A" w:rsidRPr="003C721A">
        <w:rPr>
          <w:rFonts w:ascii="Times New Roman" w:hAnsi="Times New Roman" w:cs="Times New Roman"/>
          <w:sz w:val="24"/>
        </w:rPr>
        <w:t xml:space="preserve"> </w:t>
      </w:r>
      <w:r w:rsidR="003C721A">
        <w:rPr>
          <w:rFonts w:ascii="Times New Roman" w:hAnsi="Times New Roman" w:cs="Times New Roman"/>
          <w:sz w:val="24"/>
        </w:rPr>
        <w:t xml:space="preserve">σε όλους </w:t>
      </w:r>
      <w:r>
        <w:rPr>
          <w:rFonts w:ascii="Times New Roman" w:hAnsi="Times New Roman" w:cs="Times New Roman"/>
          <w:sz w:val="24"/>
        </w:rPr>
        <w:t>πιστοποιητικά συμμετοχής.</w:t>
      </w:r>
    </w:p>
    <w:p w:rsidR="00EC7119" w:rsidRPr="003B7E2A" w:rsidRDefault="003B7E2A" w:rsidP="00EE2CFA">
      <w:pPr>
        <w:tabs>
          <w:tab w:val="left" w:pos="12555"/>
        </w:tabs>
        <w:rPr>
          <w:rFonts w:ascii="Times New Roman" w:hAnsi="Times New Roman" w:cs="Times New Roman"/>
          <w:sz w:val="24"/>
        </w:rPr>
      </w:pPr>
      <w:bookmarkStart w:id="1" w:name="_GoBack"/>
      <w:r>
        <w:rPr>
          <w:noProof/>
          <w:lang w:eastAsia="el-GR"/>
        </w:rPr>
        <w:drawing>
          <wp:anchor distT="0" distB="0" distL="114300" distR="114300" simplePos="0" relativeHeight="251658240" behindDoc="0" locked="0" layoutInCell="1" allowOverlap="1">
            <wp:simplePos x="0" y="0"/>
            <wp:positionH relativeFrom="column">
              <wp:posOffset>6819900</wp:posOffset>
            </wp:positionH>
            <wp:positionV relativeFrom="page">
              <wp:posOffset>6724650</wp:posOffset>
            </wp:positionV>
            <wp:extent cx="2409825" cy="497840"/>
            <wp:effectExtent l="0" t="0" r="0" b="0"/>
            <wp:wrapThrough wrapText="bothSides">
              <wp:wrapPolygon edited="0">
                <wp:start x="0" y="0"/>
                <wp:lineTo x="0" y="20663"/>
                <wp:lineTo x="21515" y="20663"/>
                <wp:lineTo x="21515" y="0"/>
                <wp:lineTo x="0" y="0"/>
              </wp:wrapPolygon>
            </wp:wrapThrough>
            <wp:docPr id="38" name="Picture 38" descr="C:\Users\Peter\AppData\Local\Microsoft\Windows\INetCache\Content.Word\greek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C:\Users\Peter\AppData\Local\Microsoft\Windows\INetCache\Content.Word\greek2.png"/>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2409825" cy="497840"/>
                    </a:xfrm>
                    <a:prstGeom prst="rect">
                      <a:avLst/>
                    </a:prstGeom>
                    <a:noFill/>
                    <a:ln>
                      <a:noFill/>
                    </a:ln>
                  </pic:spPr>
                </pic:pic>
              </a:graphicData>
            </a:graphic>
            <wp14:sizeRelH relativeFrom="margin">
              <wp14:pctWidth>0</wp14:pctWidth>
            </wp14:sizeRelH>
            <wp14:sizeRelV relativeFrom="margin">
              <wp14:pctHeight>0</wp14:pctHeight>
            </wp14:sizeRelV>
          </wp:anchor>
        </w:drawing>
      </w:r>
      <w:bookmarkEnd w:id="1"/>
      <w:r w:rsidR="00EE2CFA">
        <w:rPr>
          <w:rFonts w:ascii="Times New Roman" w:hAnsi="Times New Roman" w:cs="Times New Roman"/>
          <w:sz w:val="24"/>
        </w:rPr>
        <w:tab/>
      </w:r>
    </w:p>
    <w:sectPr w:rsidR="00EC7119" w:rsidRPr="003B7E2A" w:rsidSect="00A96208">
      <w:headerReference w:type="default" r:id="rId7"/>
      <w:footerReference w:type="default" r:id="rId8"/>
      <w:pgSz w:w="16838" w:h="11906" w:orient="landscape"/>
      <w:pgMar w:top="2835" w:right="1440" w:bottom="1276" w:left="1440" w:header="284" w:footer="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FA6461" w:rsidRDefault="00FA6461" w:rsidP="00520817">
      <w:pPr>
        <w:spacing w:after="0" w:line="240" w:lineRule="auto"/>
      </w:pPr>
      <w:r>
        <w:separator/>
      </w:r>
    </w:p>
  </w:endnote>
  <w:endnote w:type="continuationSeparator" w:id="0">
    <w:p w:rsidR="00FA6461" w:rsidRDefault="00FA6461" w:rsidP="0052081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A1"/>
    <w:family w:val="swiss"/>
    <w:pitch w:val="variable"/>
    <w:sig w:usb0="61002A87" w:usb1="80000000" w:usb2="00000008" w:usb3="00000000" w:csb0="000101FF" w:csb1="00000000"/>
  </w:font>
  <w:font w:name="Garamond">
    <w:panose1 w:val="02020404030301010803"/>
    <w:charset w:val="00"/>
    <w:family w:val="roman"/>
    <w:pitch w:val="variable"/>
    <w:sig w:usb0="00000287" w:usb1="00000000" w:usb2="00000000" w:usb3="00000000" w:csb0="0000009F" w:csb1="00000000"/>
  </w:font>
  <w:font w:name="Arial">
    <w:panose1 w:val="020B0604020202020204"/>
    <w:charset w:val="00"/>
    <w:family w:val="swiss"/>
    <w:pitch w:val="variable"/>
    <w:sig w:usb0="E0002E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Style w:val="TableGrid"/>
      <w:tblW w:w="14601" w:type="dxa"/>
      <w:tblInd w:w="-31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1106"/>
      <w:gridCol w:w="3495"/>
    </w:tblGrid>
    <w:tr w:rsidR="003B7E2A" w:rsidRPr="00EE2CFA" w:rsidTr="00EE2CFA">
      <w:trPr>
        <w:trHeight w:val="264"/>
      </w:trPr>
      <w:tc>
        <w:tcPr>
          <w:tcW w:w="14601" w:type="dxa"/>
          <w:gridSpan w:val="2"/>
          <w:vAlign w:val="center"/>
        </w:tcPr>
        <w:p w:rsidR="003B7E2A" w:rsidRDefault="003B7E2A" w:rsidP="00520817">
          <w:pPr>
            <w:pStyle w:val="Footer"/>
            <w:jc w:val="both"/>
            <w:rPr>
              <w:rFonts w:ascii="Arial" w:hAnsi="Arial" w:cs="Arial"/>
              <w:color w:val="0070C0"/>
              <w:sz w:val="16"/>
              <w:lang w:val="en-US"/>
            </w:rPr>
          </w:pPr>
          <w:r w:rsidRPr="00A96208">
            <w:rPr>
              <w:rFonts w:ascii="Arial" w:hAnsi="Arial" w:cs="Arial"/>
              <w:color w:val="0070C0"/>
              <w:sz w:val="16"/>
              <w:lang w:val="en-US"/>
            </w:rPr>
            <w:t>The SeaofSkills project (contract no. 2014-1-ELO1-KA202-001658) has been funded with support from the Erasmus+ programme of the EU. ‘This publication reflects the views only of the author(s), and the Commission cannot be held responsible for any use which may be made of the information contained therein.’</w:t>
          </w:r>
        </w:p>
        <w:p w:rsidR="00272DBA" w:rsidRPr="00272DBA" w:rsidRDefault="00272DBA" w:rsidP="00520817">
          <w:pPr>
            <w:pStyle w:val="Footer"/>
            <w:jc w:val="both"/>
            <w:rPr>
              <w:noProof/>
              <w:sz w:val="12"/>
              <w:lang w:val="en-US"/>
            </w:rPr>
          </w:pPr>
        </w:p>
      </w:tc>
    </w:tr>
    <w:tr w:rsidR="003B7E2A" w:rsidRPr="005E3046" w:rsidTr="00EE2CFA">
      <w:trPr>
        <w:trHeight w:val="264"/>
      </w:trPr>
      <w:tc>
        <w:tcPr>
          <w:tcW w:w="10845" w:type="dxa"/>
          <w:vAlign w:val="center"/>
        </w:tcPr>
        <w:p w:rsidR="003B7E2A" w:rsidRPr="0058029A" w:rsidRDefault="003B7E2A" w:rsidP="00520817">
          <w:pPr>
            <w:pStyle w:val="Footer"/>
            <w:jc w:val="both"/>
            <w:rPr>
              <w:rFonts w:ascii="Arial" w:hAnsi="Arial" w:cs="Arial"/>
              <w:color w:val="0070C0"/>
              <w:sz w:val="18"/>
              <w:lang w:val="en-US"/>
            </w:rPr>
          </w:pPr>
          <w:r>
            <w:rPr>
              <w:noProof/>
              <w:lang w:eastAsia="el-GR"/>
            </w:rPr>
            <w:drawing>
              <wp:inline distT="0" distB="0" distL="0" distR="0">
                <wp:extent cx="6915150" cy="747410"/>
                <wp:effectExtent l="0" t="0" r="0" b="0"/>
                <wp:docPr id="48" name="Picture 48" descr="C:\Users\Peter\AppData\Local\Microsoft\Windows\INetCache\Content.Word\Footer.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C:\Users\Peter\AppData\Local\Microsoft\Windows\INetCache\Content.Word\Footer.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069100" cy="764049"/>
                        </a:xfrm>
                        <a:prstGeom prst="rect">
                          <a:avLst/>
                        </a:prstGeom>
                        <a:noFill/>
                        <a:ln>
                          <a:noFill/>
                        </a:ln>
                      </pic:spPr>
                    </pic:pic>
                  </a:graphicData>
                </a:graphic>
              </wp:inline>
            </w:drawing>
          </w:r>
        </w:p>
      </w:tc>
      <w:tc>
        <w:tcPr>
          <w:tcW w:w="3756" w:type="dxa"/>
        </w:tcPr>
        <w:p w:rsidR="003B7E2A" w:rsidRDefault="003B7E2A" w:rsidP="00520817">
          <w:pPr>
            <w:pStyle w:val="Footer"/>
            <w:jc w:val="both"/>
            <w:rPr>
              <w:noProof/>
            </w:rPr>
          </w:pPr>
        </w:p>
      </w:tc>
    </w:tr>
  </w:tbl>
  <w:p w:rsidR="00520817" w:rsidRPr="005E3046" w:rsidRDefault="00520817" w:rsidP="00520817">
    <w:pPr>
      <w:pStyle w:val="Footer"/>
      <w:jc w:val="center"/>
      <w:rPr>
        <w:lang w:val="en-US"/>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FA6461" w:rsidRDefault="00FA6461" w:rsidP="00520817">
      <w:pPr>
        <w:spacing w:after="0" w:line="240" w:lineRule="auto"/>
      </w:pPr>
      <w:r>
        <w:separator/>
      </w:r>
    </w:p>
  </w:footnote>
  <w:footnote w:type="continuationSeparator" w:id="0">
    <w:p w:rsidR="00FA6461" w:rsidRDefault="00FA6461" w:rsidP="0052081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20817" w:rsidRDefault="00520817" w:rsidP="00A96208">
    <w:pPr>
      <w:pStyle w:val="Header"/>
      <w:jc w:val="center"/>
    </w:pPr>
    <w:r>
      <w:rPr>
        <w:noProof/>
        <w:lang w:eastAsia="el-GR"/>
      </w:rPr>
      <w:drawing>
        <wp:inline distT="0" distB="0" distL="0" distR="0">
          <wp:extent cx="7303325" cy="1434825"/>
          <wp:effectExtent l="0" t="0" r="0" b="0"/>
          <wp:docPr id="47" name="Picture 47" descr="C:\Users\Peter\AppData\Local\Microsoft\Windows\INetCache\Content.Word\HeaderFMT.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C:\Users\Peter\AppData\Local\Microsoft\Windows\INetCache\Content.Word\HeaderFMT.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309160" cy="1435971"/>
                  </a:xfrm>
                  <a:prstGeom prst="rect">
                    <a:avLst/>
                  </a:prstGeom>
                  <a:noFill/>
                  <a:ln>
                    <a:noFill/>
                  </a:ln>
                </pic:spPr>
              </pic:pic>
            </a:graphicData>
          </a:graphic>
        </wp:inline>
      </w:drawing>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2"/>
  </w:compat>
  <w:rsids>
    <w:rsidRoot w:val="00520817"/>
    <w:rsid w:val="00035786"/>
    <w:rsid w:val="000408B5"/>
    <w:rsid w:val="000A2E7E"/>
    <w:rsid w:val="000F2704"/>
    <w:rsid w:val="001F2003"/>
    <w:rsid w:val="00272DBA"/>
    <w:rsid w:val="002E0157"/>
    <w:rsid w:val="003A23FF"/>
    <w:rsid w:val="003B7E2A"/>
    <w:rsid w:val="003C721A"/>
    <w:rsid w:val="00445C16"/>
    <w:rsid w:val="00461270"/>
    <w:rsid w:val="004F281D"/>
    <w:rsid w:val="00520817"/>
    <w:rsid w:val="00553DA0"/>
    <w:rsid w:val="0058029A"/>
    <w:rsid w:val="005A2051"/>
    <w:rsid w:val="005E3046"/>
    <w:rsid w:val="005E4F40"/>
    <w:rsid w:val="006A275A"/>
    <w:rsid w:val="006C16EC"/>
    <w:rsid w:val="0079320C"/>
    <w:rsid w:val="007B6B9B"/>
    <w:rsid w:val="00867ABD"/>
    <w:rsid w:val="008D7D71"/>
    <w:rsid w:val="00900CF1"/>
    <w:rsid w:val="00942FCC"/>
    <w:rsid w:val="00A920C4"/>
    <w:rsid w:val="00A96208"/>
    <w:rsid w:val="00B80C71"/>
    <w:rsid w:val="00BE2220"/>
    <w:rsid w:val="00C21527"/>
    <w:rsid w:val="00D13045"/>
    <w:rsid w:val="00D57C50"/>
    <w:rsid w:val="00D65CDD"/>
    <w:rsid w:val="00DC0262"/>
    <w:rsid w:val="00E26EF8"/>
    <w:rsid w:val="00EA6519"/>
    <w:rsid w:val="00EC7119"/>
    <w:rsid w:val="00EE2748"/>
    <w:rsid w:val="00EE2CFA"/>
    <w:rsid w:val="00F37AB7"/>
    <w:rsid w:val="00F87513"/>
    <w:rsid w:val="00FA6461"/>
    <w:rsid w:val="00FB303D"/>
  </w:rsids>
  <m:mathPr>
    <m:mathFont m:val="Cambria Math"/>
    <m:brkBin m:val="before"/>
    <m:brkBinSub m:val="--"/>
    <m:smallFrac m:val="0"/>
    <m:dispDef/>
    <m:lMargin m:val="0"/>
    <m:rMargin m:val="0"/>
    <m:defJc m:val="centerGroup"/>
    <m:wrapIndent m:val="1440"/>
    <m:intLim m:val="subSup"/>
    <m:naryLim m:val="undOvr"/>
  </m:mathPr>
  <w:themeFontLang w:val="el-GR"/>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docId w15:val="{3E790A9A-3614-4400-BC4A-C78D7D14933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l-GR" w:eastAsia="en-US" w:bidi="ar-SA"/>
      </w:rPr>
    </w:rPrDefault>
    <w:pPrDefault>
      <w:pPr>
        <w:spacing w:after="200" w:line="276" w:lineRule="auto"/>
      </w:pPr>
    </w:pPrDefault>
  </w:docDefaults>
  <w:latentStyles w:defLockedState="0" w:defUIPriority="99" w:defSemiHidden="0" w:defUnhideWhenUsed="0" w:defQFormat="0" w:count="374">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5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atentStyles>
  <w:style w:type="paragraph" w:default="1" w:styleId="Normal">
    <w:name w:val="Normal"/>
    <w:qFormat/>
    <w:rsid w:val="00EA6519"/>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520817"/>
    <w:pPr>
      <w:tabs>
        <w:tab w:val="center" w:pos="4680"/>
        <w:tab w:val="right" w:pos="9360"/>
      </w:tabs>
      <w:spacing w:after="0" w:line="240" w:lineRule="auto"/>
    </w:pPr>
  </w:style>
  <w:style w:type="character" w:customStyle="1" w:styleId="HeaderChar">
    <w:name w:val="Header Char"/>
    <w:basedOn w:val="DefaultParagraphFont"/>
    <w:link w:val="Header"/>
    <w:uiPriority w:val="99"/>
    <w:rsid w:val="00520817"/>
  </w:style>
  <w:style w:type="paragraph" w:styleId="Footer">
    <w:name w:val="footer"/>
    <w:basedOn w:val="Normal"/>
    <w:link w:val="FooterChar"/>
    <w:uiPriority w:val="99"/>
    <w:unhideWhenUsed/>
    <w:rsid w:val="00520817"/>
    <w:pPr>
      <w:tabs>
        <w:tab w:val="center" w:pos="4680"/>
        <w:tab w:val="right" w:pos="9360"/>
      </w:tabs>
      <w:spacing w:after="0" w:line="240" w:lineRule="auto"/>
    </w:pPr>
  </w:style>
  <w:style w:type="character" w:customStyle="1" w:styleId="FooterChar">
    <w:name w:val="Footer Char"/>
    <w:basedOn w:val="DefaultParagraphFont"/>
    <w:link w:val="Footer"/>
    <w:uiPriority w:val="99"/>
    <w:rsid w:val="00520817"/>
  </w:style>
  <w:style w:type="table" w:styleId="TableGrid">
    <w:name w:val="Table Grid"/>
    <w:basedOn w:val="TableNormal"/>
    <w:uiPriority w:val="59"/>
    <w:rsid w:val="0052081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4F281D"/>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4F281D"/>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webSettings" Target="webSettings.xml"/><Relationship Id="rId7"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5" Type="http://schemas.openxmlformats.org/officeDocument/2006/relationships/endnotes" Target="endnotes.xml"/><Relationship Id="rId10" Type="http://schemas.openxmlformats.org/officeDocument/2006/relationships/theme" Target="theme/theme1.xml"/><Relationship Id="rId4" Type="http://schemas.openxmlformats.org/officeDocument/2006/relationships/footnotes" Target="footnotes.xml"/><Relationship Id="rId9" Type="http://schemas.openxmlformats.org/officeDocument/2006/relationships/fontTable" Target="fontTable.xml"/></Relationships>
</file>

<file path=word/_rels/footer1.xml.rels><?xml version="1.0" encoding="UTF-8" standalone="yes"?>
<Relationships xmlns="http://schemas.openxmlformats.org/package/2006/relationships"><Relationship Id="rId1" Type="http://schemas.openxmlformats.org/officeDocument/2006/relationships/image" Target="media/image3.png"/></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261</TotalTime>
  <Pages>1</Pages>
  <Words>126</Words>
  <Characters>720</Characters>
  <Application>Microsoft Office Word</Application>
  <DocSecurity>0</DocSecurity>
  <Lines>6</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Peter J. Stavroulakis</dc:creator>
  <cp:keywords/>
  <dc:description/>
  <cp:lastModifiedBy>Peter J. Stavroulakis</cp:lastModifiedBy>
  <cp:revision>15</cp:revision>
  <cp:lastPrinted>2017-06-12T11:39:00Z</cp:lastPrinted>
  <dcterms:created xsi:type="dcterms:W3CDTF">2017-06-09T10:09:00Z</dcterms:created>
  <dcterms:modified xsi:type="dcterms:W3CDTF">2017-06-20T05:14:00Z</dcterms:modified>
</cp:coreProperties>
</file>