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5A2F" w:rsidRPr="00D67737" w:rsidRDefault="00485A2F" w:rsidP="00D67737">
      <w:pPr>
        <w:autoSpaceDE w:val="0"/>
        <w:autoSpaceDN w:val="0"/>
        <w:adjustRightInd w:val="0"/>
        <w:spacing w:after="0" w:line="240" w:lineRule="auto"/>
        <w:jc w:val="center"/>
        <w:rPr>
          <w:rFonts w:ascii="Arial" w:hAnsi="Arial" w:cs="Arial"/>
          <w:sz w:val="24"/>
          <w:szCs w:val="24"/>
        </w:rPr>
      </w:pPr>
      <w:bookmarkStart w:id="0" w:name="_GoBack"/>
      <w:bookmarkEnd w:id="0"/>
      <w:r>
        <w:rPr>
          <w:rFonts w:ascii="Arial" w:hAnsi="Arial" w:cs="Arial"/>
          <w:noProof/>
          <w:sz w:val="24"/>
          <w:szCs w:val="24"/>
        </w:rPr>
        <w:drawing>
          <wp:inline distT="0" distB="0" distL="0" distR="0">
            <wp:extent cx="765108" cy="756000"/>
            <wp:effectExtent l="19050" t="0" r="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765108" cy="756000"/>
                    </a:xfrm>
                    <a:prstGeom prst="rect">
                      <a:avLst/>
                    </a:prstGeom>
                    <a:noFill/>
                    <a:ln w="9525">
                      <a:noFill/>
                      <a:miter lim="800000"/>
                      <a:headEnd/>
                      <a:tailEnd/>
                    </a:ln>
                  </pic:spPr>
                </pic:pic>
              </a:graphicData>
            </a:graphic>
          </wp:inline>
        </w:drawing>
      </w:r>
      <w:r w:rsidR="00E60E6F">
        <w:rPr>
          <w:rFonts w:ascii="Calibri" w:hAnsi="Calibri" w:cs="Calibri"/>
          <w:noProof/>
        </w:rPr>
        <w:drawing>
          <wp:inline distT="0" distB="0" distL="0" distR="0">
            <wp:extent cx="2165538" cy="828000"/>
            <wp:effectExtent l="19050" t="0" r="6162" b="0"/>
            <wp:docPr id="2"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r="39057"/>
                    <a:stretch>
                      <a:fillRect/>
                    </a:stretch>
                  </pic:blipFill>
                  <pic:spPr bwMode="auto">
                    <a:xfrm>
                      <a:off x="0" y="0"/>
                      <a:ext cx="2165538" cy="828000"/>
                    </a:xfrm>
                    <a:prstGeom prst="rect">
                      <a:avLst/>
                    </a:prstGeom>
                    <a:noFill/>
                    <a:ln w="9525">
                      <a:noFill/>
                      <a:miter lim="800000"/>
                      <a:headEnd/>
                      <a:tailEnd/>
                    </a:ln>
                  </pic:spPr>
                </pic:pic>
              </a:graphicData>
            </a:graphic>
          </wp:inline>
        </w:drawing>
      </w:r>
    </w:p>
    <w:p w:rsidR="00485A2F" w:rsidRPr="00E60E6F" w:rsidRDefault="00E60E6F" w:rsidP="00E60E6F">
      <w:pPr>
        <w:pStyle w:val="1"/>
        <w:jc w:val="center"/>
      </w:pPr>
      <w:r>
        <w:t>Δελτίο Τύπου</w:t>
      </w:r>
    </w:p>
    <w:p w:rsidR="00485A2F" w:rsidRPr="00485A2F" w:rsidRDefault="00485A2F" w:rsidP="00485A2F">
      <w:pPr>
        <w:autoSpaceDE w:val="0"/>
        <w:autoSpaceDN w:val="0"/>
        <w:adjustRightInd w:val="0"/>
        <w:spacing w:after="0" w:line="240" w:lineRule="auto"/>
        <w:jc w:val="both"/>
        <w:rPr>
          <w:rFonts w:ascii="Arial" w:hAnsi="Arial" w:cs="Arial"/>
          <w:sz w:val="24"/>
          <w:szCs w:val="24"/>
        </w:rPr>
      </w:pPr>
      <w:r w:rsidRPr="00485A2F">
        <w:rPr>
          <w:rFonts w:ascii="Arial" w:hAnsi="Arial" w:cs="Arial"/>
          <w:sz w:val="24"/>
          <w:szCs w:val="24"/>
        </w:rPr>
        <w:t xml:space="preserve"> </w:t>
      </w:r>
      <w:r w:rsidRPr="00485A2F">
        <w:rPr>
          <w:rFonts w:ascii="Arial" w:hAnsi="Arial" w:cs="Arial"/>
          <w:sz w:val="24"/>
          <w:szCs w:val="24"/>
        </w:rPr>
        <w:tab/>
      </w:r>
      <w:r w:rsidRPr="00485A2F">
        <w:rPr>
          <w:rFonts w:ascii="Arial" w:hAnsi="Arial" w:cs="Arial"/>
          <w:sz w:val="24"/>
          <w:szCs w:val="24"/>
        </w:rPr>
        <w:tab/>
      </w:r>
      <w:r w:rsidRPr="00485A2F">
        <w:rPr>
          <w:rFonts w:ascii="Arial" w:hAnsi="Arial" w:cs="Arial"/>
          <w:sz w:val="24"/>
          <w:szCs w:val="24"/>
        </w:rPr>
        <w:tab/>
      </w:r>
      <w:r w:rsidRPr="00485A2F">
        <w:rPr>
          <w:rFonts w:ascii="Arial" w:hAnsi="Arial" w:cs="Arial"/>
          <w:sz w:val="24"/>
          <w:szCs w:val="24"/>
        </w:rPr>
        <w:tab/>
      </w:r>
    </w:p>
    <w:p w:rsidR="00485A2F" w:rsidRPr="00D67737" w:rsidRDefault="00485A2F" w:rsidP="00D67737">
      <w:pPr>
        <w:autoSpaceDE w:val="0"/>
        <w:autoSpaceDN w:val="0"/>
        <w:adjustRightInd w:val="0"/>
        <w:spacing w:after="0" w:line="240" w:lineRule="auto"/>
        <w:jc w:val="both"/>
        <w:rPr>
          <w:rFonts w:ascii="Palatino Linotype" w:hAnsi="Palatino Linotype" w:cs="Arial"/>
        </w:rPr>
      </w:pPr>
      <w:r w:rsidRPr="00485A2F">
        <w:rPr>
          <w:rFonts w:ascii="Arial" w:hAnsi="Arial" w:cs="Arial"/>
          <w:sz w:val="24"/>
          <w:szCs w:val="24"/>
        </w:rPr>
        <w:tab/>
      </w:r>
      <w:r w:rsidRPr="00D67737">
        <w:rPr>
          <w:rFonts w:ascii="Palatino Linotype" w:hAnsi="Palatino Linotype" w:cs="Arial"/>
        </w:rPr>
        <w:t xml:space="preserve">Ακολουθώντας μια επιτυχημένη πρακτική των τελευταίων ετών, οι τεταρτοετείς φοιτητές και φοιτήτριες του Τμήματος Πολιτισμικής Τεχνολογίας και Επικοινωνίας (ΤΠΤΕ), στο πλαίσιο του μαθήματος </w:t>
      </w:r>
      <w:r w:rsidRPr="00D67737">
        <w:rPr>
          <w:rFonts w:ascii="Palatino Linotype" w:hAnsi="Palatino Linotype" w:cs="Arial"/>
          <w:i/>
          <w:iCs/>
        </w:rPr>
        <w:t>Οργάνωση Εκθέσεων</w:t>
      </w:r>
      <w:r w:rsidRPr="00D67737">
        <w:rPr>
          <w:rFonts w:ascii="Palatino Linotype" w:hAnsi="Palatino Linotype" w:cs="Arial"/>
        </w:rPr>
        <w:t xml:space="preserve">, διοργανώνουν και φέτος μια έκθεση κυριολεκτικά από το μηδέν. Η σύλληψη του θέματος, η υλοποίηση της έκθεσης και η ιδιαίτερη σημασία μιας τέτοιας κίνησης για τον τόπο είναι στοιχεία που διαπλέκονται με την νεανική δημιουργία και ολοκληρώνουν μια μοναδική  σύνθεση. </w:t>
      </w:r>
    </w:p>
    <w:p w:rsidR="00485A2F" w:rsidRPr="00D67737" w:rsidRDefault="00485A2F" w:rsidP="00D67737">
      <w:pPr>
        <w:autoSpaceDE w:val="0"/>
        <w:autoSpaceDN w:val="0"/>
        <w:adjustRightInd w:val="0"/>
        <w:spacing w:after="0" w:line="240" w:lineRule="auto"/>
        <w:jc w:val="both"/>
        <w:rPr>
          <w:rFonts w:ascii="Palatino Linotype" w:hAnsi="Palatino Linotype" w:cs="Arial"/>
        </w:rPr>
      </w:pPr>
      <w:r w:rsidRPr="00D67737">
        <w:rPr>
          <w:rFonts w:ascii="Palatino Linotype" w:hAnsi="Palatino Linotype" w:cs="Arial"/>
        </w:rPr>
        <w:tab/>
        <w:t>Φέτος η θεματική της έκθεσης είναι το λιμάνι και ο ρόλος του ως τόπος συγκέντρωσης ανθρώπων, εμπειριών, πολιτισμών και υποκειμενικών «φορτίων» για τον καθένα και την καθεμιά από μας. Την  αναγκαιότητα της ύπαρξης του λιμένα, την ιστορική και στρατηγική του σημασία, αλλά κυρίως  την συμβολή του σε όλες τις πτυχές της καθημερινότητας, εντόπισαν οι φοιτητές</w:t>
      </w:r>
      <w:r w:rsidR="00B70E2D" w:rsidRPr="00D67737">
        <w:rPr>
          <w:rFonts w:ascii="Palatino Linotype" w:hAnsi="Palatino Linotype" w:cs="Arial"/>
        </w:rPr>
        <w:t xml:space="preserve"> και φοιτήτριες</w:t>
      </w:r>
      <w:r w:rsidRPr="00D67737">
        <w:rPr>
          <w:rFonts w:ascii="Palatino Linotype" w:hAnsi="Palatino Linotype" w:cs="Arial"/>
        </w:rPr>
        <w:t xml:space="preserve"> του ΤΠΤΕ, και με αυτό στο νου, δημιουργούν μια έκθεση για να δώσουν μορφή σε όλες τις συμβολικές ταυτότητες του λιμανιού.</w:t>
      </w:r>
    </w:p>
    <w:p w:rsidR="00F15E4E" w:rsidRPr="00D67737" w:rsidRDefault="00485A2F" w:rsidP="00D67737">
      <w:pPr>
        <w:autoSpaceDE w:val="0"/>
        <w:autoSpaceDN w:val="0"/>
        <w:adjustRightInd w:val="0"/>
        <w:spacing w:after="0" w:line="240" w:lineRule="auto"/>
        <w:jc w:val="both"/>
        <w:rPr>
          <w:rFonts w:ascii="Arial" w:hAnsi="Arial" w:cs="Arial"/>
        </w:rPr>
      </w:pPr>
      <w:r w:rsidRPr="00D67737">
        <w:rPr>
          <w:rFonts w:ascii="Palatino Linotype" w:hAnsi="Palatino Linotype" w:cs="Arial"/>
        </w:rPr>
        <w:t xml:space="preserve">             </w:t>
      </w:r>
      <w:r w:rsidR="00B70E2D" w:rsidRPr="00D67737">
        <w:rPr>
          <w:rFonts w:ascii="Palatino Linotype" w:hAnsi="Palatino Linotype" w:cs="Arial"/>
        </w:rPr>
        <w:t xml:space="preserve">Βασικά στοιχεία της έκθεσης είναι οι άνθρωποι και τα φορτία, τόσο σε μια κυριολεκτική όσο </w:t>
      </w:r>
      <w:r w:rsidR="00E60E6F" w:rsidRPr="00D67737">
        <w:rPr>
          <w:rFonts w:ascii="Palatino Linotype" w:hAnsi="Palatino Linotype" w:cs="Arial"/>
        </w:rPr>
        <w:t xml:space="preserve">και σε μια μεταφορική διάσταση. </w:t>
      </w:r>
      <w:r w:rsidR="00B70EC0" w:rsidRPr="00D67737">
        <w:rPr>
          <w:rFonts w:ascii="Palatino Linotype" w:hAnsi="Palatino Linotype" w:cs="Arial"/>
        </w:rPr>
        <w:t xml:space="preserve">Η κινητικότητα, η διασταύρωση, η ανταλλαγή, η μέθεξη ανθρώπινων και υλικών φορτίων μετουσιώνει τον αυτονόητο χώρο του λιμανιού σε ένα χώρο εμπειριών και εναλλασσόμενων εικόνων. </w:t>
      </w:r>
    </w:p>
    <w:p w:rsidR="00B70E2D" w:rsidRDefault="00F15E4E" w:rsidP="00D67737">
      <w:pPr>
        <w:autoSpaceDE w:val="0"/>
        <w:autoSpaceDN w:val="0"/>
        <w:adjustRightInd w:val="0"/>
        <w:spacing w:after="0" w:line="240" w:lineRule="auto"/>
        <w:ind w:firstLine="709"/>
        <w:jc w:val="both"/>
        <w:rPr>
          <w:rFonts w:ascii="Palatino Linotype" w:hAnsi="Palatino Linotype" w:cs="Arial"/>
        </w:rPr>
      </w:pPr>
      <w:r w:rsidRPr="00D67737">
        <w:rPr>
          <w:rFonts w:ascii="Palatino Linotype" w:hAnsi="Palatino Linotype" w:cs="Arial"/>
        </w:rPr>
        <w:t>Η έκθεση που βρήκε το φυσικό της χώρο στο Φάρο Μυτιλήνης (αριστερός λιμενοβραχίονας) ξεκινά στις 9 Ιουνίου και θα διαρκέσει έως τις 11 Ιουνίου, με ώρες λειτουργίας από τις 19.00 μέχρι τις 22.00.</w:t>
      </w:r>
    </w:p>
    <w:p w:rsidR="00D67737" w:rsidRPr="00D67737" w:rsidRDefault="00D67737" w:rsidP="00D67737">
      <w:pPr>
        <w:autoSpaceDE w:val="0"/>
        <w:autoSpaceDN w:val="0"/>
        <w:adjustRightInd w:val="0"/>
        <w:spacing w:after="0" w:line="240" w:lineRule="auto"/>
        <w:ind w:firstLine="709"/>
        <w:jc w:val="both"/>
        <w:rPr>
          <w:rFonts w:ascii="Palatino Linotype" w:hAnsi="Palatino Linotype" w:cs="Arial"/>
        </w:rPr>
      </w:pPr>
    </w:p>
    <w:p w:rsidR="00F15E4E" w:rsidRDefault="00E60E6F" w:rsidP="00485A2F">
      <w:pPr>
        <w:autoSpaceDE w:val="0"/>
        <w:autoSpaceDN w:val="0"/>
        <w:adjustRightInd w:val="0"/>
        <w:spacing w:after="0" w:line="240" w:lineRule="auto"/>
        <w:jc w:val="both"/>
        <w:rPr>
          <w:rFonts w:ascii="Palatino Linotype" w:hAnsi="Palatino Linotype" w:cs="Arial"/>
          <w:sz w:val="24"/>
          <w:szCs w:val="24"/>
        </w:rPr>
      </w:pPr>
      <w:r>
        <w:rPr>
          <w:rFonts w:ascii="Palatino Linotype" w:hAnsi="Palatino Linotype" w:cs="Arial"/>
          <w:sz w:val="24"/>
          <w:szCs w:val="24"/>
        </w:rPr>
        <w:t>Περισσότερες πληροφορίες :</w:t>
      </w:r>
    </w:p>
    <w:p w:rsidR="00E60E6F" w:rsidRPr="009A7F41" w:rsidRDefault="00E60E6F" w:rsidP="00485A2F">
      <w:pPr>
        <w:autoSpaceDE w:val="0"/>
        <w:autoSpaceDN w:val="0"/>
        <w:adjustRightInd w:val="0"/>
        <w:spacing w:after="0" w:line="240" w:lineRule="auto"/>
        <w:jc w:val="both"/>
        <w:rPr>
          <w:rFonts w:ascii="Palatino Linotype" w:hAnsi="Palatino Linotype" w:cs="Arial"/>
          <w:sz w:val="24"/>
          <w:szCs w:val="24"/>
        </w:rPr>
      </w:pPr>
      <w:r w:rsidRPr="009A7F41">
        <w:rPr>
          <w:rFonts w:ascii="Palatino Linotype" w:hAnsi="Palatino Linotype" w:cs="Arial"/>
          <w:sz w:val="24"/>
          <w:szCs w:val="24"/>
        </w:rPr>
        <w:t xml:space="preserve"> </w:t>
      </w:r>
      <w:r>
        <w:rPr>
          <w:rFonts w:ascii="Palatino Linotype" w:hAnsi="Palatino Linotype" w:cs="Arial"/>
          <w:sz w:val="24"/>
          <w:szCs w:val="24"/>
          <w:lang w:val="en-US"/>
        </w:rPr>
        <w:t>Facebook</w:t>
      </w:r>
      <w:r w:rsidRPr="009A7F41">
        <w:rPr>
          <w:rFonts w:ascii="Palatino Linotype" w:hAnsi="Palatino Linotype" w:cs="Arial"/>
          <w:sz w:val="24"/>
          <w:szCs w:val="24"/>
        </w:rPr>
        <w:t xml:space="preserve">: </w:t>
      </w:r>
      <w:hyperlink r:id="rId6" w:history="1">
        <w:r w:rsidRPr="00C22117">
          <w:rPr>
            <w:rStyle w:val="-"/>
            <w:rFonts w:ascii="Palatino Linotype" w:hAnsi="Palatino Linotype" w:cs="Arial"/>
            <w:sz w:val="24"/>
            <w:szCs w:val="24"/>
            <w:lang w:val="en-US"/>
          </w:rPr>
          <w:t>https</w:t>
        </w:r>
        <w:r w:rsidRPr="009A7F41">
          <w:rPr>
            <w:rStyle w:val="-"/>
            <w:rFonts w:ascii="Palatino Linotype" w:hAnsi="Palatino Linotype" w:cs="Arial"/>
            <w:sz w:val="24"/>
            <w:szCs w:val="24"/>
          </w:rPr>
          <w:t>://</w:t>
        </w:r>
        <w:r w:rsidRPr="00C22117">
          <w:rPr>
            <w:rStyle w:val="-"/>
            <w:rFonts w:ascii="Palatino Linotype" w:hAnsi="Palatino Linotype" w:cs="Arial"/>
            <w:sz w:val="24"/>
            <w:szCs w:val="24"/>
            <w:lang w:val="en-US"/>
          </w:rPr>
          <w:t>www</w:t>
        </w:r>
        <w:r w:rsidRPr="009A7F41">
          <w:rPr>
            <w:rStyle w:val="-"/>
            <w:rFonts w:ascii="Palatino Linotype" w:hAnsi="Palatino Linotype" w:cs="Arial"/>
            <w:sz w:val="24"/>
            <w:szCs w:val="24"/>
          </w:rPr>
          <w:t>.</w:t>
        </w:r>
        <w:r w:rsidRPr="00C22117">
          <w:rPr>
            <w:rStyle w:val="-"/>
            <w:rFonts w:ascii="Palatino Linotype" w:hAnsi="Palatino Linotype" w:cs="Arial"/>
            <w:sz w:val="24"/>
            <w:szCs w:val="24"/>
            <w:lang w:val="en-US"/>
          </w:rPr>
          <w:t>facebook</w:t>
        </w:r>
        <w:r w:rsidRPr="009A7F41">
          <w:rPr>
            <w:rStyle w:val="-"/>
            <w:rFonts w:ascii="Palatino Linotype" w:hAnsi="Palatino Linotype" w:cs="Arial"/>
            <w:sz w:val="24"/>
            <w:szCs w:val="24"/>
          </w:rPr>
          <w:t>.</w:t>
        </w:r>
        <w:r w:rsidRPr="00C22117">
          <w:rPr>
            <w:rStyle w:val="-"/>
            <w:rFonts w:ascii="Palatino Linotype" w:hAnsi="Palatino Linotype" w:cs="Arial"/>
            <w:sz w:val="24"/>
            <w:szCs w:val="24"/>
            <w:lang w:val="en-US"/>
          </w:rPr>
          <w:t>com</w:t>
        </w:r>
        <w:r w:rsidRPr="009A7F41">
          <w:rPr>
            <w:rStyle w:val="-"/>
            <w:rFonts w:ascii="Palatino Linotype" w:hAnsi="Palatino Linotype" w:cs="Arial"/>
            <w:sz w:val="24"/>
            <w:szCs w:val="24"/>
          </w:rPr>
          <w:t>/</w:t>
        </w:r>
        <w:r w:rsidRPr="00C22117">
          <w:rPr>
            <w:rStyle w:val="-"/>
            <w:rFonts w:ascii="Palatino Linotype" w:hAnsi="Palatino Linotype" w:cs="Arial"/>
            <w:sz w:val="24"/>
            <w:szCs w:val="24"/>
            <w:lang w:val="en-US"/>
          </w:rPr>
          <w:t>Aegean</w:t>
        </w:r>
        <w:r w:rsidRPr="009A7F41">
          <w:rPr>
            <w:rStyle w:val="-"/>
            <w:rFonts w:ascii="Palatino Linotype" w:hAnsi="Palatino Linotype" w:cs="Arial"/>
            <w:sz w:val="24"/>
            <w:szCs w:val="24"/>
          </w:rPr>
          <w:t>.</w:t>
        </w:r>
        <w:r w:rsidRPr="00C22117">
          <w:rPr>
            <w:rStyle w:val="-"/>
            <w:rFonts w:ascii="Palatino Linotype" w:hAnsi="Palatino Linotype" w:cs="Arial"/>
            <w:sz w:val="24"/>
            <w:szCs w:val="24"/>
            <w:lang w:val="en-US"/>
          </w:rPr>
          <w:t>Cargo</w:t>
        </w:r>
      </w:hyperlink>
    </w:p>
    <w:p w:rsidR="00E60E6F" w:rsidRDefault="00E60E6F" w:rsidP="00485A2F">
      <w:pPr>
        <w:autoSpaceDE w:val="0"/>
        <w:autoSpaceDN w:val="0"/>
        <w:adjustRightInd w:val="0"/>
        <w:spacing w:after="0" w:line="240" w:lineRule="auto"/>
        <w:jc w:val="both"/>
        <w:rPr>
          <w:rFonts w:ascii="Palatino Linotype" w:hAnsi="Palatino Linotype" w:cs="Arial"/>
          <w:sz w:val="24"/>
          <w:szCs w:val="24"/>
          <w:lang w:val="en-US"/>
        </w:rPr>
      </w:pPr>
      <w:r>
        <w:rPr>
          <w:rFonts w:ascii="Palatino Linotype" w:hAnsi="Palatino Linotype" w:cs="Arial"/>
          <w:sz w:val="24"/>
          <w:szCs w:val="24"/>
          <w:lang w:val="en-US"/>
        </w:rPr>
        <w:t xml:space="preserve">Instagram : </w:t>
      </w:r>
      <w:hyperlink r:id="rId7" w:history="1">
        <w:r w:rsidRPr="00C22117">
          <w:rPr>
            <w:rStyle w:val="-"/>
            <w:rFonts w:ascii="Palatino Linotype" w:hAnsi="Palatino Linotype" w:cs="Arial"/>
            <w:sz w:val="24"/>
            <w:szCs w:val="24"/>
            <w:lang w:val="en-US"/>
          </w:rPr>
          <w:t>https://www.instagram.com/cargo_aegean/</w:t>
        </w:r>
      </w:hyperlink>
    </w:p>
    <w:p w:rsidR="00E60E6F" w:rsidRDefault="00E60E6F" w:rsidP="00485A2F">
      <w:pPr>
        <w:autoSpaceDE w:val="0"/>
        <w:autoSpaceDN w:val="0"/>
        <w:adjustRightInd w:val="0"/>
        <w:spacing w:after="0" w:line="240" w:lineRule="auto"/>
        <w:jc w:val="both"/>
        <w:rPr>
          <w:rFonts w:ascii="Palatino Linotype" w:hAnsi="Palatino Linotype" w:cs="Arial"/>
          <w:sz w:val="24"/>
          <w:szCs w:val="24"/>
        </w:rPr>
      </w:pPr>
      <w:r>
        <w:rPr>
          <w:rFonts w:ascii="Palatino Linotype" w:hAnsi="Palatino Linotype" w:cs="Arial"/>
          <w:sz w:val="24"/>
          <w:szCs w:val="24"/>
        </w:rPr>
        <w:t xml:space="preserve">Ιστοσελίδα: </w:t>
      </w:r>
      <w:hyperlink r:id="rId8" w:history="1">
        <w:r w:rsidRPr="00C22117">
          <w:rPr>
            <w:rStyle w:val="-"/>
            <w:rFonts w:ascii="Palatino Linotype" w:hAnsi="Palatino Linotype" w:cs="Arial"/>
            <w:sz w:val="24"/>
            <w:szCs w:val="24"/>
          </w:rPr>
          <w:t>https://flarrow13.wixsite.com/cargo</w:t>
        </w:r>
      </w:hyperlink>
      <w:r>
        <w:rPr>
          <w:rFonts w:ascii="Palatino Linotype" w:hAnsi="Palatino Linotype" w:cs="Arial"/>
          <w:sz w:val="24"/>
          <w:szCs w:val="24"/>
        </w:rPr>
        <w:t xml:space="preserve"> </w:t>
      </w:r>
    </w:p>
    <w:p w:rsidR="00E60E6F" w:rsidRDefault="00E60E6F" w:rsidP="00485A2F">
      <w:pPr>
        <w:autoSpaceDE w:val="0"/>
        <w:autoSpaceDN w:val="0"/>
        <w:adjustRightInd w:val="0"/>
        <w:spacing w:after="0" w:line="240" w:lineRule="auto"/>
        <w:jc w:val="both"/>
        <w:rPr>
          <w:rFonts w:ascii="Palatino Linotype" w:hAnsi="Palatino Linotype" w:cs="Arial"/>
          <w:sz w:val="24"/>
          <w:szCs w:val="24"/>
          <w:lang w:val="en-US"/>
        </w:rPr>
      </w:pPr>
      <w:r>
        <w:rPr>
          <w:rFonts w:ascii="Palatino Linotype" w:hAnsi="Palatino Linotype" w:cs="Arial"/>
          <w:sz w:val="24"/>
          <w:szCs w:val="24"/>
          <w:lang w:val="en-US"/>
        </w:rPr>
        <w:t xml:space="preserve">Email: </w:t>
      </w:r>
      <w:hyperlink r:id="rId9" w:history="1">
        <w:r w:rsidRPr="00C22117">
          <w:rPr>
            <w:rStyle w:val="-"/>
            <w:rFonts w:ascii="Palatino Linotype" w:hAnsi="Palatino Linotype" w:cs="Arial"/>
            <w:sz w:val="24"/>
            <w:szCs w:val="24"/>
            <w:lang w:val="en-US"/>
          </w:rPr>
          <w:t>cargo@outlook.com.gr</w:t>
        </w:r>
      </w:hyperlink>
    </w:p>
    <w:p w:rsidR="00E60E6F" w:rsidRPr="00D67737" w:rsidRDefault="00E60E6F" w:rsidP="00485A2F">
      <w:pPr>
        <w:autoSpaceDE w:val="0"/>
        <w:autoSpaceDN w:val="0"/>
        <w:adjustRightInd w:val="0"/>
        <w:spacing w:after="0" w:line="240" w:lineRule="auto"/>
        <w:jc w:val="both"/>
        <w:rPr>
          <w:rFonts w:ascii="Palatino Linotype" w:hAnsi="Palatino Linotype" w:cs="Arial"/>
          <w:sz w:val="24"/>
          <w:szCs w:val="24"/>
        </w:rPr>
      </w:pPr>
    </w:p>
    <w:p w:rsidR="00717CCA" w:rsidRPr="00E60E6F" w:rsidRDefault="00717CCA">
      <w:pPr>
        <w:rPr>
          <w:rFonts w:ascii="Palatino Linotype" w:hAnsi="Palatino Linotype"/>
        </w:rPr>
      </w:pPr>
    </w:p>
    <w:sectPr w:rsidR="00717CCA" w:rsidRPr="00E60E6F" w:rsidSect="00D67737">
      <w:pgSz w:w="12240" w:h="15840"/>
      <w:pgMar w:top="709" w:right="1325" w:bottom="284"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E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AFF" w:usb1="C0007843"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5A2F"/>
    <w:rsid w:val="00102DF8"/>
    <w:rsid w:val="00185284"/>
    <w:rsid w:val="002C2BF8"/>
    <w:rsid w:val="00314884"/>
    <w:rsid w:val="00394DFF"/>
    <w:rsid w:val="00437F44"/>
    <w:rsid w:val="00485A2F"/>
    <w:rsid w:val="006B2099"/>
    <w:rsid w:val="00717CCA"/>
    <w:rsid w:val="008C2BA4"/>
    <w:rsid w:val="008F7582"/>
    <w:rsid w:val="009A7F41"/>
    <w:rsid w:val="00B53A0D"/>
    <w:rsid w:val="00B70E2D"/>
    <w:rsid w:val="00B70EC0"/>
    <w:rsid w:val="00C965C0"/>
    <w:rsid w:val="00D67737"/>
    <w:rsid w:val="00E60E6F"/>
    <w:rsid w:val="00F15E4E"/>
    <w:rsid w:val="00FB7F11"/>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07644CF-2F13-4375-B989-80F034F4B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Char"/>
    <w:uiPriority w:val="9"/>
    <w:qFormat/>
    <w:rsid w:val="00E60E6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E60E6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485A2F"/>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485A2F"/>
    <w:rPr>
      <w:rFonts w:ascii="Tahoma" w:hAnsi="Tahoma" w:cs="Tahoma"/>
      <w:sz w:val="16"/>
      <w:szCs w:val="16"/>
    </w:rPr>
  </w:style>
  <w:style w:type="character" w:styleId="-">
    <w:name w:val="Hyperlink"/>
    <w:basedOn w:val="a0"/>
    <w:uiPriority w:val="99"/>
    <w:unhideWhenUsed/>
    <w:rsid w:val="00E60E6F"/>
    <w:rPr>
      <w:color w:val="0000FF" w:themeColor="hyperlink"/>
      <w:u w:val="single"/>
    </w:rPr>
  </w:style>
  <w:style w:type="character" w:customStyle="1" w:styleId="1Char">
    <w:name w:val="Επικεφαλίδα 1 Char"/>
    <w:basedOn w:val="a0"/>
    <w:link w:val="1"/>
    <w:uiPriority w:val="9"/>
    <w:rsid w:val="00E60E6F"/>
    <w:rPr>
      <w:rFonts w:asciiTheme="majorHAnsi" w:eastAsiaTheme="majorEastAsia" w:hAnsiTheme="majorHAnsi" w:cstheme="majorBidi"/>
      <w:b/>
      <w:bCs/>
      <w:color w:val="365F91" w:themeColor="accent1" w:themeShade="BF"/>
      <w:sz w:val="28"/>
      <w:szCs w:val="28"/>
    </w:rPr>
  </w:style>
  <w:style w:type="character" w:customStyle="1" w:styleId="2Char">
    <w:name w:val="Επικεφαλίδα 2 Char"/>
    <w:basedOn w:val="a0"/>
    <w:link w:val="2"/>
    <w:uiPriority w:val="9"/>
    <w:rsid w:val="00E60E6F"/>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larrow13.wixsite.com/cargo" TargetMode="External"/><Relationship Id="rId3" Type="http://schemas.openxmlformats.org/officeDocument/2006/relationships/webSettings" Target="webSettings.xml"/><Relationship Id="rId7" Type="http://schemas.openxmlformats.org/officeDocument/2006/relationships/hyperlink" Target="https://www.instagram.com/cargo_aegea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Aegean.Cargo" TargetMode="External"/><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mailto:cargo@outlook.com.g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298</Words>
  <Characters>1612</Characters>
  <Application>Microsoft Office Word</Application>
  <DocSecurity>0</DocSecurity>
  <Lines>13</Lines>
  <Paragraphs>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Kaitatzis Theofanis</cp:lastModifiedBy>
  <cp:revision>2</cp:revision>
  <dcterms:created xsi:type="dcterms:W3CDTF">2017-06-09T09:03:00Z</dcterms:created>
  <dcterms:modified xsi:type="dcterms:W3CDTF">2017-06-09T09:03:00Z</dcterms:modified>
</cp:coreProperties>
</file>