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4D4" w:rsidRPr="00C17DF3" w:rsidRDefault="001A04D4" w:rsidP="001A04D4">
      <w:pPr>
        <w:jc w:val="center"/>
        <w:rPr>
          <w:b/>
          <w:sz w:val="28"/>
          <w:szCs w:val="28"/>
        </w:rPr>
      </w:pPr>
      <w:bookmarkStart w:id="0" w:name="_GoBack"/>
      <w:r w:rsidRPr="00C17DF3">
        <w:rPr>
          <w:b/>
          <w:sz w:val="28"/>
          <w:szCs w:val="28"/>
        </w:rPr>
        <w:t>Indoor wintertime PM</w:t>
      </w:r>
      <w:r w:rsidRPr="00C17DF3">
        <w:rPr>
          <w:b/>
          <w:sz w:val="28"/>
          <w:szCs w:val="28"/>
          <w:vertAlign w:val="subscript"/>
        </w:rPr>
        <w:t>1</w:t>
      </w:r>
      <w:r w:rsidRPr="00C17DF3">
        <w:rPr>
          <w:b/>
          <w:sz w:val="28"/>
          <w:szCs w:val="28"/>
        </w:rPr>
        <w:t xml:space="preserve"> mass</w:t>
      </w:r>
      <w:r w:rsidR="00EA3D51" w:rsidRPr="00C17DF3">
        <w:rPr>
          <w:b/>
          <w:sz w:val="28"/>
          <w:szCs w:val="28"/>
        </w:rPr>
        <w:t xml:space="preserve"> </w:t>
      </w:r>
      <w:r w:rsidRPr="00C17DF3">
        <w:rPr>
          <w:b/>
          <w:sz w:val="28"/>
          <w:szCs w:val="28"/>
        </w:rPr>
        <w:t>concentrations vs. outdoor atmospheric conditions</w:t>
      </w:r>
    </w:p>
    <w:p w:rsidR="00EA3D51" w:rsidRPr="00C17DF3" w:rsidRDefault="00EA3D51" w:rsidP="00EA3D51">
      <w:pPr>
        <w:jc w:val="center"/>
        <w:rPr>
          <w:b/>
          <w:sz w:val="28"/>
          <w:szCs w:val="28"/>
        </w:rPr>
      </w:pPr>
      <w:proofErr w:type="spellStart"/>
      <w:r w:rsidRPr="00C17DF3">
        <w:rPr>
          <w:b/>
          <w:sz w:val="28"/>
          <w:szCs w:val="28"/>
        </w:rPr>
        <w:t>Zvjezdna</w:t>
      </w:r>
      <w:proofErr w:type="spellEnd"/>
      <w:r w:rsidRPr="00C17DF3">
        <w:rPr>
          <w:b/>
          <w:sz w:val="28"/>
          <w:szCs w:val="28"/>
        </w:rPr>
        <w:t xml:space="preserve"> B. </w:t>
      </w:r>
      <w:proofErr w:type="spellStart"/>
      <w:r w:rsidRPr="00C17DF3">
        <w:rPr>
          <w:b/>
          <w:sz w:val="28"/>
          <w:szCs w:val="28"/>
        </w:rPr>
        <w:t>Klaić</w:t>
      </w:r>
      <w:proofErr w:type="spellEnd"/>
    </w:p>
    <w:p w:rsidR="001A04D4" w:rsidRPr="00C17DF3" w:rsidRDefault="001A04D4" w:rsidP="00EA3D51">
      <w:pPr>
        <w:jc w:val="center"/>
        <w:rPr>
          <w:b/>
          <w:sz w:val="28"/>
          <w:szCs w:val="28"/>
        </w:rPr>
      </w:pPr>
      <w:r w:rsidRPr="00C17DF3">
        <w:rPr>
          <w:b/>
          <w:sz w:val="28"/>
          <w:szCs w:val="28"/>
        </w:rPr>
        <w:t>University of Zagreb, Faculty of Science, Department of Geophysics, Zagreb, Croatia</w:t>
      </w:r>
    </w:p>
    <w:bookmarkEnd w:id="0"/>
    <w:p w:rsidR="00EA3D51" w:rsidRDefault="00EA3D51" w:rsidP="001A04D4">
      <w:pPr>
        <w:rPr>
          <w:sz w:val="28"/>
          <w:szCs w:val="28"/>
        </w:rPr>
      </w:pPr>
    </w:p>
    <w:p w:rsidR="00595FF2" w:rsidRPr="001A04D4" w:rsidRDefault="00EA3D51" w:rsidP="00EA3D51">
      <w:pPr>
        <w:jc w:val="both"/>
      </w:pPr>
      <w:r>
        <w:rPr>
          <w:sz w:val="28"/>
          <w:szCs w:val="28"/>
        </w:rPr>
        <w:t>T</w:t>
      </w:r>
      <w:r w:rsidR="001A04D4" w:rsidRPr="001A04D4">
        <w:rPr>
          <w:sz w:val="28"/>
          <w:szCs w:val="28"/>
        </w:rPr>
        <w:t>he relationship between wintertime 1-min mean urban indoor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particulate matter mass concentrations for particles with aerodynamic diameter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 xml:space="preserve">of &lt; 1 </w:t>
      </w:r>
      <w:proofErr w:type="spellStart"/>
      <w:r w:rsidR="001A04D4" w:rsidRPr="001A04D4">
        <w:rPr>
          <w:sz w:val="28"/>
          <w:szCs w:val="28"/>
        </w:rPr>
        <w:t>μm</w:t>
      </w:r>
      <w:proofErr w:type="spellEnd"/>
      <w:r w:rsidR="001A04D4" w:rsidRPr="001A04D4">
        <w:rPr>
          <w:sz w:val="28"/>
          <w:szCs w:val="28"/>
        </w:rPr>
        <w:t xml:space="preserve"> (PM1) and outdoor atmospheric conditions</w:t>
      </w:r>
      <w:r>
        <w:rPr>
          <w:sz w:val="28"/>
          <w:szCs w:val="28"/>
        </w:rPr>
        <w:t xml:space="preserve"> was investigated</w:t>
      </w:r>
      <w:r w:rsidR="001A04D4" w:rsidRPr="001A04D4">
        <w:rPr>
          <w:sz w:val="28"/>
          <w:szCs w:val="28"/>
        </w:rPr>
        <w:t xml:space="preserve">. Particle </w:t>
      </w:r>
      <w:r>
        <w:rPr>
          <w:sz w:val="28"/>
          <w:szCs w:val="28"/>
        </w:rPr>
        <w:t xml:space="preserve">mass </w:t>
      </w:r>
      <w:r w:rsidR="001A04D4" w:rsidRPr="001A04D4">
        <w:rPr>
          <w:sz w:val="28"/>
          <w:szCs w:val="28"/>
        </w:rPr>
        <w:t>concentrations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were measured by two light-scattering laser photometers. Aerosol monitors were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 xml:space="preserve">placed in the ground and first floor corridors of </w:t>
      </w:r>
      <w:proofErr w:type="gramStart"/>
      <w:r w:rsidR="001A04D4" w:rsidRPr="001A04D4">
        <w:rPr>
          <w:sz w:val="28"/>
          <w:szCs w:val="28"/>
        </w:rPr>
        <w:t>an</w:t>
      </w:r>
      <w:proofErr w:type="gramEnd"/>
      <w:r w:rsidR="001A04D4" w:rsidRPr="001A04D4">
        <w:rPr>
          <w:sz w:val="28"/>
          <w:szCs w:val="28"/>
        </w:rPr>
        <w:t xml:space="preserve"> university building, with inlets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at heights of 1.7 m above the floor. The building is located in residential area of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Zagreb, Croatia. During the experiment usual student and employee activities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were occurring within the building. Surface meteorological data were collected at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a nearby outdoor location. Results show the dependence of indoor PM</w:t>
      </w:r>
      <w:r w:rsidR="001A04D4" w:rsidRPr="00EA3D51">
        <w:rPr>
          <w:sz w:val="28"/>
          <w:szCs w:val="28"/>
          <w:vertAlign w:val="subscript"/>
        </w:rPr>
        <w:t>1</w:t>
      </w:r>
      <w:r w:rsidR="001A04D4" w:rsidRPr="001A04D4">
        <w:rPr>
          <w:sz w:val="28"/>
          <w:szCs w:val="28"/>
        </w:rPr>
        <w:t xml:space="preserve"> on outdoor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meteorology, with the strongest responses to air temperature and relative humidity,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whilst global radiation impacts were almost negligible. Response times varied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from 1.2 hours (for relative humidity) to 2.7 days (for global radiation).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Furthermore, elevated mean concentrations point to the 8–9 km distant industrial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zone. Both, PM</w:t>
      </w:r>
      <w:r w:rsidR="001A04D4" w:rsidRPr="00EA3D51">
        <w:rPr>
          <w:sz w:val="28"/>
          <w:szCs w:val="28"/>
          <w:vertAlign w:val="subscript"/>
        </w:rPr>
        <w:t xml:space="preserve">1 </w:t>
      </w:r>
      <w:r w:rsidR="001A04D4" w:rsidRPr="001A04D4">
        <w:rPr>
          <w:sz w:val="28"/>
          <w:szCs w:val="28"/>
        </w:rPr>
        <w:t>and meteorological data series exhibited semidiurnal, diurnal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and the long-term (about 10–11 days and about 21 day) periodicity. The long-term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>periodicity of P</w:t>
      </w:r>
      <w:r w:rsidRPr="001A04D4">
        <w:rPr>
          <w:sz w:val="28"/>
          <w:szCs w:val="28"/>
        </w:rPr>
        <w:t>M</w:t>
      </w:r>
      <w:r w:rsidRPr="00EA3D51">
        <w:rPr>
          <w:sz w:val="28"/>
          <w:szCs w:val="28"/>
          <w:vertAlign w:val="subscript"/>
        </w:rPr>
        <w:t>1</w:t>
      </w:r>
      <w:r w:rsidR="001A04D4" w:rsidRPr="001A04D4">
        <w:rPr>
          <w:sz w:val="28"/>
          <w:szCs w:val="28"/>
        </w:rPr>
        <w:t xml:space="preserve"> time series might be associated with </w:t>
      </w:r>
      <w:proofErr w:type="spellStart"/>
      <w:r w:rsidR="001A04D4" w:rsidRPr="001A04D4">
        <w:rPr>
          <w:sz w:val="28"/>
          <w:szCs w:val="28"/>
        </w:rPr>
        <w:t>Rossby</w:t>
      </w:r>
      <w:proofErr w:type="spellEnd"/>
      <w:r w:rsidR="001A04D4" w:rsidRPr="001A04D4">
        <w:rPr>
          <w:sz w:val="28"/>
          <w:szCs w:val="28"/>
        </w:rPr>
        <w:t xml:space="preserve"> waves. Possible association</w:t>
      </w:r>
      <w:r>
        <w:rPr>
          <w:sz w:val="28"/>
          <w:szCs w:val="28"/>
        </w:rPr>
        <w:t xml:space="preserve"> </w:t>
      </w:r>
      <w:r w:rsidR="001A04D4" w:rsidRPr="001A04D4">
        <w:rPr>
          <w:sz w:val="28"/>
          <w:szCs w:val="28"/>
        </w:rPr>
        <w:t xml:space="preserve">with </w:t>
      </w:r>
      <w:proofErr w:type="spellStart"/>
      <w:r w:rsidR="001A04D4" w:rsidRPr="001A04D4">
        <w:rPr>
          <w:sz w:val="28"/>
          <w:szCs w:val="28"/>
        </w:rPr>
        <w:t>Rossby</w:t>
      </w:r>
      <w:proofErr w:type="spellEnd"/>
      <w:r w:rsidR="001A04D4" w:rsidRPr="001A04D4">
        <w:rPr>
          <w:sz w:val="28"/>
          <w:szCs w:val="28"/>
        </w:rPr>
        <w:t xml:space="preserve"> waves needs to be investigated further.</w:t>
      </w:r>
    </w:p>
    <w:sectPr w:rsidR="00595FF2" w:rsidRPr="001A04D4" w:rsidSect="009252E0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rQ0MrIwNrE0tjA3MrZU0lEKTi0uzszPAykwrAUALNSIliwAAAA="/>
  </w:docVars>
  <w:rsids>
    <w:rsidRoot w:val="00D364E8"/>
    <w:rsid w:val="00095487"/>
    <w:rsid w:val="000A407A"/>
    <w:rsid w:val="0017036F"/>
    <w:rsid w:val="001A04D4"/>
    <w:rsid w:val="002A4760"/>
    <w:rsid w:val="00347B2C"/>
    <w:rsid w:val="003D467D"/>
    <w:rsid w:val="003E277E"/>
    <w:rsid w:val="0046739F"/>
    <w:rsid w:val="00593478"/>
    <w:rsid w:val="00595FF2"/>
    <w:rsid w:val="00625FD8"/>
    <w:rsid w:val="00803745"/>
    <w:rsid w:val="008A565D"/>
    <w:rsid w:val="009252E0"/>
    <w:rsid w:val="00A84393"/>
    <w:rsid w:val="00B32A58"/>
    <w:rsid w:val="00B7796B"/>
    <w:rsid w:val="00B9022B"/>
    <w:rsid w:val="00BF26EC"/>
    <w:rsid w:val="00C17DF3"/>
    <w:rsid w:val="00C8768A"/>
    <w:rsid w:val="00CF3B8E"/>
    <w:rsid w:val="00D0584E"/>
    <w:rsid w:val="00D364E8"/>
    <w:rsid w:val="00DA3D18"/>
    <w:rsid w:val="00EA3D51"/>
    <w:rsid w:val="00EC443F"/>
    <w:rsid w:val="00F55A92"/>
    <w:rsid w:val="00F7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A36166F-A96C-41EA-9AAE-83B95733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4E8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D364E8"/>
    <w:rPr>
      <w:color w:val="0000FF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D364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D364E8"/>
    <w:rPr>
      <w:rFonts w:ascii="Courier New" w:eastAsia="Times New Roman" w:hAnsi="Courier New" w:cs="Courier New"/>
      <w:sz w:val="20"/>
      <w:szCs w:val="20"/>
      <w:lang w:eastAsia="hr-HR"/>
    </w:rPr>
  </w:style>
  <w:style w:type="character" w:styleId="a3">
    <w:name w:val="Strong"/>
    <w:basedOn w:val="a0"/>
    <w:uiPriority w:val="22"/>
    <w:qFormat/>
    <w:rsid w:val="00F727F7"/>
    <w:rPr>
      <w:b/>
      <w:bCs/>
    </w:rPr>
  </w:style>
  <w:style w:type="character" w:customStyle="1" w:styleId="apple-converted-space">
    <w:name w:val="apple-converted-space"/>
    <w:basedOn w:val="a0"/>
    <w:rsid w:val="00F727F7"/>
  </w:style>
  <w:style w:type="paragraph" w:styleId="Web">
    <w:name w:val="Normal (Web)"/>
    <w:basedOn w:val="a"/>
    <w:uiPriority w:val="99"/>
    <w:semiHidden/>
    <w:unhideWhenUsed/>
    <w:rsid w:val="00C87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95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9548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B5F49-68E6-46F5-9F10-59CB0F112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</dc:creator>
  <cp:keywords/>
  <dc:description/>
  <cp:lastModifiedBy>Kitsiou Dimitra</cp:lastModifiedBy>
  <cp:revision>3</cp:revision>
  <cp:lastPrinted>2017-03-07T14:14:00Z</cp:lastPrinted>
  <dcterms:created xsi:type="dcterms:W3CDTF">2017-05-22T10:47:00Z</dcterms:created>
  <dcterms:modified xsi:type="dcterms:W3CDTF">2017-05-22T10:48:00Z</dcterms:modified>
</cp:coreProperties>
</file>