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267315">
      <w:r w:rsidRPr="00267315">
        <w:rPr>
          <w:noProof/>
        </w:rPr>
        <w:drawing>
          <wp:inline distT="0" distB="0" distL="0" distR="0">
            <wp:extent cx="5943600" cy="8646623"/>
            <wp:effectExtent l="0" t="0" r="0" b="2540"/>
            <wp:docPr id="1" name="Εικόνα 1" descr="C:\Users\leventeli\AppData\Local\Microsoft\Windows\Temporary Internet Files\Content.Outlook\6JSY0IX2\ΑΦΙΣΑ ΠΕΡΙΦΕΡΕΙΑΣ Ν ΑΙΓΑΙΟ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ΑΦΙΣΑ ΠΕΡΙΦΕΡΕΙΑΣ Ν ΑΙΓΑΙΟΥ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4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330"/>
    <w:rsid w:val="00267315"/>
    <w:rsid w:val="00487330"/>
    <w:rsid w:val="006B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AE3781-52BE-4D0E-8E4D-A74C7451F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2017-05-22T10:52:00Z</dcterms:created>
  <dcterms:modified xsi:type="dcterms:W3CDTF">2017-05-22T10:53:00Z</dcterms:modified>
</cp:coreProperties>
</file>