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E9779F" w14:textId="77777777" w:rsidR="000401E3" w:rsidRPr="00A827C3" w:rsidRDefault="001B0FC0" w:rsidP="008B6E3B">
      <w:pPr>
        <w:jc w:val="center"/>
        <w:rPr>
          <w:rFonts w:ascii="Arial" w:hAnsi="Arial" w:cs="Arial"/>
          <w:sz w:val="16"/>
          <w:u w:val="single"/>
        </w:rPr>
      </w:pPr>
      <w:r>
        <w:rPr>
          <w:rFonts w:ascii="Arial" w:hAnsi="Arial" w:cs="Arial"/>
          <w:noProof/>
          <w:sz w:val="16"/>
          <w:u w:val="single"/>
          <w:lang w:val="en-US" w:eastAsia="en-US"/>
        </w:rPr>
        <w:drawing>
          <wp:inline distT="0" distB="0" distL="0" distR="0" wp14:anchorId="65E90589" wp14:editId="378649B0">
            <wp:extent cx="867833" cy="7714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a:extLst>
                        <a:ext uri="{28A0092B-C50C-407E-A947-70E740481C1C}">
                          <a14:useLocalDpi xmlns:a14="http://schemas.microsoft.com/office/drawing/2010/main" val="0"/>
                        </a:ext>
                      </a:extLst>
                    </a:blip>
                    <a:stretch>
                      <a:fillRect/>
                    </a:stretch>
                  </pic:blipFill>
                  <pic:spPr>
                    <a:xfrm>
                      <a:off x="0" y="0"/>
                      <a:ext cx="881263" cy="783346"/>
                    </a:xfrm>
                    <a:prstGeom prst="rect">
                      <a:avLst/>
                    </a:prstGeom>
                  </pic:spPr>
                </pic:pic>
              </a:graphicData>
            </a:graphic>
          </wp:inline>
        </w:drawing>
      </w:r>
    </w:p>
    <w:p w14:paraId="359EF0B2" w14:textId="77777777" w:rsidR="00A827C3" w:rsidRDefault="00A827C3" w:rsidP="008B6E3B">
      <w:pPr>
        <w:pStyle w:val="Caption"/>
        <w:rPr>
          <w:rFonts w:ascii="Arial" w:hAnsi="Arial" w:cs="Arial"/>
          <w:sz w:val="30"/>
          <w:szCs w:val="30"/>
        </w:rPr>
      </w:pPr>
    </w:p>
    <w:p w14:paraId="2D849FA7" w14:textId="77777777" w:rsidR="00FA3F95" w:rsidRPr="00A827C3" w:rsidRDefault="00796BB5" w:rsidP="008B6E3B">
      <w:pPr>
        <w:pStyle w:val="Caption"/>
        <w:rPr>
          <w:rFonts w:ascii="Arial" w:hAnsi="Arial" w:cs="Arial"/>
          <w:sz w:val="30"/>
          <w:szCs w:val="30"/>
        </w:rPr>
      </w:pPr>
      <w:r w:rsidRPr="00A827C3">
        <w:rPr>
          <w:rFonts w:ascii="Arial" w:hAnsi="Arial" w:cs="Arial"/>
          <w:sz w:val="30"/>
          <w:szCs w:val="30"/>
        </w:rPr>
        <w:t>ΠΑΝΕΠΙΣΤΗΜΙΟ ΑΙΓΑΙΟΥ</w:t>
      </w:r>
    </w:p>
    <w:p w14:paraId="5B1FEC81" w14:textId="29C5635D" w:rsidR="00796BB5" w:rsidRDefault="00796BB5" w:rsidP="00206720">
      <w:pPr>
        <w:pStyle w:val="Title"/>
        <w:rPr>
          <w:rFonts w:ascii="Arial" w:hAnsi="Arial" w:cs="Arial"/>
          <w:bCs/>
          <w:sz w:val="28"/>
          <w:szCs w:val="28"/>
        </w:rPr>
      </w:pPr>
      <w:r w:rsidRPr="00A827C3">
        <w:rPr>
          <w:rFonts w:ascii="Arial" w:hAnsi="Arial" w:cs="Arial"/>
          <w:bCs/>
          <w:sz w:val="28"/>
          <w:szCs w:val="28"/>
        </w:rPr>
        <w:t>ΤΜΗΜΑ ΠΟΛΙΤΙΣΜΙΚΗΣ ΤΕΧΝΟΛΟΓΙΑΣ</w:t>
      </w:r>
      <w:r w:rsidR="00206720">
        <w:rPr>
          <w:rFonts w:ascii="Arial" w:hAnsi="Arial" w:cs="Arial"/>
          <w:bCs/>
          <w:sz w:val="28"/>
          <w:szCs w:val="28"/>
        </w:rPr>
        <w:t xml:space="preserve"> </w:t>
      </w:r>
      <w:r w:rsidRPr="00A827C3">
        <w:rPr>
          <w:rFonts w:ascii="Arial" w:hAnsi="Arial" w:cs="Arial"/>
          <w:bCs/>
          <w:sz w:val="28"/>
          <w:szCs w:val="28"/>
        </w:rPr>
        <w:t>ΚΑΙ ΕΠΙΚΟΙΝΩΝΙΑΣ</w:t>
      </w:r>
    </w:p>
    <w:p w14:paraId="5F39756B" w14:textId="77777777" w:rsidR="00206720" w:rsidRDefault="00206720" w:rsidP="00796BB5">
      <w:pPr>
        <w:pStyle w:val="Title"/>
        <w:rPr>
          <w:rFonts w:ascii="Arial" w:hAnsi="Arial" w:cs="Arial"/>
          <w:bCs/>
          <w:sz w:val="28"/>
          <w:szCs w:val="28"/>
        </w:rPr>
      </w:pPr>
    </w:p>
    <w:p w14:paraId="3A5A788A" w14:textId="15AB3261" w:rsidR="00206720" w:rsidRPr="00206720" w:rsidRDefault="00206720" w:rsidP="00796BB5">
      <w:pPr>
        <w:pStyle w:val="Title"/>
        <w:rPr>
          <w:rFonts w:ascii="Arial" w:hAnsi="Arial" w:cs="Arial"/>
          <w:bCs/>
          <w:sz w:val="28"/>
          <w:szCs w:val="28"/>
          <w:lang w:val="en-US"/>
        </w:rPr>
      </w:pPr>
      <w:r>
        <w:rPr>
          <w:rFonts w:ascii="Arial" w:hAnsi="Arial" w:cs="Arial"/>
          <w:bCs/>
          <w:sz w:val="28"/>
          <w:szCs w:val="28"/>
        </w:rPr>
        <w:t xml:space="preserve">ΜΟΥΣΕΙΟ </w:t>
      </w:r>
      <w:r>
        <w:rPr>
          <w:rFonts w:ascii="Arial" w:hAnsi="Arial" w:cs="Arial"/>
          <w:bCs/>
          <w:sz w:val="28"/>
          <w:szCs w:val="28"/>
          <w:lang w:val="en-US"/>
        </w:rPr>
        <w:t>TERIADE</w:t>
      </w:r>
    </w:p>
    <w:p w14:paraId="72C10646" w14:textId="77777777" w:rsidR="006A0BB1" w:rsidRPr="00A827C3" w:rsidRDefault="006A0BB1" w:rsidP="008B6E3B">
      <w:pPr>
        <w:jc w:val="center"/>
        <w:rPr>
          <w:rFonts w:ascii="Arial" w:hAnsi="Arial" w:cs="Arial"/>
          <w:sz w:val="20"/>
          <w:szCs w:val="20"/>
          <w:lang w:val="en-US"/>
        </w:rPr>
      </w:pPr>
    </w:p>
    <w:p w14:paraId="721A9D78" w14:textId="77777777" w:rsidR="006A0BB1" w:rsidRDefault="006A0BB1" w:rsidP="008B6E3B">
      <w:pPr>
        <w:jc w:val="center"/>
        <w:rPr>
          <w:rFonts w:ascii="Arial" w:hAnsi="Arial" w:cs="Arial"/>
          <w:sz w:val="20"/>
          <w:szCs w:val="20"/>
          <w:lang w:val="en-US"/>
        </w:rPr>
      </w:pPr>
    </w:p>
    <w:p w14:paraId="0E59BE26" w14:textId="77777777" w:rsidR="009938B4" w:rsidRDefault="009938B4" w:rsidP="008B6E3B">
      <w:pPr>
        <w:jc w:val="center"/>
        <w:rPr>
          <w:rFonts w:ascii="Arial" w:hAnsi="Arial" w:cs="Arial"/>
          <w:sz w:val="20"/>
          <w:szCs w:val="20"/>
          <w:lang w:val="en-US"/>
        </w:rPr>
      </w:pPr>
    </w:p>
    <w:p w14:paraId="23E0710D" w14:textId="745DD0DE" w:rsidR="009938B4" w:rsidRPr="00A827C3" w:rsidRDefault="009938B4" w:rsidP="008B6E3B">
      <w:pPr>
        <w:jc w:val="center"/>
        <w:rPr>
          <w:rFonts w:ascii="Arial" w:hAnsi="Arial" w:cs="Arial"/>
          <w:sz w:val="20"/>
          <w:szCs w:val="20"/>
          <w:lang w:val="en-US"/>
        </w:rPr>
      </w:pPr>
      <w:r>
        <w:rPr>
          <w:rFonts w:ascii="Arial" w:hAnsi="Arial" w:cs="Arial"/>
          <w:sz w:val="20"/>
          <w:szCs w:val="20"/>
          <w:lang w:val="en-US"/>
        </w:rPr>
        <w:t>ΔΕΛΤΙΟ ΤΥΠΟΥ</w:t>
      </w:r>
    </w:p>
    <w:p w14:paraId="0217F01F" w14:textId="77777777" w:rsidR="008C3361" w:rsidRPr="00965D0B" w:rsidRDefault="008C3361" w:rsidP="00965D0B">
      <w:pPr>
        <w:ind w:left="6521"/>
        <w:jc w:val="both"/>
        <w:rPr>
          <w:rFonts w:asciiTheme="majorHAnsi" w:hAnsiTheme="majorHAnsi" w:cs="Arial"/>
          <w:lang w:val="en-GB"/>
        </w:rPr>
      </w:pPr>
    </w:p>
    <w:p w14:paraId="6B637B8C" w14:textId="77777777" w:rsidR="008C3361" w:rsidRPr="00965D0B" w:rsidRDefault="008C3361" w:rsidP="00965D0B">
      <w:pPr>
        <w:ind w:left="6521"/>
        <w:jc w:val="both"/>
        <w:rPr>
          <w:rFonts w:asciiTheme="majorHAnsi" w:hAnsiTheme="majorHAnsi" w:cs="Arial"/>
          <w:lang w:val="en-GB"/>
        </w:rPr>
      </w:pPr>
    </w:p>
    <w:p w14:paraId="6287A318" w14:textId="12577E30" w:rsidR="008C3361" w:rsidRPr="00965D0B" w:rsidRDefault="008C3361" w:rsidP="00965D0B">
      <w:pPr>
        <w:ind w:left="6521"/>
        <w:jc w:val="both"/>
        <w:rPr>
          <w:rFonts w:asciiTheme="majorHAnsi" w:hAnsiTheme="majorHAnsi" w:cs="Arial"/>
        </w:rPr>
      </w:pPr>
      <w:proofErr w:type="spellStart"/>
      <w:r w:rsidRPr="00965D0B">
        <w:rPr>
          <w:rFonts w:asciiTheme="majorHAnsi" w:hAnsiTheme="majorHAnsi" w:cs="Arial"/>
          <w:lang w:val="en-GB"/>
        </w:rPr>
        <w:t>Μυτιλήνη</w:t>
      </w:r>
      <w:proofErr w:type="spellEnd"/>
      <w:r w:rsidRPr="00965D0B">
        <w:rPr>
          <w:rFonts w:asciiTheme="majorHAnsi" w:hAnsiTheme="majorHAnsi" w:cs="Arial"/>
          <w:lang w:val="en-GB"/>
        </w:rPr>
        <w:t xml:space="preserve"> </w:t>
      </w:r>
      <w:r w:rsidR="00965D0B" w:rsidRPr="00965D0B">
        <w:rPr>
          <w:rFonts w:asciiTheme="majorHAnsi" w:hAnsiTheme="majorHAnsi" w:cs="Arial"/>
          <w:lang w:val="en-GB"/>
        </w:rPr>
        <w:t>03</w:t>
      </w:r>
      <w:r w:rsidR="009B5369" w:rsidRPr="00965D0B">
        <w:rPr>
          <w:rFonts w:asciiTheme="majorHAnsi" w:hAnsiTheme="majorHAnsi" w:cs="Arial"/>
          <w:lang w:val="en-GB"/>
        </w:rPr>
        <w:t>/0</w:t>
      </w:r>
      <w:r w:rsidR="001B0FC0" w:rsidRPr="00965D0B">
        <w:rPr>
          <w:rFonts w:asciiTheme="majorHAnsi" w:hAnsiTheme="majorHAnsi" w:cs="Arial"/>
          <w:lang w:val="en-GB"/>
        </w:rPr>
        <w:t>5</w:t>
      </w:r>
      <w:r w:rsidR="009B5369" w:rsidRPr="00965D0B">
        <w:rPr>
          <w:rFonts w:asciiTheme="majorHAnsi" w:hAnsiTheme="majorHAnsi" w:cs="Arial"/>
          <w:lang w:val="en-GB"/>
        </w:rPr>
        <w:t>/201</w:t>
      </w:r>
      <w:r w:rsidR="001B0FC0" w:rsidRPr="00965D0B">
        <w:rPr>
          <w:rFonts w:asciiTheme="majorHAnsi" w:hAnsiTheme="majorHAnsi" w:cs="Arial"/>
          <w:lang w:val="en-GB"/>
        </w:rPr>
        <w:t>7</w:t>
      </w:r>
    </w:p>
    <w:p w14:paraId="0888BC98" w14:textId="77777777" w:rsidR="008C3361" w:rsidRPr="00965D0B" w:rsidRDefault="008C3361" w:rsidP="00965D0B">
      <w:pPr>
        <w:jc w:val="both"/>
        <w:rPr>
          <w:rFonts w:asciiTheme="majorHAnsi" w:hAnsiTheme="majorHAnsi" w:cs="Arial"/>
          <w:lang w:val="en-GB"/>
        </w:rPr>
      </w:pPr>
    </w:p>
    <w:p w14:paraId="7807FFB0" w14:textId="405B2323" w:rsidR="00A95AA6" w:rsidRDefault="00965D0B" w:rsidP="00ED0D3C">
      <w:pPr>
        <w:jc w:val="both"/>
        <w:rPr>
          <w:rFonts w:asciiTheme="majorHAnsi" w:hAnsiTheme="majorHAnsi" w:cs="Arial"/>
        </w:rPr>
      </w:pPr>
      <w:proofErr w:type="spellStart"/>
      <w:r w:rsidRPr="00965D0B">
        <w:rPr>
          <w:rFonts w:asciiTheme="majorHAnsi" w:hAnsiTheme="majorHAnsi" w:cs="Arial"/>
          <w:lang w:val="en-GB"/>
        </w:rPr>
        <w:t>Το</w:t>
      </w:r>
      <w:proofErr w:type="spellEnd"/>
      <w:r w:rsidRPr="00965D0B">
        <w:rPr>
          <w:rFonts w:asciiTheme="majorHAnsi" w:hAnsiTheme="majorHAnsi" w:cs="Arial"/>
          <w:lang w:val="en-GB"/>
        </w:rPr>
        <w:t xml:space="preserve"> </w:t>
      </w:r>
      <w:proofErr w:type="spellStart"/>
      <w:r w:rsidRPr="00965D0B">
        <w:rPr>
          <w:rFonts w:asciiTheme="majorHAnsi" w:hAnsiTheme="majorHAnsi" w:cs="Arial"/>
          <w:lang w:val="en-GB"/>
        </w:rPr>
        <w:t>Τμήμ</w:t>
      </w:r>
      <w:proofErr w:type="spellEnd"/>
      <w:r w:rsidRPr="00965D0B">
        <w:rPr>
          <w:rFonts w:asciiTheme="majorHAnsi" w:hAnsiTheme="majorHAnsi" w:cs="Arial"/>
          <w:lang w:val="en-GB"/>
        </w:rPr>
        <w:t xml:space="preserve">α </w:t>
      </w:r>
      <w:proofErr w:type="spellStart"/>
      <w:r w:rsidRPr="00965D0B">
        <w:rPr>
          <w:rFonts w:asciiTheme="majorHAnsi" w:hAnsiTheme="majorHAnsi" w:cs="Arial"/>
          <w:lang w:val="en-GB"/>
        </w:rPr>
        <w:t>Πολ</w:t>
      </w:r>
      <w:r w:rsidR="00DF33EC">
        <w:rPr>
          <w:rFonts w:asciiTheme="majorHAnsi" w:hAnsiTheme="majorHAnsi" w:cs="Arial"/>
          <w:lang w:val="en-GB"/>
        </w:rPr>
        <w:t>ι</w:t>
      </w:r>
      <w:r w:rsidRPr="00965D0B">
        <w:rPr>
          <w:rFonts w:asciiTheme="majorHAnsi" w:hAnsiTheme="majorHAnsi" w:cs="Arial"/>
          <w:lang w:val="en-GB"/>
        </w:rPr>
        <w:t>τισμικής</w:t>
      </w:r>
      <w:proofErr w:type="spellEnd"/>
      <w:r w:rsidRPr="00965D0B">
        <w:rPr>
          <w:rFonts w:asciiTheme="majorHAnsi" w:hAnsiTheme="majorHAnsi" w:cs="Arial"/>
          <w:lang w:val="en-GB"/>
        </w:rPr>
        <w:t xml:space="preserve"> </w:t>
      </w:r>
      <w:proofErr w:type="spellStart"/>
      <w:r w:rsidRPr="00965D0B">
        <w:rPr>
          <w:rFonts w:asciiTheme="majorHAnsi" w:hAnsiTheme="majorHAnsi" w:cs="Arial"/>
          <w:lang w:val="en-GB"/>
        </w:rPr>
        <w:t>Τεχνολογί</w:t>
      </w:r>
      <w:proofErr w:type="spellEnd"/>
      <w:r w:rsidRPr="00965D0B">
        <w:rPr>
          <w:rFonts w:asciiTheme="majorHAnsi" w:hAnsiTheme="majorHAnsi" w:cs="Arial"/>
          <w:lang w:val="en-GB"/>
        </w:rPr>
        <w:t>ας και Επ</w:t>
      </w:r>
      <w:proofErr w:type="spellStart"/>
      <w:r w:rsidRPr="00965D0B">
        <w:rPr>
          <w:rFonts w:asciiTheme="majorHAnsi" w:hAnsiTheme="majorHAnsi" w:cs="Arial"/>
          <w:lang w:val="en-GB"/>
        </w:rPr>
        <w:t>ικοινωνί</w:t>
      </w:r>
      <w:proofErr w:type="spellEnd"/>
      <w:r w:rsidRPr="00965D0B">
        <w:rPr>
          <w:rFonts w:asciiTheme="majorHAnsi" w:hAnsiTheme="majorHAnsi" w:cs="Arial"/>
          <w:lang w:val="en-GB"/>
        </w:rPr>
        <w:t xml:space="preserve">ας </w:t>
      </w:r>
      <w:proofErr w:type="spellStart"/>
      <w:r w:rsidRPr="00965D0B">
        <w:rPr>
          <w:rFonts w:asciiTheme="majorHAnsi" w:hAnsiTheme="majorHAnsi" w:cs="Arial"/>
          <w:lang w:val="en-GB"/>
        </w:rPr>
        <w:t>του</w:t>
      </w:r>
      <w:proofErr w:type="spellEnd"/>
      <w:r w:rsidRPr="00965D0B">
        <w:rPr>
          <w:rFonts w:asciiTheme="majorHAnsi" w:hAnsiTheme="majorHAnsi" w:cs="Arial"/>
          <w:lang w:val="en-GB"/>
        </w:rPr>
        <w:t xml:space="preserve"> Πα</w:t>
      </w:r>
      <w:proofErr w:type="spellStart"/>
      <w:r w:rsidRPr="00965D0B">
        <w:rPr>
          <w:rFonts w:asciiTheme="majorHAnsi" w:hAnsiTheme="majorHAnsi" w:cs="Arial"/>
          <w:lang w:val="en-GB"/>
        </w:rPr>
        <w:t>νε</w:t>
      </w:r>
      <w:proofErr w:type="spellEnd"/>
      <w:r w:rsidRPr="00965D0B">
        <w:rPr>
          <w:rFonts w:asciiTheme="majorHAnsi" w:hAnsiTheme="majorHAnsi" w:cs="Arial"/>
          <w:lang w:val="en-GB"/>
        </w:rPr>
        <w:t>π</w:t>
      </w:r>
      <w:proofErr w:type="spellStart"/>
      <w:r w:rsidRPr="00965D0B">
        <w:rPr>
          <w:rFonts w:asciiTheme="majorHAnsi" w:hAnsiTheme="majorHAnsi" w:cs="Arial"/>
          <w:lang w:val="en-GB"/>
        </w:rPr>
        <w:t>ιστημίου</w:t>
      </w:r>
      <w:proofErr w:type="spellEnd"/>
      <w:r w:rsidRPr="00965D0B">
        <w:rPr>
          <w:rFonts w:asciiTheme="majorHAnsi" w:hAnsiTheme="majorHAnsi" w:cs="Arial"/>
          <w:lang w:val="en-GB"/>
        </w:rPr>
        <w:t xml:space="preserve"> </w:t>
      </w:r>
      <w:proofErr w:type="spellStart"/>
      <w:r w:rsidRPr="00965D0B">
        <w:rPr>
          <w:rFonts w:asciiTheme="majorHAnsi" w:hAnsiTheme="majorHAnsi" w:cs="Arial"/>
          <w:lang w:val="en-GB"/>
        </w:rPr>
        <w:t>Αιγ</w:t>
      </w:r>
      <w:proofErr w:type="spellEnd"/>
      <w:r w:rsidRPr="00965D0B">
        <w:rPr>
          <w:rFonts w:asciiTheme="majorHAnsi" w:hAnsiTheme="majorHAnsi" w:cs="Arial"/>
          <w:lang w:val="en-GB"/>
        </w:rPr>
        <w:t>α</w:t>
      </w:r>
      <w:proofErr w:type="spellStart"/>
      <w:r w:rsidRPr="00965D0B">
        <w:rPr>
          <w:rFonts w:asciiTheme="majorHAnsi" w:hAnsiTheme="majorHAnsi" w:cs="Arial"/>
          <w:lang w:val="en-GB"/>
        </w:rPr>
        <w:t>ίου</w:t>
      </w:r>
      <w:proofErr w:type="spellEnd"/>
      <w:r w:rsidR="00460BBB">
        <w:rPr>
          <w:rFonts w:asciiTheme="majorHAnsi" w:hAnsiTheme="majorHAnsi" w:cs="Arial"/>
          <w:lang w:val="en-GB"/>
        </w:rPr>
        <w:t xml:space="preserve"> και </w:t>
      </w:r>
      <w:proofErr w:type="spellStart"/>
      <w:r w:rsidR="00460BBB">
        <w:rPr>
          <w:rFonts w:asciiTheme="majorHAnsi" w:hAnsiTheme="majorHAnsi" w:cs="Arial"/>
          <w:lang w:val="en-GB"/>
        </w:rPr>
        <w:t>το</w:t>
      </w:r>
      <w:proofErr w:type="spellEnd"/>
      <w:r w:rsidR="00460BBB">
        <w:rPr>
          <w:rFonts w:asciiTheme="majorHAnsi" w:hAnsiTheme="majorHAnsi" w:cs="Arial"/>
          <w:lang w:val="en-GB"/>
        </w:rPr>
        <w:t xml:space="preserve"> </w:t>
      </w:r>
      <w:proofErr w:type="spellStart"/>
      <w:r w:rsidR="00460BBB">
        <w:rPr>
          <w:rFonts w:asciiTheme="majorHAnsi" w:hAnsiTheme="majorHAnsi" w:cs="Arial"/>
          <w:lang w:val="en-GB"/>
        </w:rPr>
        <w:t>Μουσείο</w:t>
      </w:r>
      <w:proofErr w:type="spellEnd"/>
      <w:r w:rsidR="00460BBB">
        <w:rPr>
          <w:rFonts w:asciiTheme="majorHAnsi" w:hAnsiTheme="majorHAnsi" w:cs="Arial"/>
          <w:lang w:val="en-GB"/>
        </w:rPr>
        <w:t xml:space="preserve"> </w:t>
      </w:r>
      <w:proofErr w:type="spellStart"/>
      <w:r w:rsidR="00460BBB">
        <w:rPr>
          <w:rFonts w:asciiTheme="majorHAnsi" w:hAnsiTheme="majorHAnsi" w:cs="Arial"/>
          <w:lang w:val="en-US"/>
        </w:rPr>
        <w:t>Teriade</w:t>
      </w:r>
      <w:proofErr w:type="spellEnd"/>
      <w:r w:rsidRPr="00965D0B">
        <w:rPr>
          <w:rFonts w:asciiTheme="majorHAnsi" w:hAnsiTheme="majorHAnsi" w:cs="Arial"/>
          <w:lang w:val="en-GB"/>
        </w:rPr>
        <w:t xml:space="preserve">, </w:t>
      </w:r>
      <w:r w:rsidR="003473CE" w:rsidRPr="00A03215">
        <w:rPr>
          <w:rFonts w:asciiTheme="majorHAnsi" w:hAnsiTheme="majorHAnsi" w:cs="Arial"/>
        </w:rPr>
        <w:t xml:space="preserve">έχοντας ως βασικό </w:t>
      </w:r>
      <w:r w:rsidR="003473CE">
        <w:rPr>
          <w:rFonts w:asciiTheme="majorHAnsi" w:hAnsiTheme="majorHAnsi" w:cs="Arial"/>
        </w:rPr>
        <w:t xml:space="preserve">αντικείμενο </w:t>
      </w:r>
      <w:r w:rsidR="003473CE">
        <w:rPr>
          <w:rFonts w:asciiTheme="majorHAnsi" w:hAnsiTheme="majorHAnsi" w:cs="Arial"/>
          <w:color w:val="000000" w:themeColor="text1"/>
          <w:shd w:val="clear" w:color="auto" w:fill="FFFFFF"/>
        </w:rPr>
        <w:t>την κ</w:t>
      </w:r>
      <w:r w:rsidR="003473CE" w:rsidRPr="00965D0B">
        <w:rPr>
          <w:rFonts w:asciiTheme="majorHAnsi" w:hAnsiTheme="majorHAnsi" w:cs="Arial"/>
          <w:color w:val="000000" w:themeColor="text1"/>
          <w:shd w:val="clear" w:color="auto" w:fill="FFFFFF"/>
        </w:rPr>
        <w:t>αλλιέργεια και προαγωγή της γνώσης για τον πολιτισμό και την πολιτισμική κληρονομιά</w:t>
      </w:r>
      <w:r w:rsidR="003473CE">
        <w:rPr>
          <w:rFonts w:asciiTheme="majorHAnsi" w:hAnsiTheme="majorHAnsi" w:cs="Arial"/>
          <w:color w:val="000000" w:themeColor="text1"/>
          <w:shd w:val="clear" w:color="auto" w:fill="FFFFFF"/>
        </w:rPr>
        <w:t>, η οποία ε</w:t>
      </w:r>
      <w:r w:rsidR="003F5B21">
        <w:rPr>
          <w:rFonts w:asciiTheme="majorHAnsi" w:hAnsiTheme="majorHAnsi" w:cs="Arial"/>
          <w:color w:val="000000" w:themeColor="text1"/>
          <w:shd w:val="clear" w:color="auto" w:fill="FFFFFF"/>
        </w:rPr>
        <w:t>κφράζεται και μέσω της τέχνης τη</w:t>
      </w:r>
      <w:r w:rsidR="003473CE">
        <w:rPr>
          <w:rFonts w:asciiTheme="majorHAnsi" w:hAnsiTheme="majorHAnsi" w:cs="Arial"/>
          <w:color w:val="000000" w:themeColor="text1"/>
          <w:shd w:val="clear" w:color="auto" w:fill="FFFFFF"/>
        </w:rPr>
        <w:t>ς μουσικής,</w:t>
      </w:r>
      <w:r w:rsidR="003473CE" w:rsidRPr="00A03215">
        <w:rPr>
          <w:rFonts w:asciiTheme="majorHAnsi" w:hAnsiTheme="majorHAnsi"/>
          <w:color w:val="000000" w:themeColor="text1"/>
          <w:lang w:eastAsia="en-US"/>
        </w:rPr>
        <w:t xml:space="preserve"> </w:t>
      </w:r>
      <w:r w:rsidR="00ED0D3C">
        <w:rPr>
          <w:rFonts w:asciiTheme="majorHAnsi" w:hAnsiTheme="majorHAnsi" w:cs="Arial"/>
        </w:rPr>
        <w:t xml:space="preserve">θα </w:t>
      </w:r>
      <w:r w:rsidR="003473CE" w:rsidRPr="00A03215">
        <w:rPr>
          <w:rFonts w:asciiTheme="majorHAnsi" w:hAnsiTheme="majorHAnsi" w:cs="Arial"/>
        </w:rPr>
        <w:t>παρουσ</w:t>
      </w:r>
      <w:r w:rsidR="00ED0D3C">
        <w:rPr>
          <w:rFonts w:asciiTheme="majorHAnsi" w:hAnsiTheme="majorHAnsi" w:cs="Arial"/>
        </w:rPr>
        <w:t>ιάσει το</w:t>
      </w:r>
      <w:r w:rsidR="003473CE" w:rsidRPr="00A03215">
        <w:rPr>
          <w:rFonts w:asciiTheme="majorHAnsi" w:hAnsiTheme="majorHAnsi" w:cs="Arial"/>
        </w:rPr>
        <w:t xml:space="preserve"> μουσικ</w:t>
      </w:r>
      <w:r w:rsidR="00ED0D3C">
        <w:rPr>
          <w:rFonts w:asciiTheme="majorHAnsi" w:hAnsiTheme="majorHAnsi" w:cs="Arial"/>
        </w:rPr>
        <w:t>ό σχήμα</w:t>
      </w:r>
      <w:r w:rsidR="003473CE" w:rsidRPr="00A03215">
        <w:rPr>
          <w:rFonts w:asciiTheme="majorHAnsi" w:hAnsiTheme="majorHAnsi" w:cs="Arial"/>
        </w:rPr>
        <w:t xml:space="preserve"> “</w:t>
      </w:r>
      <w:r w:rsidR="003473CE" w:rsidRPr="00965D0B">
        <w:rPr>
          <w:rFonts w:asciiTheme="majorHAnsi" w:hAnsiTheme="majorHAnsi" w:cs="Arial"/>
          <w:lang w:val="en-US"/>
        </w:rPr>
        <w:t>Alejandro</w:t>
      </w:r>
      <w:r w:rsidR="003473CE" w:rsidRPr="00A03215">
        <w:rPr>
          <w:rFonts w:asciiTheme="majorHAnsi" w:hAnsiTheme="majorHAnsi" w:cs="Arial"/>
        </w:rPr>
        <w:t xml:space="preserve"> </w:t>
      </w:r>
      <w:proofErr w:type="spellStart"/>
      <w:r w:rsidR="003473CE" w:rsidRPr="00965D0B">
        <w:rPr>
          <w:rFonts w:asciiTheme="majorHAnsi" w:hAnsiTheme="majorHAnsi" w:cs="Arial"/>
          <w:lang w:val="en-US"/>
        </w:rPr>
        <w:t>Bettinotti</w:t>
      </w:r>
      <w:proofErr w:type="spellEnd"/>
      <w:r w:rsidR="003473CE" w:rsidRPr="00A03215">
        <w:rPr>
          <w:rFonts w:asciiTheme="majorHAnsi" w:hAnsiTheme="majorHAnsi" w:cs="Arial"/>
        </w:rPr>
        <w:t xml:space="preserve"> </w:t>
      </w:r>
      <w:r w:rsidR="003473CE" w:rsidRPr="00965D0B">
        <w:rPr>
          <w:rFonts w:asciiTheme="majorHAnsi" w:hAnsiTheme="majorHAnsi" w:cs="Arial"/>
          <w:lang w:val="en-US"/>
        </w:rPr>
        <w:t>y</w:t>
      </w:r>
      <w:r w:rsidR="003473CE" w:rsidRPr="00A03215">
        <w:rPr>
          <w:rFonts w:asciiTheme="majorHAnsi" w:hAnsiTheme="majorHAnsi" w:cs="Arial"/>
        </w:rPr>
        <w:t xml:space="preserve"> </w:t>
      </w:r>
      <w:r w:rsidR="003473CE" w:rsidRPr="00965D0B">
        <w:rPr>
          <w:rFonts w:asciiTheme="majorHAnsi" w:hAnsiTheme="majorHAnsi" w:cs="Arial"/>
          <w:lang w:val="en-US"/>
        </w:rPr>
        <w:t>los</w:t>
      </w:r>
      <w:r w:rsidR="003473CE" w:rsidRPr="00A03215">
        <w:rPr>
          <w:rFonts w:asciiTheme="majorHAnsi" w:hAnsiTheme="majorHAnsi" w:cs="Arial"/>
        </w:rPr>
        <w:t xml:space="preserve"> </w:t>
      </w:r>
      <w:proofErr w:type="spellStart"/>
      <w:r w:rsidR="003473CE" w:rsidRPr="00965D0B">
        <w:rPr>
          <w:rFonts w:asciiTheme="majorHAnsi" w:hAnsiTheme="majorHAnsi" w:cs="Arial"/>
          <w:lang w:val="en-US"/>
        </w:rPr>
        <w:t>Esquifuzes</w:t>
      </w:r>
      <w:proofErr w:type="spellEnd"/>
      <w:r w:rsidR="003473CE" w:rsidRPr="00A03215">
        <w:rPr>
          <w:rFonts w:asciiTheme="majorHAnsi" w:hAnsiTheme="majorHAnsi" w:cs="Arial"/>
        </w:rPr>
        <w:t>”</w:t>
      </w:r>
      <w:r w:rsidR="00ED0D3C">
        <w:rPr>
          <w:rFonts w:asciiTheme="majorHAnsi" w:hAnsiTheme="majorHAnsi" w:cs="Arial"/>
        </w:rPr>
        <w:t>, από την Αργεντινή,</w:t>
      </w:r>
      <w:r w:rsidR="003473CE" w:rsidRPr="00A03215">
        <w:rPr>
          <w:rFonts w:asciiTheme="majorHAnsi" w:hAnsiTheme="majorHAnsi" w:cs="Arial"/>
        </w:rPr>
        <w:t xml:space="preserve"> </w:t>
      </w:r>
      <w:r w:rsidR="003473CE" w:rsidRPr="00965D0B">
        <w:rPr>
          <w:rFonts w:asciiTheme="majorHAnsi" w:hAnsiTheme="majorHAnsi" w:cs="Arial"/>
        </w:rPr>
        <w:t>το Σάββατο 13 και την Κυριακή 14 Μαΐου.</w:t>
      </w:r>
    </w:p>
    <w:p w14:paraId="5C17505F" w14:textId="77777777" w:rsidR="00965D0B" w:rsidRDefault="00965D0B" w:rsidP="00ED0D3C">
      <w:pPr>
        <w:jc w:val="both"/>
        <w:rPr>
          <w:rFonts w:asciiTheme="majorHAnsi" w:hAnsiTheme="majorHAnsi" w:cs="Arial"/>
        </w:rPr>
      </w:pPr>
    </w:p>
    <w:p w14:paraId="5345855D" w14:textId="0BDF2D25" w:rsidR="00E76ECD" w:rsidRDefault="00E154EF" w:rsidP="00ED0D3C">
      <w:pPr>
        <w:jc w:val="both"/>
        <w:rPr>
          <w:rFonts w:asciiTheme="majorHAnsi" w:hAnsiTheme="majorHAnsi" w:cs="Arial"/>
        </w:rPr>
      </w:pPr>
      <w:r>
        <w:rPr>
          <w:rFonts w:asciiTheme="majorHAnsi" w:hAnsiTheme="majorHAnsi" w:cs="Arial"/>
        </w:rPr>
        <w:t xml:space="preserve">Το συγκρότημα </w:t>
      </w:r>
      <w:r w:rsidRPr="00965D0B">
        <w:rPr>
          <w:rFonts w:asciiTheme="majorHAnsi" w:hAnsiTheme="majorHAnsi" w:cs="Arial"/>
          <w:lang w:val="en-GB"/>
        </w:rPr>
        <w:t>“</w:t>
      </w:r>
      <w:r w:rsidRPr="00965D0B">
        <w:rPr>
          <w:rFonts w:asciiTheme="majorHAnsi" w:hAnsiTheme="majorHAnsi" w:cs="Arial"/>
          <w:lang w:val="en-US"/>
        </w:rPr>
        <w:t xml:space="preserve">Alejandro </w:t>
      </w:r>
      <w:proofErr w:type="spellStart"/>
      <w:r w:rsidRPr="00965D0B">
        <w:rPr>
          <w:rFonts w:asciiTheme="majorHAnsi" w:hAnsiTheme="majorHAnsi" w:cs="Arial"/>
          <w:lang w:val="en-US"/>
        </w:rPr>
        <w:t>Bettinotti</w:t>
      </w:r>
      <w:proofErr w:type="spellEnd"/>
      <w:r w:rsidRPr="00965D0B">
        <w:rPr>
          <w:rFonts w:asciiTheme="majorHAnsi" w:hAnsiTheme="majorHAnsi" w:cs="Arial"/>
          <w:lang w:val="en-US"/>
        </w:rPr>
        <w:t xml:space="preserve"> y los </w:t>
      </w:r>
      <w:proofErr w:type="spellStart"/>
      <w:r w:rsidRPr="00965D0B">
        <w:rPr>
          <w:rFonts w:asciiTheme="majorHAnsi" w:hAnsiTheme="majorHAnsi" w:cs="Arial"/>
          <w:lang w:val="en-US"/>
        </w:rPr>
        <w:t>Esquifuz</w:t>
      </w:r>
      <w:r w:rsidR="00EF4111">
        <w:rPr>
          <w:rFonts w:asciiTheme="majorHAnsi" w:hAnsiTheme="majorHAnsi" w:cs="Arial"/>
          <w:lang w:val="en-US"/>
        </w:rPr>
        <w:t>ο</w:t>
      </w:r>
      <w:r w:rsidRPr="00965D0B">
        <w:rPr>
          <w:rFonts w:asciiTheme="majorHAnsi" w:hAnsiTheme="majorHAnsi" w:cs="Arial"/>
          <w:lang w:val="en-US"/>
        </w:rPr>
        <w:t>s</w:t>
      </w:r>
      <w:proofErr w:type="spellEnd"/>
      <w:r w:rsidRPr="00965D0B">
        <w:rPr>
          <w:rFonts w:asciiTheme="majorHAnsi" w:hAnsiTheme="majorHAnsi" w:cs="Arial"/>
          <w:lang w:val="en-US"/>
        </w:rPr>
        <w:t>”</w:t>
      </w:r>
      <w:r>
        <w:rPr>
          <w:rFonts w:asciiTheme="majorHAnsi" w:hAnsiTheme="majorHAnsi" w:cs="Arial"/>
          <w:lang w:val="en-US"/>
        </w:rPr>
        <w:t xml:space="preserve"> </w:t>
      </w:r>
      <w:r w:rsidR="00E76ECD">
        <w:rPr>
          <w:rFonts w:asciiTheme="majorHAnsi" w:hAnsiTheme="majorHAnsi" w:cs="Arial"/>
          <w:lang w:val="en-US"/>
        </w:rPr>
        <w:t>π</w:t>
      </w:r>
      <w:proofErr w:type="spellStart"/>
      <w:r w:rsidR="00E76ECD">
        <w:rPr>
          <w:rFonts w:asciiTheme="majorHAnsi" w:hAnsiTheme="majorHAnsi" w:cs="Arial"/>
          <w:lang w:val="en-US"/>
        </w:rPr>
        <w:t>ου</w:t>
      </w:r>
      <w:proofErr w:type="spellEnd"/>
      <w:r w:rsidR="00E76ECD">
        <w:rPr>
          <w:rFonts w:asciiTheme="majorHAnsi" w:hAnsiTheme="majorHAnsi" w:cs="Arial"/>
          <w:lang w:val="en-US"/>
        </w:rPr>
        <w:t xml:space="preserve"> </w:t>
      </w:r>
      <w:proofErr w:type="spellStart"/>
      <w:r>
        <w:rPr>
          <w:rFonts w:asciiTheme="majorHAnsi" w:hAnsiTheme="majorHAnsi" w:cs="Arial"/>
          <w:lang w:val="en-US"/>
        </w:rPr>
        <w:t>δημιουργήθηκε</w:t>
      </w:r>
      <w:proofErr w:type="spellEnd"/>
      <w:r>
        <w:rPr>
          <w:rFonts w:asciiTheme="majorHAnsi" w:hAnsiTheme="majorHAnsi" w:cs="Arial"/>
          <w:lang w:val="en-US"/>
        </w:rPr>
        <w:t xml:space="preserve"> </w:t>
      </w:r>
      <w:r>
        <w:rPr>
          <w:rFonts w:asciiTheme="majorHAnsi" w:hAnsiTheme="majorHAnsi" w:cs="Arial"/>
        </w:rPr>
        <w:t xml:space="preserve">πριν δεκαπέντε χρόνια </w:t>
      </w:r>
      <w:proofErr w:type="spellStart"/>
      <w:r>
        <w:rPr>
          <w:rFonts w:asciiTheme="majorHAnsi" w:hAnsiTheme="majorHAnsi" w:cs="Arial"/>
          <w:lang w:val="en-US"/>
        </w:rPr>
        <w:t>στο</w:t>
      </w:r>
      <w:proofErr w:type="spellEnd"/>
      <w:r>
        <w:rPr>
          <w:rFonts w:asciiTheme="majorHAnsi" w:hAnsiTheme="majorHAnsi" w:cs="Arial"/>
          <w:lang w:val="en-US"/>
        </w:rPr>
        <w:t xml:space="preserve"> Buenos Aires, π</w:t>
      </w:r>
      <w:proofErr w:type="spellStart"/>
      <w:r>
        <w:rPr>
          <w:rFonts w:asciiTheme="majorHAnsi" w:hAnsiTheme="majorHAnsi" w:cs="Arial"/>
          <w:lang w:val="en-US"/>
        </w:rPr>
        <w:t>ειρ</w:t>
      </w:r>
      <w:proofErr w:type="spellEnd"/>
      <w:r>
        <w:rPr>
          <w:rFonts w:asciiTheme="majorHAnsi" w:hAnsiTheme="majorHAnsi" w:cs="Arial"/>
          <w:lang w:val="en-US"/>
        </w:rPr>
        <w:t>αμα</w:t>
      </w:r>
      <w:proofErr w:type="spellStart"/>
      <w:r>
        <w:rPr>
          <w:rFonts w:asciiTheme="majorHAnsi" w:hAnsiTheme="majorHAnsi" w:cs="Arial"/>
          <w:lang w:val="en-US"/>
        </w:rPr>
        <w:t>τίζετ</w:t>
      </w:r>
      <w:proofErr w:type="spellEnd"/>
      <w:r>
        <w:rPr>
          <w:rFonts w:asciiTheme="majorHAnsi" w:hAnsiTheme="majorHAnsi" w:cs="Arial"/>
          <w:lang w:val="en-US"/>
        </w:rPr>
        <w:t xml:space="preserve">αι </w:t>
      </w:r>
      <w:proofErr w:type="spellStart"/>
      <w:r>
        <w:rPr>
          <w:rFonts w:asciiTheme="majorHAnsi" w:hAnsiTheme="majorHAnsi" w:cs="Arial"/>
          <w:lang w:val="en-US"/>
        </w:rPr>
        <w:t>μουσικά</w:t>
      </w:r>
      <w:proofErr w:type="spellEnd"/>
      <w:r>
        <w:rPr>
          <w:rFonts w:asciiTheme="majorHAnsi" w:hAnsiTheme="majorHAnsi" w:cs="Arial"/>
          <w:lang w:val="en-US"/>
        </w:rPr>
        <w:t xml:space="preserve"> </w:t>
      </w:r>
      <w:proofErr w:type="spellStart"/>
      <w:r>
        <w:rPr>
          <w:rFonts w:asciiTheme="majorHAnsi" w:hAnsiTheme="majorHAnsi" w:cs="Arial"/>
          <w:lang w:val="en-US"/>
        </w:rPr>
        <w:t>με</w:t>
      </w:r>
      <w:proofErr w:type="spellEnd"/>
      <w:r>
        <w:rPr>
          <w:rFonts w:asciiTheme="majorHAnsi" w:hAnsiTheme="majorHAnsi" w:cs="Arial"/>
          <w:lang w:val="en-US"/>
        </w:rPr>
        <w:t xml:space="preserve"> </w:t>
      </w:r>
      <w:proofErr w:type="spellStart"/>
      <w:r>
        <w:rPr>
          <w:rFonts w:asciiTheme="majorHAnsi" w:hAnsiTheme="majorHAnsi" w:cs="Arial"/>
          <w:lang w:val="en-US"/>
        </w:rPr>
        <w:t>τη</w:t>
      </w:r>
      <w:proofErr w:type="spellEnd"/>
      <w:r>
        <w:rPr>
          <w:rFonts w:asciiTheme="majorHAnsi" w:hAnsiTheme="majorHAnsi" w:cs="Arial"/>
          <w:lang w:val="en-US"/>
        </w:rPr>
        <w:t xml:space="preserve"> </w:t>
      </w:r>
      <w:proofErr w:type="spellStart"/>
      <w:r>
        <w:rPr>
          <w:rFonts w:asciiTheme="majorHAnsi" w:hAnsiTheme="majorHAnsi" w:cs="Arial"/>
          <w:lang w:val="en-US"/>
        </w:rPr>
        <w:t>μίξη</w:t>
      </w:r>
      <w:proofErr w:type="spellEnd"/>
      <w:r>
        <w:rPr>
          <w:rFonts w:asciiTheme="majorHAnsi" w:hAnsiTheme="majorHAnsi" w:cs="Arial"/>
          <w:lang w:val="en-US"/>
        </w:rPr>
        <w:t xml:space="preserve"> </w:t>
      </w:r>
      <w:proofErr w:type="spellStart"/>
      <w:r>
        <w:rPr>
          <w:rFonts w:asciiTheme="majorHAnsi" w:hAnsiTheme="majorHAnsi" w:cs="Arial"/>
          <w:lang w:val="en-US"/>
        </w:rPr>
        <w:t>του</w:t>
      </w:r>
      <w:proofErr w:type="spellEnd"/>
      <w:r>
        <w:rPr>
          <w:rFonts w:asciiTheme="majorHAnsi" w:hAnsiTheme="majorHAnsi" w:cs="Arial"/>
          <w:lang w:val="en-US"/>
        </w:rPr>
        <w:t xml:space="preserve"> tango </w:t>
      </w:r>
      <w:r>
        <w:rPr>
          <w:rFonts w:asciiTheme="majorHAnsi" w:hAnsiTheme="majorHAnsi" w:cs="Arial"/>
        </w:rPr>
        <w:t xml:space="preserve">με </w:t>
      </w:r>
      <w:r w:rsidR="00E76ECD">
        <w:rPr>
          <w:rFonts w:asciiTheme="majorHAnsi" w:hAnsiTheme="majorHAnsi" w:cs="Arial"/>
        </w:rPr>
        <w:t>διαφορετικά</w:t>
      </w:r>
      <w:r>
        <w:rPr>
          <w:rFonts w:asciiTheme="majorHAnsi" w:hAnsiTheme="majorHAnsi" w:cs="Arial"/>
        </w:rPr>
        <w:t xml:space="preserve"> μουσικά </w:t>
      </w:r>
      <w:r w:rsidR="00E76ECD">
        <w:rPr>
          <w:rFonts w:asciiTheme="majorHAnsi" w:hAnsiTheme="majorHAnsi" w:cs="Arial"/>
        </w:rPr>
        <w:t>είδη</w:t>
      </w:r>
      <w:r>
        <w:rPr>
          <w:rFonts w:asciiTheme="majorHAnsi" w:hAnsiTheme="majorHAnsi" w:cs="Arial"/>
        </w:rPr>
        <w:t xml:space="preserve"> όπως η </w:t>
      </w:r>
      <w:proofErr w:type="spellStart"/>
      <w:r>
        <w:rPr>
          <w:rFonts w:asciiTheme="majorHAnsi" w:hAnsiTheme="majorHAnsi" w:cs="Arial"/>
          <w:lang w:val="en-US"/>
        </w:rPr>
        <w:t>candombe</w:t>
      </w:r>
      <w:proofErr w:type="spellEnd"/>
      <w:r w:rsidR="00E76ECD">
        <w:rPr>
          <w:rFonts w:asciiTheme="majorHAnsi" w:hAnsiTheme="majorHAnsi" w:cs="Arial"/>
          <w:lang w:val="en-US"/>
        </w:rPr>
        <w:t xml:space="preserve"> α</w:t>
      </w:r>
      <w:proofErr w:type="spellStart"/>
      <w:r w:rsidR="00E76ECD">
        <w:rPr>
          <w:rFonts w:asciiTheme="majorHAnsi" w:hAnsiTheme="majorHAnsi" w:cs="Arial"/>
          <w:lang w:val="en-US"/>
        </w:rPr>
        <w:t>λλά</w:t>
      </w:r>
      <w:proofErr w:type="spellEnd"/>
      <w:r w:rsidR="00E76ECD">
        <w:rPr>
          <w:rFonts w:asciiTheme="majorHAnsi" w:hAnsiTheme="majorHAnsi" w:cs="Arial"/>
          <w:lang w:val="en-US"/>
        </w:rPr>
        <w:t xml:space="preserve"> και π</w:t>
      </w:r>
      <w:proofErr w:type="spellStart"/>
      <w:r w:rsidR="00E76ECD">
        <w:rPr>
          <w:rFonts w:asciiTheme="majorHAnsi" w:hAnsiTheme="majorHAnsi" w:cs="Arial"/>
          <w:lang w:val="en-US"/>
        </w:rPr>
        <w:t>ιο</w:t>
      </w:r>
      <w:proofErr w:type="spellEnd"/>
      <w:r w:rsidR="00E76ECD">
        <w:rPr>
          <w:rFonts w:asciiTheme="majorHAnsi" w:hAnsiTheme="majorHAnsi" w:cs="Arial"/>
          <w:lang w:val="en-US"/>
        </w:rPr>
        <w:t xml:space="preserve"> </w:t>
      </w:r>
      <w:proofErr w:type="spellStart"/>
      <w:r w:rsidR="00E76ECD">
        <w:rPr>
          <w:rFonts w:asciiTheme="majorHAnsi" w:hAnsiTheme="majorHAnsi" w:cs="Arial"/>
          <w:lang w:val="en-US"/>
        </w:rPr>
        <w:t>σύγχρον</w:t>
      </w:r>
      <w:proofErr w:type="spellEnd"/>
      <w:r w:rsidR="00E76ECD">
        <w:rPr>
          <w:rFonts w:asciiTheme="majorHAnsi" w:hAnsiTheme="majorHAnsi" w:cs="Arial"/>
          <w:lang w:val="en-US"/>
        </w:rPr>
        <w:t>α όπ</w:t>
      </w:r>
      <w:proofErr w:type="spellStart"/>
      <w:r w:rsidR="00E76ECD">
        <w:rPr>
          <w:rFonts w:asciiTheme="majorHAnsi" w:hAnsiTheme="majorHAnsi" w:cs="Arial"/>
          <w:lang w:val="en-US"/>
        </w:rPr>
        <w:t>ως</w:t>
      </w:r>
      <w:proofErr w:type="spellEnd"/>
      <w:r w:rsidR="00E76ECD">
        <w:rPr>
          <w:rFonts w:asciiTheme="majorHAnsi" w:hAnsiTheme="majorHAnsi" w:cs="Arial"/>
          <w:lang w:val="en-US"/>
        </w:rPr>
        <w:t xml:space="preserve"> η ραπ κ</w:t>
      </w:r>
      <w:r w:rsidR="00477A03">
        <w:rPr>
          <w:rFonts w:asciiTheme="majorHAnsi" w:hAnsiTheme="majorHAnsi" w:cs="Arial"/>
          <w:lang w:val="en-US"/>
        </w:rPr>
        <w:t>.</w:t>
      </w:r>
      <w:r w:rsidR="003473CE">
        <w:rPr>
          <w:rFonts w:asciiTheme="majorHAnsi" w:hAnsiTheme="majorHAnsi" w:cs="Arial"/>
          <w:lang w:val="en-US"/>
        </w:rPr>
        <w:t>α</w:t>
      </w:r>
      <w:r w:rsidR="00E76ECD">
        <w:rPr>
          <w:rFonts w:asciiTheme="majorHAnsi" w:hAnsiTheme="majorHAnsi" w:cs="Arial"/>
          <w:lang w:val="en-US"/>
        </w:rPr>
        <w:t>.</w:t>
      </w:r>
      <w:r>
        <w:rPr>
          <w:rFonts w:asciiTheme="majorHAnsi" w:hAnsiTheme="majorHAnsi" w:cs="Arial"/>
        </w:rPr>
        <w:t xml:space="preserve"> </w:t>
      </w:r>
      <w:r w:rsidR="003473CE">
        <w:rPr>
          <w:rFonts w:asciiTheme="majorHAnsi" w:hAnsiTheme="majorHAnsi" w:cs="Arial"/>
        </w:rPr>
        <w:t>Παράλληλα, με την υποστήριξη του Υπουργείου Παιδείας της Αργεντινής, περιοδεύει σε πανεπιστημιακά ιδρύματα της Λατινικής Αμερικής και της Ευρώπης, με στόχο να ανοίξει ένα δια</w:t>
      </w:r>
      <w:r w:rsidR="00B82760">
        <w:rPr>
          <w:rFonts w:asciiTheme="majorHAnsi" w:hAnsiTheme="majorHAnsi" w:cs="Arial"/>
        </w:rPr>
        <w:t>πολιτισμικό διάλογο με όχημα τη</w:t>
      </w:r>
      <w:r w:rsidR="003473CE">
        <w:rPr>
          <w:rFonts w:asciiTheme="majorHAnsi" w:hAnsiTheme="majorHAnsi" w:cs="Arial"/>
        </w:rPr>
        <w:t xml:space="preserve"> μουσική, για την ταυτότητα και το πολιτικό και κοινωνικό στίγμα που αυτή φέρει και εκφράζει διαχρονικά. Μέσω των μουσικών παρουσιάσεών τους που γίνονται με τη μορφή συναυλίας και ταυτόχρονη παρουσίαση των στίχων, δίνουν μία εικόνα της σύγχρονης ζωής της Αργεντινής.</w:t>
      </w:r>
      <w:r w:rsidR="00E76ECD">
        <w:rPr>
          <w:rFonts w:asciiTheme="majorHAnsi" w:hAnsiTheme="majorHAnsi" w:cs="Arial"/>
        </w:rPr>
        <w:t xml:space="preserve"> </w:t>
      </w:r>
    </w:p>
    <w:p w14:paraId="610E54AB" w14:textId="77777777" w:rsidR="00E76ECD" w:rsidRDefault="00E76ECD" w:rsidP="00ED0D3C">
      <w:pPr>
        <w:jc w:val="both"/>
        <w:rPr>
          <w:rFonts w:asciiTheme="majorHAnsi" w:hAnsiTheme="majorHAnsi" w:cs="Arial"/>
        </w:rPr>
      </w:pPr>
    </w:p>
    <w:p w14:paraId="1ED645BC" w14:textId="053467DF" w:rsidR="00975113" w:rsidRPr="006B1FEE" w:rsidRDefault="00E76ECD" w:rsidP="00ED0D3C">
      <w:pPr>
        <w:jc w:val="both"/>
        <w:rPr>
          <w:rFonts w:asciiTheme="majorHAnsi" w:hAnsiTheme="majorHAnsi"/>
          <w:lang w:val="en-US" w:eastAsia="en-US"/>
        </w:rPr>
      </w:pPr>
      <w:r>
        <w:rPr>
          <w:rFonts w:asciiTheme="majorHAnsi" w:hAnsiTheme="majorHAnsi" w:cs="Arial"/>
        </w:rPr>
        <w:t xml:space="preserve">Η εκδήλωση είναι διήμερη και θα γίνει με παράλληλες δράσεις όπως παρουσίαση μονόπρακτων από </w:t>
      </w:r>
      <w:r w:rsidR="000744CF">
        <w:rPr>
          <w:rFonts w:asciiTheme="majorHAnsi" w:hAnsiTheme="majorHAnsi" w:cs="Arial"/>
        </w:rPr>
        <w:t>τη</w:t>
      </w:r>
      <w:r>
        <w:rPr>
          <w:rFonts w:asciiTheme="majorHAnsi" w:hAnsiTheme="majorHAnsi" w:cs="Arial"/>
        </w:rPr>
        <w:t xml:space="preserve"> φοιτητικ</w:t>
      </w:r>
      <w:r w:rsidR="000744CF">
        <w:rPr>
          <w:rFonts w:asciiTheme="majorHAnsi" w:hAnsiTheme="majorHAnsi" w:cs="Arial"/>
        </w:rPr>
        <w:t xml:space="preserve">ή </w:t>
      </w:r>
      <w:r>
        <w:rPr>
          <w:rFonts w:asciiTheme="majorHAnsi" w:hAnsiTheme="majorHAnsi" w:cs="Arial"/>
        </w:rPr>
        <w:t>θεατ</w:t>
      </w:r>
      <w:r w:rsidR="00DF33EC">
        <w:rPr>
          <w:rFonts w:asciiTheme="majorHAnsi" w:hAnsiTheme="majorHAnsi" w:cs="Arial"/>
        </w:rPr>
        <w:t>ρικ</w:t>
      </w:r>
      <w:r w:rsidR="000744CF">
        <w:rPr>
          <w:rFonts w:asciiTheme="majorHAnsi" w:hAnsiTheme="majorHAnsi" w:cs="Arial"/>
        </w:rPr>
        <w:t xml:space="preserve">ή </w:t>
      </w:r>
      <w:r w:rsidR="00DF33EC">
        <w:rPr>
          <w:rFonts w:asciiTheme="majorHAnsi" w:hAnsiTheme="majorHAnsi" w:cs="Arial"/>
        </w:rPr>
        <w:t>ομάδ</w:t>
      </w:r>
      <w:r w:rsidR="000744CF">
        <w:rPr>
          <w:rFonts w:asciiTheme="majorHAnsi" w:hAnsiTheme="majorHAnsi" w:cs="Arial"/>
        </w:rPr>
        <w:t>α, «Πρόβα»</w:t>
      </w:r>
      <w:r w:rsidR="00DF33EC">
        <w:rPr>
          <w:rFonts w:asciiTheme="majorHAnsi" w:hAnsiTheme="majorHAnsi" w:cs="Arial"/>
        </w:rPr>
        <w:t xml:space="preserve">, </w:t>
      </w:r>
      <w:r>
        <w:rPr>
          <w:rFonts w:asciiTheme="majorHAnsi" w:hAnsiTheme="majorHAnsi" w:cs="Arial"/>
        </w:rPr>
        <w:t xml:space="preserve">χορευτικό </w:t>
      </w:r>
      <w:r>
        <w:rPr>
          <w:rFonts w:asciiTheme="majorHAnsi" w:hAnsiTheme="majorHAnsi" w:cs="Arial"/>
          <w:lang w:val="en-US"/>
        </w:rPr>
        <w:t>workshop</w:t>
      </w:r>
      <w:r w:rsidRPr="006B1FEE">
        <w:rPr>
          <w:rFonts w:asciiTheme="majorHAnsi" w:hAnsiTheme="majorHAnsi" w:cs="Arial"/>
          <w:lang w:val="en-US"/>
        </w:rPr>
        <w:t>,</w:t>
      </w:r>
      <w:r w:rsidR="00ED0D3C">
        <w:rPr>
          <w:rFonts w:asciiTheme="majorHAnsi" w:hAnsiTheme="majorHAnsi" w:cs="Arial"/>
          <w:lang w:val="en-US"/>
        </w:rPr>
        <w:t xml:space="preserve"> από </w:t>
      </w:r>
      <w:proofErr w:type="spellStart"/>
      <w:r w:rsidR="00ED0D3C">
        <w:rPr>
          <w:rFonts w:asciiTheme="majorHAnsi" w:hAnsiTheme="majorHAnsi" w:cs="Arial"/>
          <w:lang w:val="en-US"/>
        </w:rPr>
        <w:t>την</w:t>
      </w:r>
      <w:proofErr w:type="spellEnd"/>
      <w:r w:rsidR="00ED0D3C">
        <w:rPr>
          <w:rFonts w:asciiTheme="majorHAnsi" w:hAnsiTheme="majorHAnsi" w:cs="Arial"/>
          <w:lang w:val="en-US"/>
        </w:rPr>
        <w:t xml:space="preserve"> </w:t>
      </w:r>
      <w:proofErr w:type="spellStart"/>
      <w:r w:rsidR="00ED0D3C">
        <w:rPr>
          <w:rFonts w:asciiTheme="majorHAnsi" w:hAnsiTheme="majorHAnsi" w:cs="Arial"/>
          <w:lang w:val="en-US"/>
        </w:rPr>
        <w:t>ομάδ</w:t>
      </w:r>
      <w:proofErr w:type="spellEnd"/>
      <w:r w:rsidR="00ED0D3C">
        <w:rPr>
          <w:rFonts w:asciiTheme="majorHAnsi" w:hAnsiTheme="majorHAnsi" w:cs="Arial"/>
          <w:lang w:val="en-US"/>
        </w:rPr>
        <w:t xml:space="preserve">α </w:t>
      </w:r>
      <w:proofErr w:type="spellStart"/>
      <w:r w:rsidR="00ED0D3C">
        <w:rPr>
          <w:rFonts w:asciiTheme="majorHAnsi" w:hAnsiTheme="majorHAnsi" w:cs="Arial"/>
          <w:lang w:val="en-US"/>
        </w:rPr>
        <w:t>του</w:t>
      </w:r>
      <w:proofErr w:type="spellEnd"/>
      <w:r w:rsidR="00ED0D3C">
        <w:rPr>
          <w:rFonts w:asciiTheme="majorHAnsi" w:hAnsiTheme="majorHAnsi" w:cs="Arial"/>
          <w:lang w:val="en-US"/>
        </w:rPr>
        <w:t xml:space="preserve"> α</w:t>
      </w:r>
      <w:proofErr w:type="spellStart"/>
      <w:r w:rsidR="00ED0D3C">
        <w:rPr>
          <w:rFonts w:asciiTheme="majorHAnsi" w:hAnsiTheme="majorHAnsi" w:cs="Arial"/>
          <w:lang w:val="en-US"/>
        </w:rPr>
        <w:t>ργεντίνικου</w:t>
      </w:r>
      <w:proofErr w:type="spellEnd"/>
      <w:r w:rsidR="00ED0D3C">
        <w:rPr>
          <w:rFonts w:asciiTheme="majorHAnsi" w:hAnsiTheme="majorHAnsi" w:cs="Arial"/>
          <w:lang w:val="en-US"/>
        </w:rPr>
        <w:t xml:space="preserve"> tango </w:t>
      </w:r>
      <w:r w:rsidR="00ED0D3C">
        <w:rPr>
          <w:rFonts w:asciiTheme="majorHAnsi" w:hAnsiTheme="majorHAnsi" w:cs="Arial"/>
        </w:rPr>
        <w:t xml:space="preserve">στο «Εν </w:t>
      </w:r>
      <w:proofErr w:type="spellStart"/>
      <w:r w:rsidR="00ED0D3C">
        <w:rPr>
          <w:rFonts w:asciiTheme="majorHAnsi" w:hAnsiTheme="majorHAnsi" w:cs="Arial"/>
        </w:rPr>
        <w:t>Χορώ</w:t>
      </w:r>
      <w:proofErr w:type="spellEnd"/>
      <w:r w:rsidR="00ED0D3C">
        <w:rPr>
          <w:rFonts w:asciiTheme="majorHAnsi" w:hAnsiTheme="majorHAnsi" w:cs="Arial"/>
        </w:rPr>
        <w:t>» (χορηγού της εκδήλωσης)</w:t>
      </w:r>
      <w:r w:rsidR="006B1FEE">
        <w:rPr>
          <w:rFonts w:asciiTheme="majorHAnsi" w:hAnsiTheme="majorHAnsi"/>
          <w:lang w:val="en-US" w:eastAsia="en-US"/>
        </w:rPr>
        <w:t xml:space="preserve"> </w:t>
      </w:r>
      <w:r w:rsidR="00975113">
        <w:rPr>
          <w:rFonts w:asciiTheme="majorHAnsi" w:hAnsiTheme="majorHAnsi" w:cs="Arial"/>
        </w:rPr>
        <w:t>κ</w:t>
      </w:r>
      <w:r w:rsidR="00477A03">
        <w:rPr>
          <w:rFonts w:asciiTheme="majorHAnsi" w:hAnsiTheme="majorHAnsi" w:cs="Arial"/>
        </w:rPr>
        <w:t>.</w:t>
      </w:r>
      <w:r w:rsidR="003473CE">
        <w:rPr>
          <w:rFonts w:asciiTheme="majorHAnsi" w:hAnsiTheme="majorHAnsi" w:cs="Arial"/>
        </w:rPr>
        <w:t>α</w:t>
      </w:r>
      <w:r w:rsidR="00975113">
        <w:rPr>
          <w:rFonts w:asciiTheme="majorHAnsi" w:hAnsiTheme="majorHAnsi" w:cs="Arial"/>
        </w:rPr>
        <w:t>.</w:t>
      </w:r>
    </w:p>
    <w:p w14:paraId="6C7022EC" w14:textId="77777777" w:rsidR="00975113" w:rsidRDefault="00975113" w:rsidP="00ED0D3C">
      <w:pPr>
        <w:jc w:val="both"/>
        <w:rPr>
          <w:rFonts w:asciiTheme="majorHAnsi" w:hAnsiTheme="majorHAnsi" w:cs="Arial"/>
        </w:rPr>
      </w:pPr>
    </w:p>
    <w:p w14:paraId="27099CD8" w14:textId="069B25EA" w:rsidR="00E154EF" w:rsidRDefault="00D4004F" w:rsidP="00ED0D3C">
      <w:pPr>
        <w:jc w:val="both"/>
        <w:rPr>
          <w:rFonts w:asciiTheme="majorHAnsi" w:hAnsiTheme="majorHAnsi" w:cs="Arial"/>
        </w:rPr>
      </w:pPr>
      <w:r>
        <w:rPr>
          <w:rFonts w:asciiTheme="majorHAnsi" w:hAnsiTheme="majorHAnsi" w:cs="Arial"/>
        </w:rPr>
        <w:t>Την</w:t>
      </w:r>
      <w:r w:rsidR="00975113">
        <w:rPr>
          <w:rFonts w:asciiTheme="majorHAnsi" w:hAnsiTheme="majorHAnsi" w:cs="Arial"/>
        </w:rPr>
        <w:t xml:space="preserve"> πρώτη μέρα</w:t>
      </w:r>
      <w:r>
        <w:rPr>
          <w:rFonts w:asciiTheme="majorHAnsi" w:hAnsiTheme="majorHAnsi" w:cs="Arial"/>
        </w:rPr>
        <w:t>,</w:t>
      </w:r>
      <w:r w:rsidR="00975113">
        <w:rPr>
          <w:rFonts w:asciiTheme="majorHAnsi" w:hAnsiTheme="majorHAnsi" w:cs="Arial"/>
        </w:rPr>
        <w:t xml:space="preserve"> </w:t>
      </w:r>
      <w:r>
        <w:rPr>
          <w:rFonts w:asciiTheme="majorHAnsi" w:hAnsiTheme="majorHAnsi" w:cs="Arial"/>
        </w:rPr>
        <w:t xml:space="preserve">το Σάββατο 13 Μαΐου, </w:t>
      </w:r>
      <w:r w:rsidR="00975113">
        <w:rPr>
          <w:rFonts w:asciiTheme="majorHAnsi" w:hAnsiTheme="majorHAnsi" w:cs="Arial"/>
        </w:rPr>
        <w:t xml:space="preserve">θα φιλοξενηθεί στο </w:t>
      </w:r>
      <w:proofErr w:type="spellStart"/>
      <w:r w:rsidR="00975113">
        <w:rPr>
          <w:rFonts w:asciiTheme="majorHAnsi" w:hAnsiTheme="majorHAnsi" w:cs="Arial"/>
        </w:rPr>
        <w:t>Mουσείο</w:t>
      </w:r>
      <w:proofErr w:type="spellEnd"/>
      <w:r w:rsidR="00975113">
        <w:rPr>
          <w:rFonts w:asciiTheme="majorHAnsi" w:hAnsiTheme="majorHAnsi" w:cs="Arial"/>
        </w:rPr>
        <w:t xml:space="preserve"> </w:t>
      </w:r>
      <w:proofErr w:type="spellStart"/>
      <w:r w:rsidR="00975113">
        <w:rPr>
          <w:rFonts w:asciiTheme="majorHAnsi" w:hAnsiTheme="majorHAnsi" w:cs="Arial"/>
          <w:lang w:val="en-US"/>
        </w:rPr>
        <w:t>Teriade</w:t>
      </w:r>
      <w:proofErr w:type="spellEnd"/>
      <w:r w:rsidR="00975113">
        <w:rPr>
          <w:rFonts w:asciiTheme="majorHAnsi" w:hAnsiTheme="majorHAnsi" w:cs="Arial"/>
        </w:rPr>
        <w:t xml:space="preserve"> με ώρα έναρξης 18:00.</w:t>
      </w:r>
    </w:p>
    <w:p w14:paraId="45995C90" w14:textId="4596AAB2" w:rsidR="00975113" w:rsidRPr="00E154EF" w:rsidRDefault="00D4004F" w:rsidP="00ED0D3C">
      <w:pPr>
        <w:jc w:val="both"/>
        <w:rPr>
          <w:rFonts w:asciiTheme="majorHAnsi" w:hAnsiTheme="majorHAnsi" w:cs="Arial"/>
        </w:rPr>
      </w:pPr>
      <w:r>
        <w:rPr>
          <w:rFonts w:asciiTheme="majorHAnsi" w:hAnsiTheme="majorHAnsi" w:cs="Arial"/>
        </w:rPr>
        <w:t>Τη</w:t>
      </w:r>
      <w:r w:rsidR="00975113">
        <w:rPr>
          <w:rFonts w:asciiTheme="majorHAnsi" w:hAnsiTheme="majorHAnsi" w:cs="Arial"/>
        </w:rPr>
        <w:t xml:space="preserve"> δεύτερη μέρα</w:t>
      </w:r>
      <w:r>
        <w:rPr>
          <w:rFonts w:asciiTheme="majorHAnsi" w:hAnsiTheme="majorHAnsi" w:cs="Arial"/>
        </w:rPr>
        <w:t>, την Κυριακή 14 Μαΐου,</w:t>
      </w:r>
      <w:r w:rsidR="00975113">
        <w:rPr>
          <w:rFonts w:asciiTheme="majorHAnsi" w:hAnsiTheme="majorHAnsi" w:cs="Arial"/>
        </w:rPr>
        <w:t xml:space="preserve"> θα φιλοξενηθεί στο </w:t>
      </w:r>
      <w:r w:rsidR="001A0D61">
        <w:rPr>
          <w:rFonts w:asciiTheme="majorHAnsi" w:hAnsiTheme="majorHAnsi" w:cs="Arial"/>
        </w:rPr>
        <w:t>Παραδοσιακό Κ</w:t>
      </w:r>
      <w:r w:rsidR="00975113">
        <w:rPr>
          <w:rFonts w:asciiTheme="majorHAnsi" w:hAnsiTheme="majorHAnsi" w:cs="Arial"/>
        </w:rPr>
        <w:t xml:space="preserve">αφενείο </w:t>
      </w:r>
      <w:r w:rsidR="001A0D61">
        <w:rPr>
          <w:rFonts w:asciiTheme="majorHAnsi" w:hAnsiTheme="majorHAnsi" w:cs="Arial"/>
        </w:rPr>
        <w:t>«</w:t>
      </w:r>
      <w:r w:rsidR="00975113">
        <w:rPr>
          <w:rFonts w:asciiTheme="majorHAnsi" w:hAnsiTheme="majorHAnsi" w:cs="Arial"/>
        </w:rPr>
        <w:t>Πανελλήνιο</w:t>
      </w:r>
      <w:r w:rsidR="001A0D61">
        <w:rPr>
          <w:rFonts w:asciiTheme="majorHAnsi" w:hAnsiTheme="majorHAnsi" w:cs="Arial"/>
        </w:rPr>
        <w:t>»</w:t>
      </w:r>
      <w:r w:rsidR="00975113">
        <w:rPr>
          <w:rFonts w:asciiTheme="majorHAnsi" w:hAnsiTheme="majorHAnsi" w:cs="Arial"/>
        </w:rPr>
        <w:t xml:space="preserve"> με ώρα έναρξης 19:00.</w:t>
      </w:r>
    </w:p>
    <w:p w14:paraId="4655CAC7" w14:textId="77777777" w:rsidR="00965D0B" w:rsidRDefault="00965D0B" w:rsidP="00ED0D3C">
      <w:pPr>
        <w:jc w:val="both"/>
        <w:rPr>
          <w:rFonts w:ascii="Arial" w:hAnsi="Arial" w:cs="Arial"/>
        </w:rPr>
      </w:pPr>
    </w:p>
    <w:p w14:paraId="121F9C7A" w14:textId="77777777" w:rsidR="00965D0B" w:rsidRPr="00965D0B" w:rsidRDefault="00965D0B" w:rsidP="00965D0B">
      <w:pPr>
        <w:rPr>
          <w:rFonts w:ascii="Arial" w:hAnsi="Arial" w:cs="Arial"/>
        </w:rPr>
      </w:pPr>
    </w:p>
    <w:p w14:paraId="7D034436" w14:textId="77777777" w:rsidR="00965D0B" w:rsidRPr="00965D0B" w:rsidRDefault="00965D0B" w:rsidP="00965D0B">
      <w:pPr>
        <w:rPr>
          <w:rFonts w:ascii="Arial" w:hAnsi="Arial" w:cs="Arial"/>
          <w:sz w:val="20"/>
          <w:szCs w:val="20"/>
          <w:lang w:val="en-US"/>
        </w:rPr>
      </w:pPr>
      <w:bookmarkStart w:id="0" w:name="_GoBack"/>
      <w:bookmarkEnd w:id="0"/>
    </w:p>
    <w:sectPr w:rsidR="00965D0B" w:rsidRPr="00965D0B" w:rsidSect="00C80569">
      <w:footerReference w:type="default" r:id="rId8"/>
      <w:pgSz w:w="11906" w:h="16838"/>
      <w:pgMar w:top="360" w:right="1274"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F75B5" w14:textId="77777777" w:rsidR="007D48CE" w:rsidRDefault="007D48CE">
      <w:r>
        <w:separator/>
      </w:r>
    </w:p>
  </w:endnote>
  <w:endnote w:type="continuationSeparator" w:id="0">
    <w:p w14:paraId="49B4E8B5" w14:textId="77777777" w:rsidR="007D48CE" w:rsidRDefault="007D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D398E" w14:textId="77777777" w:rsidR="009B5369" w:rsidRDefault="009B5369" w:rsidP="0002349F">
    <w:pPr>
      <w:pStyle w:val="Footer"/>
      <w:ind w:left="-284"/>
      <w:rPr>
        <w:i/>
        <w:iCs/>
        <w:sz w:val="20"/>
        <w:szCs w:val="20"/>
        <w:lang w:val="en-US"/>
      </w:rPr>
    </w:pPr>
    <w:proofErr w:type="spellStart"/>
    <w:r>
      <w:rPr>
        <w:i/>
        <w:iCs/>
        <w:sz w:val="20"/>
        <w:szCs w:val="20"/>
        <w:lang w:val="en-US"/>
      </w:rPr>
      <w:t>Τμήμ</w:t>
    </w:r>
    <w:proofErr w:type="spellEnd"/>
    <w:r>
      <w:rPr>
        <w:i/>
        <w:iCs/>
        <w:sz w:val="20"/>
        <w:szCs w:val="20"/>
        <w:lang w:val="en-US"/>
      </w:rPr>
      <w:t xml:space="preserve">α </w:t>
    </w:r>
    <w:proofErr w:type="spellStart"/>
    <w:r>
      <w:rPr>
        <w:i/>
        <w:iCs/>
        <w:sz w:val="20"/>
        <w:szCs w:val="20"/>
        <w:lang w:val="en-US"/>
      </w:rPr>
      <w:t>Πολιτισμικής</w:t>
    </w:r>
    <w:proofErr w:type="spellEnd"/>
    <w:r>
      <w:rPr>
        <w:i/>
        <w:iCs/>
        <w:sz w:val="20"/>
        <w:szCs w:val="20"/>
        <w:lang w:val="en-US"/>
      </w:rPr>
      <w:t xml:space="preserve"> </w:t>
    </w:r>
    <w:proofErr w:type="spellStart"/>
    <w:r>
      <w:rPr>
        <w:i/>
        <w:iCs/>
        <w:sz w:val="20"/>
        <w:szCs w:val="20"/>
        <w:lang w:val="en-US"/>
      </w:rPr>
      <w:t>Τεχνολογί</w:t>
    </w:r>
    <w:proofErr w:type="spellEnd"/>
    <w:r>
      <w:rPr>
        <w:i/>
        <w:iCs/>
        <w:sz w:val="20"/>
        <w:szCs w:val="20"/>
        <w:lang w:val="en-US"/>
      </w:rPr>
      <w:t>ας και Επ</w:t>
    </w:r>
    <w:proofErr w:type="spellStart"/>
    <w:r>
      <w:rPr>
        <w:i/>
        <w:iCs/>
        <w:sz w:val="20"/>
        <w:szCs w:val="20"/>
        <w:lang w:val="en-US"/>
      </w:rPr>
      <w:t>ικοινωνί</w:t>
    </w:r>
    <w:proofErr w:type="spellEnd"/>
    <w:r>
      <w:rPr>
        <w:i/>
        <w:iCs/>
        <w:sz w:val="20"/>
        <w:szCs w:val="20"/>
        <w:lang w:val="en-US"/>
      </w:rPr>
      <w:t>ας</w:t>
    </w:r>
  </w:p>
  <w:p w14:paraId="0B15C68B" w14:textId="77777777" w:rsidR="009B5369" w:rsidRPr="00B03F4A" w:rsidRDefault="009B5369" w:rsidP="0002349F">
    <w:pPr>
      <w:pStyle w:val="Footer"/>
      <w:ind w:left="-284"/>
      <w:rPr>
        <w:i/>
        <w:iCs/>
        <w:sz w:val="20"/>
        <w:szCs w:val="20"/>
        <w:lang w:val="en-GB"/>
      </w:rPr>
    </w:pPr>
    <w:r>
      <w:rPr>
        <w:i/>
        <w:iCs/>
        <w:sz w:val="20"/>
        <w:szCs w:val="20"/>
        <w:lang w:val="en-US"/>
      </w:rPr>
      <w:t>Πα</w:t>
    </w:r>
    <w:proofErr w:type="spellStart"/>
    <w:r>
      <w:rPr>
        <w:i/>
        <w:iCs/>
        <w:sz w:val="20"/>
        <w:szCs w:val="20"/>
        <w:lang w:val="en-US"/>
      </w:rPr>
      <w:t>νε</w:t>
    </w:r>
    <w:proofErr w:type="spellEnd"/>
    <w:r>
      <w:rPr>
        <w:i/>
        <w:iCs/>
        <w:sz w:val="20"/>
        <w:szCs w:val="20"/>
        <w:lang w:val="en-US"/>
      </w:rPr>
      <w:t>π</w:t>
    </w:r>
    <w:proofErr w:type="spellStart"/>
    <w:r>
      <w:rPr>
        <w:i/>
        <w:iCs/>
        <w:sz w:val="20"/>
        <w:szCs w:val="20"/>
        <w:lang w:val="en-US"/>
      </w:rPr>
      <w:t>ιστήμιο</w:t>
    </w:r>
    <w:proofErr w:type="spellEnd"/>
    <w:r>
      <w:rPr>
        <w:i/>
        <w:iCs/>
        <w:sz w:val="20"/>
        <w:szCs w:val="20"/>
        <w:lang w:val="en-US"/>
      </w:rPr>
      <w:t xml:space="preserve"> </w:t>
    </w:r>
    <w:proofErr w:type="spellStart"/>
    <w:r>
      <w:rPr>
        <w:i/>
        <w:iCs/>
        <w:sz w:val="20"/>
        <w:szCs w:val="20"/>
        <w:lang w:val="en-US"/>
      </w:rPr>
      <w:t>Αιγ</w:t>
    </w:r>
    <w:proofErr w:type="spellEnd"/>
    <w:r>
      <w:rPr>
        <w:i/>
        <w:iCs/>
        <w:sz w:val="20"/>
        <w:szCs w:val="20"/>
        <w:lang w:val="en-US"/>
      </w:rPr>
      <w:t>α</w:t>
    </w:r>
    <w:proofErr w:type="spellStart"/>
    <w:r>
      <w:rPr>
        <w:i/>
        <w:iCs/>
        <w:sz w:val="20"/>
        <w:szCs w:val="20"/>
        <w:lang w:val="en-US"/>
      </w:rPr>
      <w:t>ίου</w:t>
    </w:r>
    <w:proofErr w:type="spellEnd"/>
  </w:p>
  <w:p w14:paraId="5D6E80AF" w14:textId="77777777" w:rsidR="009B5369" w:rsidRPr="00B03F4A" w:rsidRDefault="009B5369" w:rsidP="00B03F4A">
    <w:pPr>
      <w:pStyle w:val="Footer"/>
      <w:ind w:left="-284"/>
      <w:rPr>
        <w:i/>
        <w:iCs/>
        <w:sz w:val="20"/>
        <w:szCs w:val="20"/>
        <w:lang w:val="en-GB"/>
      </w:rPr>
    </w:pPr>
    <w:proofErr w:type="spellStart"/>
    <w:r>
      <w:rPr>
        <w:i/>
        <w:iCs/>
        <w:sz w:val="20"/>
        <w:szCs w:val="20"/>
        <w:lang w:val="en-US"/>
      </w:rPr>
      <w:t>Λόφος</w:t>
    </w:r>
    <w:proofErr w:type="spellEnd"/>
    <w:r>
      <w:rPr>
        <w:i/>
        <w:iCs/>
        <w:sz w:val="20"/>
        <w:szCs w:val="20"/>
        <w:lang w:val="en-US"/>
      </w:rPr>
      <w:t xml:space="preserve"> Πα</w:t>
    </w:r>
    <w:proofErr w:type="spellStart"/>
    <w:r>
      <w:rPr>
        <w:i/>
        <w:iCs/>
        <w:sz w:val="20"/>
        <w:szCs w:val="20"/>
        <w:lang w:val="en-US"/>
      </w:rPr>
      <w:t>νε</w:t>
    </w:r>
    <w:proofErr w:type="spellEnd"/>
    <w:r>
      <w:rPr>
        <w:i/>
        <w:iCs/>
        <w:sz w:val="20"/>
        <w:szCs w:val="20"/>
        <w:lang w:val="en-US"/>
      </w:rPr>
      <w:t>π</w:t>
    </w:r>
    <w:proofErr w:type="spellStart"/>
    <w:r>
      <w:rPr>
        <w:i/>
        <w:iCs/>
        <w:sz w:val="20"/>
        <w:szCs w:val="20"/>
        <w:lang w:val="en-US"/>
      </w:rPr>
      <w:t>ιστημίου</w:t>
    </w:r>
    <w:proofErr w:type="spellEnd"/>
    <w:r>
      <w:rPr>
        <w:i/>
        <w:iCs/>
        <w:sz w:val="20"/>
        <w:szCs w:val="20"/>
        <w:lang w:val="en-GB"/>
      </w:rPr>
      <w:t xml:space="preserve">, </w:t>
    </w:r>
    <w:r w:rsidRPr="00B03F4A">
      <w:rPr>
        <w:i/>
        <w:iCs/>
        <w:sz w:val="20"/>
        <w:szCs w:val="20"/>
        <w:lang w:val="en-GB"/>
      </w:rPr>
      <w:t xml:space="preserve">81100 </w:t>
    </w:r>
    <w:proofErr w:type="spellStart"/>
    <w:r>
      <w:rPr>
        <w:i/>
        <w:iCs/>
        <w:sz w:val="20"/>
        <w:szCs w:val="20"/>
        <w:lang w:val="en-US"/>
      </w:rPr>
      <w:t>Μυτιλήνη</w:t>
    </w:r>
    <w:proofErr w:type="spellEnd"/>
    <w:r>
      <w:rPr>
        <w:i/>
        <w:iCs/>
        <w:sz w:val="20"/>
        <w:szCs w:val="20"/>
        <w:lang w:val="en-US"/>
      </w:rPr>
      <w:t xml:space="preserve">, </w:t>
    </w:r>
    <w:proofErr w:type="spellStart"/>
    <w:r>
      <w:rPr>
        <w:i/>
        <w:iCs/>
        <w:sz w:val="20"/>
        <w:szCs w:val="20"/>
        <w:lang w:val="en-GB"/>
      </w:rPr>
      <w:t>Tηλ</w:t>
    </w:r>
    <w:proofErr w:type="spellEnd"/>
    <w:proofErr w:type="gramStart"/>
    <w:r>
      <w:rPr>
        <w:i/>
        <w:iCs/>
        <w:sz w:val="20"/>
        <w:szCs w:val="20"/>
        <w:lang w:val="en-GB"/>
      </w:rPr>
      <w:t>.:+</w:t>
    </w:r>
    <w:proofErr w:type="gramEnd"/>
    <w:r>
      <w:rPr>
        <w:i/>
        <w:iCs/>
        <w:sz w:val="20"/>
        <w:szCs w:val="20"/>
        <w:lang w:val="en-GB"/>
      </w:rPr>
      <w:t xml:space="preserve">30 </w:t>
    </w:r>
    <w:r w:rsidRPr="00B03F4A">
      <w:rPr>
        <w:i/>
        <w:iCs/>
        <w:sz w:val="20"/>
        <w:szCs w:val="20"/>
        <w:lang w:val="en-GB"/>
      </w:rPr>
      <w:t xml:space="preserve"> 22510</w:t>
    </w:r>
    <w:r>
      <w:rPr>
        <w:i/>
        <w:iCs/>
        <w:sz w:val="20"/>
        <w:szCs w:val="20"/>
        <w:lang w:val="en-GB"/>
      </w:rPr>
      <w:t xml:space="preserve"> </w:t>
    </w:r>
    <w:r w:rsidRPr="00B03F4A">
      <w:rPr>
        <w:i/>
        <w:iCs/>
        <w:sz w:val="20"/>
        <w:szCs w:val="20"/>
        <w:lang w:val="en-GB"/>
      </w:rPr>
      <w:t xml:space="preserve"> 36600, 36607, </w:t>
    </w:r>
    <w:r>
      <w:rPr>
        <w:i/>
        <w:iCs/>
        <w:sz w:val="20"/>
        <w:szCs w:val="20"/>
        <w:lang w:val="en-US"/>
      </w:rPr>
      <w:t>Fax</w:t>
    </w:r>
    <w:r w:rsidRPr="00B03F4A">
      <w:rPr>
        <w:i/>
        <w:iCs/>
        <w:sz w:val="20"/>
        <w:szCs w:val="20"/>
        <w:lang w:val="en-GB"/>
      </w:rPr>
      <w:t>:</w:t>
    </w:r>
    <w:r>
      <w:rPr>
        <w:i/>
        <w:iCs/>
        <w:sz w:val="20"/>
        <w:szCs w:val="20"/>
        <w:lang w:val="en-GB"/>
      </w:rPr>
      <w:t xml:space="preserve">+30 </w:t>
    </w:r>
    <w:r w:rsidRPr="00B03F4A">
      <w:rPr>
        <w:i/>
        <w:iCs/>
        <w:sz w:val="20"/>
        <w:szCs w:val="20"/>
        <w:lang w:val="en-GB"/>
      </w:rPr>
      <w:t xml:space="preserve"> 22510</w:t>
    </w:r>
    <w:r>
      <w:rPr>
        <w:i/>
        <w:iCs/>
        <w:sz w:val="20"/>
        <w:szCs w:val="20"/>
        <w:lang w:val="en-GB"/>
      </w:rPr>
      <w:t xml:space="preserve"> </w:t>
    </w:r>
    <w:r w:rsidRPr="00B03F4A">
      <w:rPr>
        <w:i/>
        <w:iCs/>
        <w:sz w:val="20"/>
        <w:szCs w:val="20"/>
        <w:lang w:val="en-GB"/>
      </w:rPr>
      <w:t xml:space="preserve"> 36609</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BB36B" w14:textId="77777777" w:rsidR="007D48CE" w:rsidRDefault="007D48CE">
      <w:r>
        <w:separator/>
      </w:r>
    </w:p>
  </w:footnote>
  <w:footnote w:type="continuationSeparator" w:id="0">
    <w:p w14:paraId="1B72EC7F" w14:textId="77777777" w:rsidR="007D48CE" w:rsidRDefault="007D48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F00A2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80D50A0"/>
    <w:multiLevelType w:val="hybridMultilevel"/>
    <w:tmpl w:val="B2AC1F7E"/>
    <w:lvl w:ilvl="0" w:tplc="D45EA3EE">
      <w:numFmt w:val="bullet"/>
      <w:lvlText w:val="-"/>
      <w:lvlJc w:val="left"/>
      <w:pPr>
        <w:tabs>
          <w:tab w:val="num" w:pos="720"/>
        </w:tabs>
        <w:ind w:left="720" w:hanging="360"/>
      </w:pPr>
      <w:rPr>
        <w:rFonts w:ascii="Times New Roman" w:eastAsia="Times New Roman" w:hAnsi="Times New Roman" w:cs="Times New Roman"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nsid w:val="380253EE"/>
    <w:multiLevelType w:val="hybridMultilevel"/>
    <w:tmpl w:val="32DC67A2"/>
    <w:lvl w:ilvl="0" w:tplc="D45EA3E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BAC"/>
    <w:rsid w:val="00017C80"/>
    <w:rsid w:val="0002349F"/>
    <w:rsid w:val="000401E3"/>
    <w:rsid w:val="0006217B"/>
    <w:rsid w:val="000660BD"/>
    <w:rsid w:val="000744CF"/>
    <w:rsid w:val="0009020C"/>
    <w:rsid w:val="000D157A"/>
    <w:rsid w:val="000D5C57"/>
    <w:rsid w:val="00112F19"/>
    <w:rsid w:val="001320AE"/>
    <w:rsid w:val="00147E29"/>
    <w:rsid w:val="001772D3"/>
    <w:rsid w:val="001A0D61"/>
    <w:rsid w:val="001B0FC0"/>
    <w:rsid w:val="001F3D32"/>
    <w:rsid w:val="00206720"/>
    <w:rsid w:val="00247D93"/>
    <w:rsid w:val="002B6B7D"/>
    <w:rsid w:val="002F5540"/>
    <w:rsid w:val="003074D0"/>
    <w:rsid w:val="003473CE"/>
    <w:rsid w:val="003F5B21"/>
    <w:rsid w:val="003F7D7C"/>
    <w:rsid w:val="00404006"/>
    <w:rsid w:val="00414C8D"/>
    <w:rsid w:val="00460BBB"/>
    <w:rsid w:val="00477122"/>
    <w:rsid w:val="00477A03"/>
    <w:rsid w:val="005C3743"/>
    <w:rsid w:val="005E1F52"/>
    <w:rsid w:val="0061335D"/>
    <w:rsid w:val="00630199"/>
    <w:rsid w:val="00635E47"/>
    <w:rsid w:val="00637FE5"/>
    <w:rsid w:val="006A0BB1"/>
    <w:rsid w:val="006B1FEE"/>
    <w:rsid w:val="006D01F9"/>
    <w:rsid w:val="00712DBB"/>
    <w:rsid w:val="00747236"/>
    <w:rsid w:val="00796BB5"/>
    <w:rsid w:val="007A12F3"/>
    <w:rsid w:val="007C7483"/>
    <w:rsid w:val="007D48CE"/>
    <w:rsid w:val="007F6B9F"/>
    <w:rsid w:val="00836DDD"/>
    <w:rsid w:val="008B6E3B"/>
    <w:rsid w:val="008B74D2"/>
    <w:rsid w:val="008C3361"/>
    <w:rsid w:val="008E339D"/>
    <w:rsid w:val="008F0D50"/>
    <w:rsid w:val="00965D0B"/>
    <w:rsid w:val="00975113"/>
    <w:rsid w:val="00981BAC"/>
    <w:rsid w:val="009938B4"/>
    <w:rsid w:val="009B5369"/>
    <w:rsid w:val="00A822A2"/>
    <w:rsid w:val="00A827C3"/>
    <w:rsid w:val="00A95AA6"/>
    <w:rsid w:val="00B03F4A"/>
    <w:rsid w:val="00B54EDF"/>
    <w:rsid w:val="00B82760"/>
    <w:rsid w:val="00C4220D"/>
    <w:rsid w:val="00C80569"/>
    <w:rsid w:val="00C82064"/>
    <w:rsid w:val="00CB729D"/>
    <w:rsid w:val="00D4004F"/>
    <w:rsid w:val="00D54D26"/>
    <w:rsid w:val="00D72DDA"/>
    <w:rsid w:val="00D7306C"/>
    <w:rsid w:val="00D73E5D"/>
    <w:rsid w:val="00D81386"/>
    <w:rsid w:val="00D90F88"/>
    <w:rsid w:val="00D972D1"/>
    <w:rsid w:val="00DF33EC"/>
    <w:rsid w:val="00E154EF"/>
    <w:rsid w:val="00E41C33"/>
    <w:rsid w:val="00E76ECD"/>
    <w:rsid w:val="00E87237"/>
    <w:rsid w:val="00EB1D19"/>
    <w:rsid w:val="00ED0D3C"/>
    <w:rsid w:val="00EF1FC7"/>
    <w:rsid w:val="00EF4111"/>
    <w:rsid w:val="00F810C4"/>
    <w:rsid w:val="00FA3F95"/>
    <w:rsid w:val="00FE4844"/>
    <w:rsid w:val="00FE7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21B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l-GR" w:eastAsia="el-GR"/>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4253"/>
      </w:tabs>
      <w:jc w:val="center"/>
      <w:outlineLvl w:val="1"/>
    </w:pPr>
    <w:rPr>
      <w:rFonts w:ascii="Arial" w:hAnsi="Arial"/>
      <w:b/>
      <w:i/>
      <w:iCs/>
      <w:sz w:val="28"/>
      <w:u w:val="single"/>
    </w:rPr>
  </w:style>
  <w:style w:type="paragraph" w:styleId="Heading3">
    <w:name w:val="heading 3"/>
    <w:basedOn w:val="Normal"/>
    <w:next w:val="Normal"/>
    <w:qFormat/>
    <w:pPr>
      <w:keepNext/>
      <w:tabs>
        <w:tab w:val="left" w:pos="5550"/>
      </w:tabs>
      <w:spacing w:line="360" w:lineRule="auto"/>
      <w:jc w:val="both"/>
      <w:outlineLvl w:val="2"/>
    </w:pPr>
    <w:rPr>
      <w:b/>
    </w:rPr>
  </w:style>
  <w:style w:type="paragraph" w:styleId="Heading4">
    <w:name w:val="heading 4"/>
    <w:basedOn w:val="Normal"/>
    <w:next w:val="Normal"/>
    <w:qFormat/>
    <w:pPr>
      <w:keepNext/>
      <w:outlineLvl w:val="3"/>
    </w:pPr>
    <w:rPr>
      <w:b/>
      <w:sz w:val="20"/>
      <w:szCs w:val="20"/>
    </w:rPr>
  </w:style>
  <w:style w:type="paragraph" w:styleId="Heading5">
    <w:name w:val="heading 5"/>
    <w:basedOn w:val="Normal"/>
    <w:next w:val="Normal"/>
    <w:qFormat/>
    <w:pPr>
      <w:keepNext/>
      <w:tabs>
        <w:tab w:val="left" w:pos="4253"/>
      </w:tabs>
      <w:jc w:val="both"/>
      <w:outlineLvl w:val="4"/>
    </w:pPr>
    <w:rPr>
      <w:b/>
      <w:bCs/>
      <w:sz w:val="22"/>
    </w:rPr>
  </w:style>
  <w:style w:type="paragraph" w:styleId="Heading6">
    <w:name w:val="heading 6"/>
    <w:basedOn w:val="Normal"/>
    <w:next w:val="Normal"/>
    <w:qFormat/>
    <w:pPr>
      <w:keepNext/>
      <w:tabs>
        <w:tab w:val="num" w:pos="180"/>
        <w:tab w:val="left" w:pos="4253"/>
      </w:tabs>
      <w:ind w:firstLine="180"/>
      <w:jc w:val="both"/>
      <w:outlineLvl w:val="5"/>
    </w:pPr>
    <w:rPr>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32"/>
      <w:szCs w:val="20"/>
      <w:lang w:val="en-US"/>
    </w:rPr>
  </w:style>
  <w:style w:type="paragraph" w:styleId="Footer">
    <w:name w:val="footer"/>
    <w:basedOn w:val="Normal"/>
    <w:link w:val="FooterChar"/>
    <w:semiHidden/>
    <w:pPr>
      <w:tabs>
        <w:tab w:val="center" w:pos="4153"/>
        <w:tab w:val="right" w:pos="8306"/>
      </w:tabs>
    </w:pPr>
  </w:style>
  <w:style w:type="paragraph" w:styleId="NormalWeb">
    <w:name w:val="Normal (Web)"/>
    <w:basedOn w:val="Normal"/>
    <w:semiHidden/>
    <w:pPr>
      <w:spacing w:before="100" w:beforeAutospacing="1" w:after="100" w:afterAutospacing="1"/>
    </w:pPr>
    <w:rPr>
      <w:rFonts w:ascii="Verdana" w:eastAsia="Arial Unicode MS" w:hAnsi="Verdana" w:cs="Arial Unicode MS"/>
      <w:color w:val="464646"/>
      <w:sz w:val="17"/>
      <w:szCs w:val="17"/>
    </w:rPr>
  </w:style>
  <w:style w:type="character" w:customStyle="1" w:styleId="style81">
    <w:name w:val="style81"/>
    <w:rPr>
      <w:b/>
      <w:bCs/>
      <w:color w:val="162671"/>
    </w:rPr>
  </w:style>
  <w:style w:type="character" w:styleId="Hyperlink">
    <w:name w:val="Hyperlink"/>
    <w:semiHidden/>
    <w:rPr>
      <w:color w:val="0000FF"/>
      <w:u w:val="single"/>
    </w:rPr>
  </w:style>
  <w:style w:type="paragraph" w:styleId="Header">
    <w:name w:val="header"/>
    <w:basedOn w:val="Normal"/>
    <w:link w:val="HeaderChar"/>
    <w:uiPriority w:val="99"/>
    <w:unhideWhenUsed/>
    <w:rsid w:val="00637FE5"/>
    <w:pPr>
      <w:tabs>
        <w:tab w:val="center" w:pos="4153"/>
        <w:tab w:val="right" w:pos="8306"/>
      </w:tabs>
    </w:pPr>
  </w:style>
  <w:style w:type="character" w:customStyle="1" w:styleId="HeaderChar">
    <w:name w:val="Header Char"/>
    <w:link w:val="Header"/>
    <w:uiPriority w:val="99"/>
    <w:rsid w:val="00637FE5"/>
    <w:rPr>
      <w:sz w:val="24"/>
      <w:szCs w:val="24"/>
    </w:rPr>
  </w:style>
  <w:style w:type="character" w:customStyle="1" w:styleId="FooterChar">
    <w:name w:val="Footer Char"/>
    <w:link w:val="Footer"/>
    <w:semiHidden/>
    <w:rsid w:val="00637FE5"/>
    <w:rPr>
      <w:sz w:val="24"/>
      <w:szCs w:val="24"/>
    </w:rPr>
  </w:style>
  <w:style w:type="paragraph" w:styleId="Title">
    <w:name w:val="Title"/>
    <w:basedOn w:val="Normal"/>
    <w:link w:val="TitleChar"/>
    <w:qFormat/>
    <w:rsid w:val="00796BB5"/>
    <w:pPr>
      <w:jc w:val="center"/>
    </w:pPr>
    <w:rPr>
      <w:sz w:val="36"/>
      <w:lang w:eastAsia="en-US"/>
    </w:rPr>
  </w:style>
  <w:style w:type="character" w:customStyle="1" w:styleId="TitleChar">
    <w:name w:val="Title Char"/>
    <w:link w:val="Title"/>
    <w:rsid w:val="00796BB5"/>
    <w:rPr>
      <w:sz w:val="36"/>
      <w:szCs w:val="24"/>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559750">
      <w:bodyDiv w:val="1"/>
      <w:marLeft w:val="0"/>
      <w:marRight w:val="0"/>
      <w:marTop w:val="0"/>
      <w:marBottom w:val="0"/>
      <w:divBdr>
        <w:top w:val="none" w:sz="0" w:space="0" w:color="auto"/>
        <w:left w:val="none" w:sz="0" w:space="0" w:color="auto"/>
        <w:bottom w:val="none" w:sz="0" w:space="0" w:color="auto"/>
        <w:right w:val="none" w:sz="0" w:space="0" w:color="auto"/>
      </w:divBdr>
    </w:div>
    <w:div w:id="372119597">
      <w:bodyDiv w:val="1"/>
      <w:marLeft w:val="0"/>
      <w:marRight w:val="0"/>
      <w:marTop w:val="0"/>
      <w:marBottom w:val="0"/>
      <w:divBdr>
        <w:top w:val="none" w:sz="0" w:space="0" w:color="auto"/>
        <w:left w:val="none" w:sz="0" w:space="0" w:color="auto"/>
        <w:bottom w:val="none" w:sz="0" w:space="0" w:color="auto"/>
        <w:right w:val="none" w:sz="0" w:space="0" w:color="auto"/>
      </w:divBdr>
      <w:divsChild>
        <w:div w:id="93331506">
          <w:marLeft w:val="0"/>
          <w:marRight w:val="0"/>
          <w:marTop w:val="0"/>
          <w:marBottom w:val="0"/>
          <w:divBdr>
            <w:top w:val="none" w:sz="0" w:space="0" w:color="auto"/>
            <w:left w:val="none" w:sz="0" w:space="0" w:color="auto"/>
            <w:bottom w:val="none" w:sz="0" w:space="0" w:color="auto"/>
            <w:right w:val="none" w:sz="0" w:space="0" w:color="auto"/>
          </w:divBdr>
        </w:div>
        <w:div w:id="116147736">
          <w:marLeft w:val="0"/>
          <w:marRight w:val="0"/>
          <w:marTop w:val="0"/>
          <w:marBottom w:val="0"/>
          <w:divBdr>
            <w:top w:val="none" w:sz="0" w:space="0" w:color="auto"/>
            <w:left w:val="none" w:sz="0" w:space="0" w:color="auto"/>
            <w:bottom w:val="none" w:sz="0" w:space="0" w:color="auto"/>
            <w:right w:val="none" w:sz="0" w:space="0" w:color="auto"/>
          </w:divBdr>
        </w:div>
        <w:div w:id="142822358">
          <w:marLeft w:val="0"/>
          <w:marRight w:val="0"/>
          <w:marTop w:val="0"/>
          <w:marBottom w:val="0"/>
          <w:divBdr>
            <w:top w:val="none" w:sz="0" w:space="0" w:color="auto"/>
            <w:left w:val="none" w:sz="0" w:space="0" w:color="auto"/>
            <w:bottom w:val="none" w:sz="0" w:space="0" w:color="auto"/>
            <w:right w:val="none" w:sz="0" w:space="0" w:color="auto"/>
          </w:divBdr>
        </w:div>
        <w:div w:id="286474485">
          <w:marLeft w:val="0"/>
          <w:marRight w:val="0"/>
          <w:marTop w:val="0"/>
          <w:marBottom w:val="0"/>
          <w:divBdr>
            <w:top w:val="none" w:sz="0" w:space="0" w:color="auto"/>
            <w:left w:val="none" w:sz="0" w:space="0" w:color="auto"/>
            <w:bottom w:val="none" w:sz="0" w:space="0" w:color="auto"/>
            <w:right w:val="none" w:sz="0" w:space="0" w:color="auto"/>
          </w:divBdr>
        </w:div>
        <w:div w:id="333922148">
          <w:marLeft w:val="0"/>
          <w:marRight w:val="0"/>
          <w:marTop w:val="0"/>
          <w:marBottom w:val="0"/>
          <w:divBdr>
            <w:top w:val="none" w:sz="0" w:space="0" w:color="auto"/>
            <w:left w:val="none" w:sz="0" w:space="0" w:color="auto"/>
            <w:bottom w:val="none" w:sz="0" w:space="0" w:color="auto"/>
            <w:right w:val="none" w:sz="0" w:space="0" w:color="auto"/>
          </w:divBdr>
        </w:div>
        <w:div w:id="373623996">
          <w:marLeft w:val="0"/>
          <w:marRight w:val="0"/>
          <w:marTop w:val="0"/>
          <w:marBottom w:val="0"/>
          <w:divBdr>
            <w:top w:val="none" w:sz="0" w:space="0" w:color="auto"/>
            <w:left w:val="none" w:sz="0" w:space="0" w:color="auto"/>
            <w:bottom w:val="none" w:sz="0" w:space="0" w:color="auto"/>
            <w:right w:val="none" w:sz="0" w:space="0" w:color="auto"/>
          </w:divBdr>
        </w:div>
        <w:div w:id="424496141">
          <w:marLeft w:val="0"/>
          <w:marRight w:val="0"/>
          <w:marTop w:val="0"/>
          <w:marBottom w:val="0"/>
          <w:divBdr>
            <w:top w:val="none" w:sz="0" w:space="0" w:color="auto"/>
            <w:left w:val="none" w:sz="0" w:space="0" w:color="auto"/>
            <w:bottom w:val="none" w:sz="0" w:space="0" w:color="auto"/>
            <w:right w:val="none" w:sz="0" w:space="0" w:color="auto"/>
          </w:divBdr>
        </w:div>
        <w:div w:id="485128301">
          <w:marLeft w:val="0"/>
          <w:marRight w:val="0"/>
          <w:marTop w:val="0"/>
          <w:marBottom w:val="0"/>
          <w:divBdr>
            <w:top w:val="none" w:sz="0" w:space="0" w:color="auto"/>
            <w:left w:val="none" w:sz="0" w:space="0" w:color="auto"/>
            <w:bottom w:val="none" w:sz="0" w:space="0" w:color="auto"/>
            <w:right w:val="none" w:sz="0" w:space="0" w:color="auto"/>
          </w:divBdr>
        </w:div>
        <w:div w:id="556626819">
          <w:marLeft w:val="0"/>
          <w:marRight w:val="0"/>
          <w:marTop w:val="0"/>
          <w:marBottom w:val="0"/>
          <w:divBdr>
            <w:top w:val="none" w:sz="0" w:space="0" w:color="auto"/>
            <w:left w:val="none" w:sz="0" w:space="0" w:color="auto"/>
            <w:bottom w:val="none" w:sz="0" w:space="0" w:color="auto"/>
            <w:right w:val="none" w:sz="0" w:space="0" w:color="auto"/>
          </w:divBdr>
        </w:div>
        <w:div w:id="561479090">
          <w:marLeft w:val="0"/>
          <w:marRight w:val="0"/>
          <w:marTop w:val="0"/>
          <w:marBottom w:val="0"/>
          <w:divBdr>
            <w:top w:val="none" w:sz="0" w:space="0" w:color="auto"/>
            <w:left w:val="none" w:sz="0" w:space="0" w:color="auto"/>
            <w:bottom w:val="none" w:sz="0" w:space="0" w:color="auto"/>
            <w:right w:val="none" w:sz="0" w:space="0" w:color="auto"/>
          </w:divBdr>
        </w:div>
        <w:div w:id="599529256">
          <w:marLeft w:val="0"/>
          <w:marRight w:val="0"/>
          <w:marTop w:val="0"/>
          <w:marBottom w:val="0"/>
          <w:divBdr>
            <w:top w:val="none" w:sz="0" w:space="0" w:color="auto"/>
            <w:left w:val="none" w:sz="0" w:space="0" w:color="auto"/>
            <w:bottom w:val="none" w:sz="0" w:space="0" w:color="auto"/>
            <w:right w:val="none" w:sz="0" w:space="0" w:color="auto"/>
          </w:divBdr>
        </w:div>
        <w:div w:id="611983123">
          <w:marLeft w:val="0"/>
          <w:marRight w:val="0"/>
          <w:marTop w:val="0"/>
          <w:marBottom w:val="0"/>
          <w:divBdr>
            <w:top w:val="none" w:sz="0" w:space="0" w:color="auto"/>
            <w:left w:val="none" w:sz="0" w:space="0" w:color="auto"/>
            <w:bottom w:val="none" w:sz="0" w:space="0" w:color="auto"/>
            <w:right w:val="none" w:sz="0" w:space="0" w:color="auto"/>
          </w:divBdr>
        </w:div>
        <w:div w:id="627471188">
          <w:marLeft w:val="0"/>
          <w:marRight w:val="0"/>
          <w:marTop w:val="0"/>
          <w:marBottom w:val="0"/>
          <w:divBdr>
            <w:top w:val="none" w:sz="0" w:space="0" w:color="auto"/>
            <w:left w:val="none" w:sz="0" w:space="0" w:color="auto"/>
            <w:bottom w:val="none" w:sz="0" w:space="0" w:color="auto"/>
            <w:right w:val="none" w:sz="0" w:space="0" w:color="auto"/>
          </w:divBdr>
        </w:div>
        <w:div w:id="641732402">
          <w:marLeft w:val="0"/>
          <w:marRight w:val="0"/>
          <w:marTop w:val="0"/>
          <w:marBottom w:val="0"/>
          <w:divBdr>
            <w:top w:val="none" w:sz="0" w:space="0" w:color="auto"/>
            <w:left w:val="none" w:sz="0" w:space="0" w:color="auto"/>
            <w:bottom w:val="none" w:sz="0" w:space="0" w:color="auto"/>
            <w:right w:val="none" w:sz="0" w:space="0" w:color="auto"/>
          </w:divBdr>
        </w:div>
        <w:div w:id="655189679">
          <w:marLeft w:val="0"/>
          <w:marRight w:val="0"/>
          <w:marTop w:val="0"/>
          <w:marBottom w:val="0"/>
          <w:divBdr>
            <w:top w:val="none" w:sz="0" w:space="0" w:color="auto"/>
            <w:left w:val="none" w:sz="0" w:space="0" w:color="auto"/>
            <w:bottom w:val="none" w:sz="0" w:space="0" w:color="auto"/>
            <w:right w:val="none" w:sz="0" w:space="0" w:color="auto"/>
          </w:divBdr>
        </w:div>
        <w:div w:id="660888950">
          <w:marLeft w:val="0"/>
          <w:marRight w:val="0"/>
          <w:marTop w:val="0"/>
          <w:marBottom w:val="0"/>
          <w:divBdr>
            <w:top w:val="none" w:sz="0" w:space="0" w:color="auto"/>
            <w:left w:val="none" w:sz="0" w:space="0" w:color="auto"/>
            <w:bottom w:val="none" w:sz="0" w:space="0" w:color="auto"/>
            <w:right w:val="none" w:sz="0" w:space="0" w:color="auto"/>
          </w:divBdr>
        </w:div>
        <w:div w:id="661474059">
          <w:marLeft w:val="0"/>
          <w:marRight w:val="0"/>
          <w:marTop w:val="0"/>
          <w:marBottom w:val="0"/>
          <w:divBdr>
            <w:top w:val="none" w:sz="0" w:space="0" w:color="auto"/>
            <w:left w:val="none" w:sz="0" w:space="0" w:color="auto"/>
            <w:bottom w:val="none" w:sz="0" w:space="0" w:color="auto"/>
            <w:right w:val="none" w:sz="0" w:space="0" w:color="auto"/>
          </w:divBdr>
        </w:div>
        <w:div w:id="673147468">
          <w:marLeft w:val="0"/>
          <w:marRight w:val="0"/>
          <w:marTop w:val="0"/>
          <w:marBottom w:val="0"/>
          <w:divBdr>
            <w:top w:val="none" w:sz="0" w:space="0" w:color="auto"/>
            <w:left w:val="none" w:sz="0" w:space="0" w:color="auto"/>
            <w:bottom w:val="none" w:sz="0" w:space="0" w:color="auto"/>
            <w:right w:val="none" w:sz="0" w:space="0" w:color="auto"/>
          </w:divBdr>
        </w:div>
        <w:div w:id="677079831">
          <w:marLeft w:val="0"/>
          <w:marRight w:val="0"/>
          <w:marTop w:val="0"/>
          <w:marBottom w:val="0"/>
          <w:divBdr>
            <w:top w:val="none" w:sz="0" w:space="0" w:color="auto"/>
            <w:left w:val="none" w:sz="0" w:space="0" w:color="auto"/>
            <w:bottom w:val="none" w:sz="0" w:space="0" w:color="auto"/>
            <w:right w:val="none" w:sz="0" w:space="0" w:color="auto"/>
          </w:divBdr>
        </w:div>
        <w:div w:id="786124181">
          <w:marLeft w:val="0"/>
          <w:marRight w:val="0"/>
          <w:marTop w:val="0"/>
          <w:marBottom w:val="0"/>
          <w:divBdr>
            <w:top w:val="none" w:sz="0" w:space="0" w:color="auto"/>
            <w:left w:val="none" w:sz="0" w:space="0" w:color="auto"/>
            <w:bottom w:val="none" w:sz="0" w:space="0" w:color="auto"/>
            <w:right w:val="none" w:sz="0" w:space="0" w:color="auto"/>
          </w:divBdr>
        </w:div>
        <w:div w:id="838547851">
          <w:marLeft w:val="0"/>
          <w:marRight w:val="0"/>
          <w:marTop w:val="0"/>
          <w:marBottom w:val="0"/>
          <w:divBdr>
            <w:top w:val="none" w:sz="0" w:space="0" w:color="auto"/>
            <w:left w:val="none" w:sz="0" w:space="0" w:color="auto"/>
            <w:bottom w:val="none" w:sz="0" w:space="0" w:color="auto"/>
            <w:right w:val="none" w:sz="0" w:space="0" w:color="auto"/>
          </w:divBdr>
        </w:div>
        <w:div w:id="848374928">
          <w:marLeft w:val="0"/>
          <w:marRight w:val="0"/>
          <w:marTop w:val="0"/>
          <w:marBottom w:val="0"/>
          <w:divBdr>
            <w:top w:val="none" w:sz="0" w:space="0" w:color="auto"/>
            <w:left w:val="none" w:sz="0" w:space="0" w:color="auto"/>
            <w:bottom w:val="none" w:sz="0" w:space="0" w:color="auto"/>
            <w:right w:val="none" w:sz="0" w:space="0" w:color="auto"/>
          </w:divBdr>
        </w:div>
        <w:div w:id="851457739">
          <w:marLeft w:val="0"/>
          <w:marRight w:val="0"/>
          <w:marTop w:val="0"/>
          <w:marBottom w:val="0"/>
          <w:divBdr>
            <w:top w:val="none" w:sz="0" w:space="0" w:color="auto"/>
            <w:left w:val="none" w:sz="0" w:space="0" w:color="auto"/>
            <w:bottom w:val="none" w:sz="0" w:space="0" w:color="auto"/>
            <w:right w:val="none" w:sz="0" w:space="0" w:color="auto"/>
          </w:divBdr>
        </w:div>
        <w:div w:id="932010862">
          <w:marLeft w:val="0"/>
          <w:marRight w:val="0"/>
          <w:marTop w:val="0"/>
          <w:marBottom w:val="0"/>
          <w:divBdr>
            <w:top w:val="none" w:sz="0" w:space="0" w:color="auto"/>
            <w:left w:val="none" w:sz="0" w:space="0" w:color="auto"/>
            <w:bottom w:val="none" w:sz="0" w:space="0" w:color="auto"/>
            <w:right w:val="none" w:sz="0" w:space="0" w:color="auto"/>
          </w:divBdr>
        </w:div>
        <w:div w:id="991101123">
          <w:marLeft w:val="0"/>
          <w:marRight w:val="0"/>
          <w:marTop w:val="0"/>
          <w:marBottom w:val="0"/>
          <w:divBdr>
            <w:top w:val="none" w:sz="0" w:space="0" w:color="auto"/>
            <w:left w:val="none" w:sz="0" w:space="0" w:color="auto"/>
            <w:bottom w:val="none" w:sz="0" w:space="0" w:color="auto"/>
            <w:right w:val="none" w:sz="0" w:space="0" w:color="auto"/>
          </w:divBdr>
        </w:div>
        <w:div w:id="1005403209">
          <w:marLeft w:val="0"/>
          <w:marRight w:val="0"/>
          <w:marTop w:val="0"/>
          <w:marBottom w:val="0"/>
          <w:divBdr>
            <w:top w:val="none" w:sz="0" w:space="0" w:color="auto"/>
            <w:left w:val="none" w:sz="0" w:space="0" w:color="auto"/>
            <w:bottom w:val="none" w:sz="0" w:space="0" w:color="auto"/>
            <w:right w:val="none" w:sz="0" w:space="0" w:color="auto"/>
          </w:divBdr>
        </w:div>
        <w:div w:id="1042561855">
          <w:marLeft w:val="0"/>
          <w:marRight w:val="0"/>
          <w:marTop w:val="0"/>
          <w:marBottom w:val="0"/>
          <w:divBdr>
            <w:top w:val="none" w:sz="0" w:space="0" w:color="auto"/>
            <w:left w:val="none" w:sz="0" w:space="0" w:color="auto"/>
            <w:bottom w:val="none" w:sz="0" w:space="0" w:color="auto"/>
            <w:right w:val="none" w:sz="0" w:space="0" w:color="auto"/>
          </w:divBdr>
        </w:div>
        <w:div w:id="1056927459">
          <w:marLeft w:val="0"/>
          <w:marRight w:val="0"/>
          <w:marTop w:val="0"/>
          <w:marBottom w:val="0"/>
          <w:divBdr>
            <w:top w:val="none" w:sz="0" w:space="0" w:color="auto"/>
            <w:left w:val="none" w:sz="0" w:space="0" w:color="auto"/>
            <w:bottom w:val="none" w:sz="0" w:space="0" w:color="auto"/>
            <w:right w:val="none" w:sz="0" w:space="0" w:color="auto"/>
          </w:divBdr>
        </w:div>
        <w:div w:id="1155603656">
          <w:marLeft w:val="0"/>
          <w:marRight w:val="0"/>
          <w:marTop w:val="0"/>
          <w:marBottom w:val="0"/>
          <w:divBdr>
            <w:top w:val="none" w:sz="0" w:space="0" w:color="auto"/>
            <w:left w:val="none" w:sz="0" w:space="0" w:color="auto"/>
            <w:bottom w:val="none" w:sz="0" w:space="0" w:color="auto"/>
            <w:right w:val="none" w:sz="0" w:space="0" w:color="auto"/>
          </w:divBdr>
        </w:div>
        <w:div w:id="1172526631">
          <w:marLeft w:val="0"/>
          <w:marRight w:val="0"/>
          <w:marTop w:val="0"/>
          <w:marBottom w:val="0"/>
          <w:divBdr>
            <w:top w:val="none" w:sz="0" w:space="0" w:color="auto"/>
            <w:left w:val="none" w:sz="0" w:space="0" w:color="auto"/>
            <w:bottom w:val="none" w:sz="0" w:space="0" w:color="auto"/>
            <w:right w:val="none" w:sz="0" w:space="0" w:color="auto"/>
          </w:divBdr>
        </w:div>
        <w:div w:id="1232303170">
          <w:marLeft w:val="0"/>
          <w:marRight w:val="0"/>
          <w:marTop w:val="0"/>
          <w:marBottom w:val="0"/>
          <w:divBdr>
            <w:top w:val="none" w:sz="0" w:space="0" w:color="auto"/>
            <w:left w:val="none" w:sz="0" w:space="0" w:color="auto"/>
            <w:bottom w:val="none" w:sz="0" w:space="0" w:color="auto"/>
            <w:right w:val="none" w:sz="0" w:space="0" w:color="auto"/>
          </w:divBdr>
        </w:div>
        <w:div w:id="1364206430">
          <w:marLeft w:val="0"/>
          <w:marRight w:val="0"/>
          <w:marTop w:val="0"/>
          <w:marBottom w:val="0"/>
          <w:divBdr>
            <w:top w:val="none" w:sz="0" w:space="0" w:color="auto"/>
            <w:left w:val="none" w:sz="0" w:space="0" w:color="auto"/>
            <w:bottom w:val="none" w:sz="0" w:space="0" w:color="auto"/>
            <w:right w:val="none" w:sz="0" w:space="0" w:color="auto"/>
          </w:divBdr>
        </w:div>
        <w:div w:id="1497458335">
          <w:marLeft w:val="0"/>
          <w:marRight w:val="0"/>
          <w:marTop w:val="0"/>
          <w:marBottom w:val="0"/>
          <w:divBdr>
            <w:top w:val="none" w:sz="0" w:space="0" w:color="auto"/>
            <w:left w:val="none" w:sz="0" w:space="0" w:color="auto"/>
            <w:bottom w:val="none" w:sz="0" w:space="0" w:color="auto"/>
            <w:right w:val="none" w:sz="0" w:space="0" w:color="auto"/>
          </w:divBdr>
        </w:div>
        <w:div w:id="1512450327">
          <w:marLeft w:val="0"/>
          <w:marRight w:val="0"/>
          <w:marTop w:val="0"/>
          <w:marBottom w:val="0"/>
          <w:divBdr>
            <w:top w:val="none" w:sz="0" w:space="0" w:color="auto"/>
            <w:left w:val="none" w:sz="0" w:space="0" w:color="auto"/>
            <w:bottom w:val="none" w:sz="0" w:space="0" w:color="auto"/>
            <w:right w:val="none" w:sz="0" w:space="0" w:color="auto"/>
          </w:divBdr>
        </w:div>
        <w:div w:id="1532183310">
          <w:marLeft w:val="0"/>
          <w:marRight w:val="0"/>
          <w:marTop w:val="0"/>
          <w:marBottom w:val="0"/>
          <w:divBdr>
            <w:top w:val="none" w:sz="0" w:space="0" w:color="auto"/>
            <w:left w:val="none" w:sz="0" w:space="0" w:color="auto"/>
            <w:bottom w:val="none" w:sz="0" w:space="0" w:color="auto"/>
            <w:right w:val="none" w:sz="0" w:space="0" w:color="auto"/>
          </w:divBdr>
        </w:div>
        <w:div w:id="1534727242">
          <w:marLeft w:val="0"/>
          <w:marRight w:val="0"/>
          <w:marTop w:val="0"/>
          <w:marBottom w:val="0"/>
          <w:divBdr>
            <w:top w:val="none" w:sz="0" w:space="0" w:color="auto"/>
            <w:left w:val="none" w:sz="0" w:space="0" w:color="auto"/>
            <w:bottom w:val="none" w:sz="0" w:space="0" w:color="auto"/>
            <w:right w:val="none" w:sz="0" w:space="0" w:color="auto"/>
          </w:divBdr>
        </w:div>
        <w:div w:id="1570727906">
          <w:marLeft w:val="0"/>
          <w:marRight w:val="0"/>
          <w:marTop w:val="0"/>
          <w:marBottom w:val="0"/>
          <w:divBdr>
            <w:top w:val="none" w:sz="0" w:space="0" w:color="auto"/>
            <w:left w:val="none" w:sz="0" w:space="0" w:color="auto"/>
            <w:bottom w:val="none" w:sz="0" w:space="0" w:color="auto"/>
            <w:right w:val="none" w:sz="0" w:space="0" w:color="auto"/>
          </w:divBdr>
        </w:div>
        <w:div w:id="1733964807">
          <w:marLeft w:val="0"/>
          <w:marRight w:val="0"/>
          <w:marTop w:val="0"/>
          <w:marBottom w:val="0"/>
          <w:divBdr>
            <w:top w:val="none" w:sz="0" w:space="0" w:color="auto"/>
            <w:left w:val="none" w:sz="0" w:space="0" w:color="auto"/>
            <w:bottom w:val="none" w:sz="0" w:space="0" w:color="auto"/>
            <w:right w:val="none" w:sz="0" w:space="0" w:color="auto"/>
          </w:divBdr>
        </w:div>
        <w:div w:id="1734279886">
          <w:marLeft w:val="0"/>
          <w:marRight w:val="0"/>
          <w:marTop w:val="0"/>
          <w:marBottom w:val="0"/>
          <w:divBdr>
            <w:top w:val="none" w:sz="0" w:space="0" w:color="auto"/>
            <w:left w:val="none" w:sz="0" w:space="0" w:color="auto"/>
            <w:bottom w:val="none" w:sz="0" w:space="0" w:color="auto"/>
            <w:right w:val="none" w:sz="0" w:space="0" w:color="auto"/>
          </w:divBdr>
        </w:div>
        <w:div w:id="1777865565">
          <w:marLeft w:val="0"/>
          <w:marRight w:val="0"/>
          <w:marTop w:val="0"/>
          <w:marBottom w:val="0"/>
          <w:divBdr>
            <w:top w:val="none" w:sz="0" w:space="0" w:color="auto"/>
            <w:left w:val="none" w:sz="0" w:space="0" w:color="auto"/>
            <w:bottom w:val="none" w:sz="0" w:space="0" w:color="auto"/>
            <w:right w:val="none" w:sz="0" w:space="0" w:color="auto"/>
          </w:divBdr>
        </w:div>
        <w:div w:id="1831823642">
          <w:marLeft w:val="0"/>
          <w:marRight w:val="0"/>
          <w:marTop w:val="0"/>
          <w:marBottom w:val="0"/>
          <w:divBdr>
            <w:top w:val="none" w:sz="0" w:space="0" w:color="auto"/>
            <w:left w:val="none" w:sz="0" w:space="0" w:color="auto"/>
            <w:bottom w:val="none" w:sz="0" w:space="0" w:color="auto"/>
            <w:right w:val="none" w:sz="0" w:space="0" w:color="auto"/>
          </w:divBdr>
        </w:div>
        <w:div w:id="1848254674">
          <w:marLeft w:val="0"/>
          <w:marRight w:val="0"/>
          <w:marTop w:val="0"/>
          <w:marBottom w:val="0"/>
          <w:divBdr>
            <w:top w:val="none" w:sz="0" w:space="0" w:color="auto"/>
            <w:left w:val="none" w:sz="0" w:space="0" w:color="auto"/>
            <w:bottom w:val="none" w:sz="0" w:space="0" w:color="auto"/>
            <w:right w:val="none" w:sz="0" w:space="0" w:color="auto"/>
          </w:divBdr>
        </w:div>
        <w:div w:id="1853646732">
          <w:marLeft w:val="0"/>
          <w:marRight w:val="0"/>
          <w:marTop w:val="0"/>
          <w:marBottom w:val="0"/>
          <w:divBdr>
            <w:top w:val="none" w:sz="0" w:space="0" w:color="auto"/>
            <w:left w:val="none" w:sz="0" w:space="0" w:color="auto"/>
            <w:bottom w:val="none" w:sz="0" w:space="0" w:color="auto"/>
            <w:right w:val="none" w:sz="0" w:space="0" w:color="auto"/>
          </w:divBdr>
        </w:div>
        <w:div w:id="1872961898">
          <w:marLeft w:val="0"/>
          <w:marRight w:val="0"/>
          <w:marTop w:val="0"/>
          <w:marBottom w:val="0"/>
          <w:divBdr>
            <w:top w:val="none" w:sz="0" w:space="0" w:color="auto"/>
            <w:left w:val="none" w:sz="0" w:space="0" w:color="auto"/>
            <w:bottom w:val="none" w:sz="0" w:space="0" w:color="auto"/>
            <w:right w:val="none" w:sz="0" w:space="0" w:color="auto"/>
          </w:divBdr>
        </w:div>
        <w:div w:id="1904756229">
          <w:marLeft w:val="0"/>
          <w:marRight w:val="0"/>
          <w:marTop w:val="0"/>
          <w:marBottom w:val="0"/>
          <w:divBdr>
            <w:top w:val="none" w:sz="0" w:space="0" w:color="auto"/>
            <w:left w:val="none" w:sz="0" w:space="0" w:color="auto"/>
            <w:bottom w:val="none" w:sz="0" w:space="0" w:color="auto"/>
            <w:right w:val="none" w:sz="0" w:space="0" w:color="auto"/>
          </w:divBdr>
        </w:div>
        <w:div w:id="1909681094">
          <w:marLeft w:val="0"/>
          <w:marRight w:val="0"/>
          <w:marTop w:val="0"/>
          <w:marBottom w:val="0"/>
          <w:divBdr>
            <w:top w:val="none" w:sz="0" w:space="0" w:color="auto"/>
            <w:left w:val="none" w:sz="0" w:space="0" w:color="auto"/>
            <w:bottom w:val="none" w:sz="0" w:space="0" w:color="auto"/>
            <w:right w:val="none" w:sz="0" w:space="0" w:color="auto"/>
          </w:divBdr>
        </w:div>
        <w:div w:id="1954826839">
          <w:marLeft w:val="0"/>
          <w:marRight w:val="0"/>
          <w:marTop w:val="0"/>
          <w:marBottom w:val="0"/>
          <w:divBdr>
            <w:top w:val="none" w:sz="0" w:space="0" w:color="auto"/>
            <w:left w:val="none" w:sz="0" w:space="0" w:color="auto"/>
            <w:bottom w:val="none" w:sz="0" w:space="0" w:color="auto"/>
            <w:right w:val="none" w:sz="0" w:space="0" w:color="auto"/>
          </w:divBdr>
        </w:div>
        <w:div w:id="1991667029">
          <w:marLeft w:val="0"/>
          <w:marRight w:val="0"/>
          <w:marTop w:val="0"/>
          <w:marBottom w:val="0"/>
          <w:divBdr>
            <w:top w:val="none" w:sz="0" w:space="0" w:color="auto"/>
            <w:left w:val="none" w:sz="0" w:space="0" w:color="auto"/>
            <w:bottom w:val="none" w:sz="0" w:space="0" w:color="auto"/>
            <w:right w:val="none" w:sz="0" w:space="0" w:color="auto"/>
          </w:divBdr>
        </w:div>
        <w:div w:id="2029015291">
          <w:marLeft w:val="0"/>
          <w:marRight w:val="0"/>
          <w:marTop w:val="0"/>
          <w:marBottom w:val="0"/>
          <w:divBdr>
            <w:top w:val="none" w:sz="0" w:space="0" w:color="auto"/>
            <w:left w:val="none" w:sz="0" w:space="0" w:color="auto"/>
            <w:bottom w:val="none" w:sz="0" w:space="0" w:color="auto"/>
            <w:right w:val="none" w:sz="0" w:space="0" w:color="auto"/>
          </w:divBdr>
        </w:div>
        <w:div w:id="2043439701">
          <w:marLeft w:val="0"/>
          <w:marRight w:val="0"/>
          <w:marTop w:val="0"/>
          <w:marBottom w:val="0"/>
          <w:divBdr>
            <w:top w:val="none" w:sz="0" w:space="0" w:color="auto"/>
            <w:left w:val="none" w:sz="0" w:space="0" w:color="auto"/>
            <w:bottom w:val="none" w:sz="0" w:space="0" w:color="auto"/>
            <w:right w:val="none" w:sz="0" w:space="0" w:color="auto"/>
          </w:divBdr>
        </w:div>
        <w:div w:id="2100442995">
          <w:marLeft w:val="0"/>
          <w:marRight w:val="0"/>
          <w:marTop w:val="0"/>
          <w:marBottom w:val="0"/>
          <w:divBdr>
            <w:top w:val="none" w:sz="0" w:space="0" w:color="auto"/>
            <w:left w:val="none" w:sz="0" w:space="0" w:color="auto"/>
            <w:bottom w:val="none" w:sz="0" w:space="0" w:color="auto"/>
            <w:right w:val="none" w:sz="0" w:space="0" w:color="auto"/>
          </w:divBdr>
        </w:div>
        <w:div w:id="2129156176">
          <w:marLeft w:val="0"/>
          <w:marRight w:val="0"/>
          <w:marTop w:val="0"/>
          <w:marBottom w:val="0"/>
          <w:divBdr>
            <w:top w:val="none" w:sz="0" w:space="0" w:color="auto"/>
            <w:left w:val="none" w:sz="0" w:space="0" w:color="auto"/>
            <w:bottom w:val="none" w:sz="0" w:space="0" w:color="auto"/>
            <w:right w:val="none" w:sz="0" w:space="0" w:color="auto"/>
          </w:divBdr>
        </w:div>
        <w:div w:id="2143841917">
          <w:marLeft w:val="0"/>
          <w:marRight w:val="0"/>
          <w:marTop w:val="0"/>
          <w:marBottom w:val="0"/>
          <w:divBdr>
            <w:top w:val="none" w:sz="0" w:space="0" w:color="auto"/>
            <w:left w:val="none" w:sz="0" w:space="0" w:color="auto"/>
            <w:bottom w:val="none" w:sz="0" w:space="0" w:color="auto"/>
            <w:right w:val="none" w:sz="0" w:space="0" w:color="auto"/>
          </w:divBdr>
        </w:div>
        <w:div w:id="2144420950">
          <w:marLeft w:val="0"/>
          <w:marRight w:val="0"/>
          <w:marTop w:val="0"/>
          <w:marBottom w:val="0"/>
          <w:divBdr>
            <w:top w:val="none" w:sz="0" w:space="0" w:color="auto"/>
            <w:left w:val="none" w:sz="0" w:space="0" w:color="auto"/>
            <w:bottom w:val="none" w:sz="0" w:space="0" w:color="auto"/>
            <w:right w:val="none" w:sz="0" w:space="0" w:color="auto"/>
          </w:divBdr>
        </w:div>
      </w:divsChild>
    </w:div>
    <w:div w:id="631710301">
      <w:bodyDiv w:val="1"/>
      <w:marLeft w:val="0"/>
      <w:marRight w:val="0"/>
      <w:marTop w:val="0"/>
      <w:marBottom w:val="0"/>
      <w:divBdr>
        <w:top w:val="none" w:sz="0" w:space="0" w:color="auto"/>
        <w:left w:val="none" w:sz="0" w:space="0" w:color="auto"/>
        <w:bottom w:val="none" w:sz="0" w:space="0" w:color="auto"/>
        <w:right w:val="none" w:sz="0" w:space="0" w:color="auto"/>
      </w:divBdr>
    </w:div>
    <w:div w:id="731269834">
      <w:bodyDiv w:val="1"/>
      <w:marLeft w:val="0"/>
      <w:marRight w:val="0"/>
      <w:marTop w:val="0"/>
      <w:marBottom w:val="0"/>
      <w:divBdr>
        <w:top w:val="none" w:sz="0" w:space="0" w:color="auto"/>
        <w:left w:val="none" w:sz="0" w:space="0" w:color="auto"/>
        <w:bottom w:val="none" w:sz="0" w:space="0" w:color="auto"/>
        <w:right w:val="none" w:sz="0" w:space="0" w:color="auto"/>
      </w:divBdr>
    </w:div>
    <w:div w:id="1025791057">
      <w:bodyDiv w:val="1"/>
      <w:marLeft w:val="0"/>
      <w:marRight w:val="0"/>
      <w:marTop w:val="0"/>
      <w:marBottom w:val="0"/>
      <w:divBdr>
        <w:top w:val="none" w:sz="0" w:space="0" w:color="auto"/>
        <w:left w:val="none" w:sz="0" w:space="0" w:color="auto"/>
        <w:bottom w:val="none" w:sz="0" w:space="0" w:color="auto"/>
        <w:right w:val="none" w:sz="0" w:space="0" w:color="auto"/>
      </w:divBdr>
    </w:div>
    <w:div w:id="1285772583">
      <w:bodyDiv w:val="1"/>
      <w:marLeft w:val="0"/>
      <w:marRight w:val="0"/>
      <w:marTop w:val="0"/>
      <w:marBottom w:val="0"/>
      <w:divBdr>
        <w:top w:val="none" w:sz="0" w:space="0" w:color="auto"/>
        <w:left w:val="none" w:sz="0" w:space="0" w:color="auto"/>
        <w:bottom w:val="none" w:sz="0" w:space="0" w:color="auto"/>
        <w:right w:val="none" w:sz="0" w:space="0" w:color="auto"/>
      </w:divBdr>
    </w:div>
    <w:div w:id="1631782383">
      <w:bodyDiv w:val="1"/>
      <w:marLeft w:val="0"/>
      <w:marRight w:val="0"/>
      <w:marTop w:val="0"/>
      <w:marBottom w:val="0"/>
      <w:divBdr>
        <w:top w:val="none" w:sz="0" w:space="0" w:color="auto"/>
        <w:left w:val="none" w:sz="0" w:space="0" w:color="auto"/>
        <w:bottom w:val="none" w:sz="0" w:space="0" w:color="auto"/>
        <w:right w:val="none" w:sz="0" w:space="0" w:color="auto"/>
      </w:divBdr>
    </w:div>
    <w:div w:id="18959233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252</Words>
  <Characters>1437</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lpstr>
    </vt:vector>
  </TitlesOfParts>
  <Company>LAB</Company>
  <LinksUpToDate>false</LinksUpToDate>
  <CharactersWithSpaces>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dc:creator>
  <cp:keywords/>
  <cp:lastModifiedBy>Microsoft Office User</cp:lastModifiedBy>
  <cp:revision>20</cp:revision>
  <cp:lastPrinted>2011-01-12T07:51:00Z</cp:lastPrinted>
  <dcterms:created xsi:type="dcterms:W3CDTF">2017-05-02T11:57:00Z</dcterms:created>
  <dcterms:modified xsi:type="dcterms:W3CDTF">2017-05-05T10:32:00Z</dcterms:modified>
</cp:coreProperties>
</file>