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321" w:rsidRPr="003A2537" w:rsidRDefault="003A2537" w:rsidP="003A2537">
      <w:pPr>
        <w:spacing w:before="480" w:after="240" w:line="240" w:lineRule="atLeast"/>
        <w:jc w:val="center"/>
        <w:rPr>
          <w:rFonts w:asciiTheme="minorHAnsi" w:hAnsiTheme="minorHAnsi" w:cs="Times New Roman"/>
          <w:b/>
          <w:sz w:val="32"/>
          <w:szCs w:val="22"/>
        </w:rPr>
      </w:pPr>
      <w:r w:rsidRPr="003A2537">
        <w:rPr>
          <w:rFonts w:asciiTheme="minorHAnsi" w:hAnsiTheme="minorHAnsi" w:cs="Times New Roman"/>
          <w:b/>
          <w:bCs/>
          <w:iCs/>
          <w:sz w:val="32"/>
          <w:szCs w:val="22"/>
        </w:rPr>
        <w:t>Press release</w:t>
      </w:r>
    </w:p>
    <w:p w:rsidR="00024F85" w:rsidRPr="00024F85" w:rsidRDefault="00B36625" w:rsidP="00024F85">
      <w:pPr>
        <w:pStyle w:val="NormalWeb"/>
        <w:spacing w:before="120" w:beforeAutospacing="0" w:after="120" w:afterAutospacing="0" w:line="240" w:lineRule="atLeast"/>
        <w:ind w:right="-2"/>
        <w:jc w:val="both"/>
        <w:rPr>
          <w:rFonts w:asciiTheme="minorHAnsi" w:hAnsiTheme="minorHAnsi"/>
          <w:sz w:val="22"/>
          <w:szCs w:val="22"/>
          <w:lang w:val="el-GR"/>
        </w:rPr>
      </w:pPr>
      <w:r>
        <w:rPr>
          <w:rFonts w:asciiTheme="minorHAnsi" w:hAnsiTheme="minorHAnsi"/>
          <w:sz w:val="22"/>
          <w:szCs w:val="22"/>
        </w:rPr>
        <w:t xml:space="preserve">The International Conference on Environmental Science and Technology </w:t>
      </w:r>
      <w:r w:rsidR="00D92082">
        <w:rPr>
          <w:rFonts w:asciiTheme="minorHAnsi" w:hAnsiTheme="minorHAnsi"/>
          <w:sz w:val="22"/>
          <w:szCs w:val="22"/>
        </w:rPr>
        <w:t xml:space="preserve">(CEST2017) </w:t>
      </w:r>
      <w:r>
        <w:rPr>
          <w:rFonts w:asciiTheme="minorHAnsi" w:hAnsiTheme="minorHAnsi"/>
          <w:sz w:val="22"/>
          <w:szCs w:val="22"/>
        </w:rPr>
        <w:t>will be held in Rhodes Island (Greece), from 31 August to 2 September 2017. CEST2017 is the 15</w:t>
      </w:r>
      <w:r w:rsidRPr="00B36625">
        <w:rPr>
          <w:rFonts w:asciiTheme="minorHAnsi" w:hAnsiTheme="minorHAnsi"/>
          <w:sz w:val="22"/>
          <w:szCs w:val="22"/>
          <w:vertAlign w:val="superscript"/>
        </w:rPr>
        <w:t>th</w:t>
      </w:r>
      <w:r>
        <w:rPr>
          <w:rFonts w:asciiTheme="minorHAnsi" w:hAnsiTheme="minorHAnsi"/>
          <w:sz w:val="22"/>
          <w:szCs w:val="22"/>
        </w:rPr>
        <w:t xml:space="preserve"> event in a series of successful scientific meetings, which are being organized biennially since 1989. It is the largest environmental conference in </w:t>
      </w:r>
      <w:r w:rsidR="00024F85">
        <w:rPr>
          <w:rFonts w:asciiTheme="minorHAnsi" w:hAnsiTheme="minorHAnsi"/>
          <w:sz w:val="22"/>
          <w:szCs w:val="22"/>
        </w:rPr>
        <w:t xml:space="preserve">Greece and has grown into </w:t>
      </w:r>
      <w:r w:rsidR="00024F85" w:rsidRPr="00024F85">
        <w:rPr>
          <w:rFonts w:asciiTheme="minorHAnsi" w:hAnsiTheme="minorHAnsi"/>
          <w:sz w:val="22"/>
          <w:szCs w:val="22"/>
        </w:rPr>
        <w:t>in a major international scientific event bringing together over 400 delegates from 60 different countries</w:t>
      </w:r>
      <w:r w:rsidR="00024F85">
        <w:rPr>
          <w:rFonts w:asciiTheme="minorHAnsi" w:hAnsiTheme="minorHAnsi"/>
          <w:sz w:val="22"/>
          <w:szCs w:val="22"/>
        </w:rPr>
        <w:t>.</w:t>
      </w:r>
    </w:p>
    <w:p w:rsidR="00F97D9B" w:rsidRPr="0068102C" w:rsidRDefault="0068102C" w:rsidP="00024F85">
      <w:pPr>
        <w:pStyle w:val="NormalWeb"/>
        <w:spacing w:before="120" w:beforeAutospacing="0" w:after="120" w:afterAutospacing="0" w:line="240" w:lineRule="atLeast"/>
        <w:ind w:right="-2"/>
        <w:jc w:val="both"/>
        <w:rPr>
          <w:rStyle w:val="Hyperlink"/>
          <w:rFonts w:asciiTheme="minorHAnsi" w:hAnsiTheme="minorHAnsi"/>
          <w:color w:val="auto"/>
          <w:sz w:val="22"/>
          <w:szCs w:val="22"/>
          <w:lang w:val="el-GR"/>
        </w:rPr>
      </w:pPr>
      <w:r w:rsidRPr="0068102C">
        <w:rPr>
          <w:rFonts w:asciiTheme="minorHAnsi" w:hAnsiTheme="minorHAnsi"/>
          <w:sz w:val="22"/>
          <w:szCs w:val="22"/>
        </w:rPr>
        <w:t xml:space="preserve">The main aim of the conference is the presentation of innovative technologies and practices to address local and international key environmental issues. </w:t>
      </w:r>
      <w:r w:rsidR="002C1BB4">
        <w:rPr>
          <w:rFonts w:asciiTheme="minorHAnsi" w:hAnsiTheme="minorHAnsi"/>
          <w:sz w:val="22"/>
          <w:szCs w:val="22"/>
        </w:rPr>
        <w:t>Moreover, e</w:t>
      </w:r>
      <w:r w:rsidRPr="0068102C">
        <w:rPr>
          <w:rFonts w:asciiTheme="minorHAnsi" w:hAnsiTheme="minorHAnsi"/>
          <w:sz w:val="22"/>
          <w:szCs w:val="22"/>
        </w:rPr>
        <w:t>nvironmental legislation issues are presented and proposals that could form the basis for dialogue on national policy in areas such as waste management, climate change</w:t>
      </w:r>
      <w:r w:rsidRPr="0068102C">
        <w:rPr>
          <w:rFonts w:asciiTheme="minorHAnsi" w:hAnsiTheme="minorHAnsi" w:cstheme="minorHAnsi"/>
          <w:sz w:val="22"/>
          <w:szCs w:val="22"/>
        </w:rPr>
        <w:t>, sustainable tourism, the monitoring of water quality, energy technolog</w:t>
      </w:r>
      <w:r w:rsidR="00E84000">
        <w:rPr>
          <w:rFonts w:asciiTheme="minorHAnsi" w:hAnsiTheme="minorHAnsi" w:cstheme="minorHAnsi"/>
          <w:sz w:val="22"/>
          <w:szCs w:val="22"/>
        </w:rPr>
        <w:t>ies</w:t>
      </w:r>
      <w:r w:rsidRPr="0068102C">
        <w:rPr>
          <w:rFonts w:asciiTheme="minorHAnsi" w:hAnsiTheme="minorHAnsi" w:cstheme="minorHAnsi"/>
          <w:sz w:val="22"/>
          <w:szCs w:val="22"/>
        </w:rPr>
        <w:t xml:space="preserve"> and public health. A selection of topics for which the Scientific and Programme Committee is particularly seeking contributions can be found </w:t>
      </w:r>
      <w:hyperlink r:id="rId7" w:history="1">
        <w:r w:rsidRPr="0068102C">
          <w:rPr>
            <w:rStyle w:val="Hyperlink"/>
            <w:rFonts w:asciiTheme="minorHAnsi" w:hAnsiTheme="minorHAnsi" w:cstheme="minorHAnsi"/>
            <w:color w:val="auto"/>
            <w:sz w:val="22"/>
            <w:szCs w:val="22"/>
          </w:rPr>
          <w:t>here</w:t>
        </w:r>
      </w:hyperlink>
      <w:r w:rsidRPr="0068102C">
        <w:rPr>
          <w:rFonts w:asciiTheme="minorHAnsi" w:hAnsiTheme="minorHAnsi" w:cstheme="minorHAnsi"/>
          <w:sz w:val="22"/>
          <w:szCs w:val="22"/>
        </w:rPr>
        <w:t>.</w:t>
      </w:r>
      <w:r w:rsidRPr="0068102C">
        <w:rPr>
          <w:rFonts w:asciiTheme="minorHAnsi" w:hAnsiTheme="minorHAnsi"/>
          <w:sz w:val="22"/>
          <w:szCs w:val="22"/>
        </w:rPr>
        <w:t xml:space="preserve"> </w:t>
      </w:r>
    </w:p>
    <w:p w:rsidR="0068102C" w:rsidRDefault="0068102C" w:rsidP="003C2451">
      <w:pPr>
        <w:spacing w:before="120" w:after="120" w:line="240" w:lineRule="atLeast"/>
        <w:jc w:val="both"/>
        <w:rPr>
          <w:rFonts w:asciiTheme="minorHAnsi" w:hAnsiTheme="minorHAnsi"/>
          <w:sz w:val="22"/>
          <w:szCs w:val="22"/>
        </w:rPr>
      </w:pPr>
      <w:proofErr w:type="spellStart"/>
      <w:r w:rsidRPr="0068102C">
        <w:rPr>
          <w:rFonts w:asciiTheme="minorHAnsi" w:hAnsiTheme="minorHAnsi"/>
          <w:sz w:val="22"/>
          <w:szCs w:val="22"/>
          <w:lang w:val="el-GR"/>
        </w:rPr>
        <w:t>Distinguished</w:t>
      </w:r>
      <w:proofErr w:type="spellEnd"/>
      <w:r w:rsidRPr="0068102C">
        <w:rPr>
          <w:rFonts w:asciiTheme="minorHAnsi" w:hAnsiTheme="minorHAnsi"/>
          <w:sz w:val="22"/>
          <w:szCs w:val="22"/>
          <w:lang w:val="el-GR"/>
        </w:rPr>
        <w:t xml:space="preserve"> </w:t>
      </w:r>
      <w:proofErr w:type="spellStart"/>
      <w:r w:rsidRPr="0068102C">
        <w:rPr>
          <w:rFonts w:asciiTheme="minorHAnsi" w:hAnsiTheme="minorHAnsi"/>
          <w:sz w:val="22"/>
          <w:szCs w:val="22"/>
          <w:lang w:val="el-GR"/>
        </w:rPr>
        <w:t>academic</w:t>
      </w:r>
      <w:proofErr w:type="spellEnd"/>
      <w:r>
        <w:rPr>
          <w:rFonts w:asciiTheme="minorHAnsi" w:hAnsiTheme="minorHAnsi"/>
          <w:sz w:val="22"/>
          <w:szCs w:val="22"/>
        </w:rPr>
        <w:t xml:space="preserve"> professionals</w:t>
      </w:r>
      <w:r w:rsidRPr="0068102C">
        <w:rPr>
          <w:rFonts w:asciiTheme="minorHAnsi" w:hAnsiTheme="minorHAnsi"/>
          <w:sz w:val="22"/>
          <w:szCs w:val="22"/>
          <w:lang w:val="el-GR"/>
        </w:rPr>
        <w:t xml:space="preserve"> and </w:t>
      </w:r>
      <w:proofErr w:type="spellStart"/>
      <w:r w:rsidRPr="0068102C">
        <w:rPr>
          <w:rFonts w:asciiTheme="minorHAnsi" w:hAnsiTheme="minorHAnsi"/>
          <w:sz w:val="22"/>
          <w:szCs w:val="22"/>
          <w:lang w:val="el-GR"/>
        </w:rPr>
        <w:t>scientists</w:t>
      </w:r>
      <w:proofErr w:type="spellEnd"/>
      <w:r w:rsidRPr="0068102C">
        <w:rPr>
          <w:rFonts w:asciiTheme="minorHAnsi" w:hAnsiTheme="minorHAnsi"/>
          <w:sz w:val="22"/>
          <w:szCs w:val="22"/>
          <w:lang w:val="el-GR"/>
        </w:rPr>
        <w:t xml:space="preserve"> will </w:t>
      </w:r>
      <w:proofErr w:type="spellStart"/>
      <w:r w:rsidRPr="0068102C">
        <w:rPr>
          <w:rFonts w:asciiTheme="minorHAnsi" w:hAnsiTheme="minorHAnsi"/>
          <w:sz w:val="22"/>
          <w:szCs w:val="22"/>
          <w:lang w:val="el-GR"/>
        </w:rPr>
        <w:t>participate</w:t>
      </w:r>
      <w:proofErr w:type="spellEnd"/>
      <w:r w:rsidRPr="0068102C">
        <w:rPr>
          <w:rFonts w:asciiTheme="minorHAnsi" w:hAnsiTheme="minorHAnsi"/>
          <w:sz w:val="22"/>
          <w:szCs w:val="22"/>
          <w:lang w:val="el-GR"/>
        </w:rPr>
        <w:t xml:space="preserve"> </w:t>
      </w:r>
      <w:proofErr w:type="spellStart"/>
      <w:r w:rsidRPr="0068102C">
        <w:rPr>
          <w:rFonts w:asciiTheme="minorHAnsi" w:hAnsiTheme="minorHAnsi"/>
          <w:sz w:val="22"/>
          <w:szCs w:val="22"/>
          <w:lang w:val="el-GR"/>
        </w:rPr>
        <w:t>as</w:t>
      </w:r>
      <w:proofErr w:type="spellEnd"/>
      <w:r w:rsidRPr="0068102C">
        <w:rPr>
          <w:rFonts w:asciiTheme="minorHAnsi" w:hAnsiTheme="minorHAnsi"/>
          <w:sz w:val="22"/>
          <w:szCs w:val="22"/>
          <w:lang w:val="el-GR"/>
        </w:rPr>
        <w:t xml:space="preserve"> </w:t>
      </w:r>
      <w:r>
        <w:rPr>
          <w:rFonts w:asciiTheme="minorHAnsi" w:hAnsiTheme="minorHAnsi"/>
          <w:sz w:val="22"/>
          <w:szCs w:val="22"/>
        </w:rPr>
        <w:t xml:space="preserve">invited and </w:t>
      </w:r>
      <w:proofErr w:type="spellStart"/>
      <w:r w:rsidRPr="0068102C">
        <w:rPr>
          <w:rFonts w:asciiTheme="minorHAnsi" w:hAnsiTheme="minorHAnsi"/>
          <w:sz w:val="22"/>
          <w:szCs w:val="22"/>
          <w:lang w:val="el-GR"/>
        </w:rPr>
        <w:t>keynote</w:t>
      </w:r>
      <w:proofErr w:type="spellEnd"/>
      <w:r w:rsidRPr="0068102C">
        <w:rPr>
          <w:rFonts w:asciiTheme="minorHAnsi" w:hAnsiTheme="minorHAnsi"/>
          <w:sz w:val="22"/>
          <w:szCs w:val="22"/>
          <w:lang w:val="el-GR"/>
        </w:rPr>
        <w:t xml:space="preserve"> </w:t>
      </w:r>
      <w:proofErr w:type="spellStart"/>
      <w:r w:rsidRPr="0068102C">
        <w:rPr>
          <w:rFonts w:asciiTheme="minorHAnsi" w:hAnsiTheme="minorHAnsi"/>
          <w:sz w:val="22"/>
          <w:szCs w:val="22"/>
          <w:lang w:val="el-GR"/>
        </w:rPr>
        <w:t>speakers</w:t>
      </w:r>
      <w:proofErr w:type="spellEnd"/>
      <w:r>
        <w:rPr>
          <w:rFonts w:asciiTheme="minorHAnsi" w:hAnsiTheme="minorHAnsi"/>
          <w:sz w:val="22"/>
          <w:szCs w:val="22"/>
        </w:rPr>
        <w:t xml:space="preserve">. The list of speakers is available </w:t>
      </w:r>
      <w:hyperlink r:id="rId8" w:history="1">
        <w:r w:rsidRPr="0068102C">
          <w:rPr>
            <w:rStyle w:val="Hyperlink"/>
            <w:rFonts w:asciiTheme="minorHAnsi" w:hAnsiTheme="minorHAnsi"/>
            <w:color w:val="auto"/>
            <w:sz w:val="22"/>
            <w:szCs w:val="22"/>
          </w:rPr>
          <w:t>here</w:t>
        </w:r>
      </w:hyperlink>
      <w:r w:rsidRPr="0068102C">
        <w:rPr>
          <w:rFonts w:asciiTheme="minorHAnsi" w:hAnsiTheme="minorHAnsi"/>
          <w:sz w:val="22"/>
          <w:szCs w:val="22"/>
        </w:rPr>
        <w:t xml:space="preserve"> and will be updated regularly</w:t>
      </w:r>
      <w:r w:rsidR="002C1BB4">
        <w:rPr>
          <w:rFonts w:asciiTheme="minorHAnsi" w:hAnsiTheme="minorHAnsi"/>
          <w:sz w:val="22"/>
          <w:szCs w:val="22"/>
        </w:rPr>
        <w:t>.</w:t>
      </w:r>
      <w:r w:rsidRPr="0068102C">
        <w:rPr>
          <w:rFonts w:asciiTheme="minorHAnsi" w:hAnsiTheme="minorHAnsi"/>
          <w:sz w:val="22"/>
          <w:szCs w:val="22"/>
        </w:rPr>
        <w:t xml:space="preserve"> </w:t>
      </w:r>
    </w:p>
    <w:p w:rsidR="00D92082" w:rsidRPr="00D92082" w:rsidRDefault="00D92082" w:rsidP="003C2451">
      <w:pPr>
        <w:spacing w:before="120" w:after="120" w:line="240" w:lineRule="atLeast"/>
        <w:jc w:val="both"/>
        <w:rPr>
          <w:rFonts w:asciiTheme="minorHAnsi" w:hAnsiTheme="minorHAnsi" w:cstheme="minorHAnsi"/>
          <w:sz w:val="24"/>
          <w:szCs w:val="22"/>
        </w:rPr>
      </w:pPr>
      <w:r w:rsidRPr="00D92082">
        <w:rPr>
          <w:rFonts w:asciiTheme="minorHAnsi" w:hAnsiTheme="minorHAnsi" w:cstheme="minorHAnsi"/>
          <w:color w:val="000000"/>
          <w:sz w:val="22"/>
          <w:shd w:val="clear" w:color="auto" w:fill="FFFFFF"/>
        </w:rPr>
        <w:t>For the first time in CEST history four</w:t>
      </w:r>
      <w:r>
        <w:rPr>
          <w:rFonts w:asciiTheme="minorHAnsi" w:hAnsiTheme="minorHAnsi" w:cstheme="minorHAnsi"/>
          <w:color w:val="000000"/>
          <w:sz w:val="22"/>
          <w:shd w:val="clear" w:color="auto" w:fill="FFFFFF"/>
          <w:lang w:val="el-GR"/>
        </w:rPr>
        <w:t xml:space="preserve"> </w:t>
      </w:r>
      <w:r w:rsidRPr="00D92082">
        <w:rPr>
          <w:rFonts w:asciiTheme="minorHAnsi" w:hAnsiTheme="minorHAnsi" w:cstheme="minorHAnsi"/>
          <w:color w:val="000000"/>
          <w:sz w:val="22"/>
          <w:shd w:val="clear" w:color="auto" w:fill="FFFFFF"/>
        </w:rPr>
        <w:t>presentations from young researchers (2 oral and 2 poster) will be awarded from CEST Scientific Committee. The researchers (postgraduate students and PhD candidates) should indicate their</w:t>
      </w:r>
      <w:r>
        <w:rPr>
          <w:rFonts w:asciiTheme="minorHAnsi" w:hAnsiTheme="minorHAnsi" w:cstheme="minorHAnsi"/>
          <w:color w:val="000000"/>
          <w:sz w:val="22"/>
          <w:shd w:val="clear" w:color="auto" w:fill="FFFFFF"/>
          <w:lang w:val="el-GR"/>
        </w:rPr>
        <w:t xml:space="preserve"> </w:t>
      </w:r>
      <w:r w:rsidRPr="00D92082">
        <w:rPr>
          <w:rFonts w:asciiTheme="minorHAnsi" w:hAnsiTheme="minorHAnsi" w:cstheme="minorHAnsi"/>
          <w:color w:val="000000"/>
          <w:sz w:val="22"/>
          <w:shd w:val="clear" w:color="auto" w:fill="FFFFFF"/>
        </w:rPr>
        <w:t xml:space="preserve">candidacy along with the submission of the abstract. </w:t>
      </w:r>
    </w:p>
    <w:p w:rsidR="00F70DFF" w:rsidRPr="0068102C" w:rsidRDefault="0068102C" w:rsidP="00515F8A">
      <w:pPr>
        <w:pStyle w:val="NormalWeb"/>
        <w:spacing w:before="120" w:beforeAutospacing="0" w:after="120" w:afterAutospacing="0" w:line="240" w:lineRule="atLeast"/>
        <w:ind w:right="-2"/>
        <w:jc w:val="both"/>
        <w:rPr>
          <w:rFonts w:asciiTheme="minorHAnsi" w:hAnsiTheme="minorHAnsi" w:cstheme="minorHAnsi"/>
          <w:sz w:val="20"/>
          <w:szCs w:val="22"/>
          <w:lang w:val="el-GR"/>
        </w:rPr>
      </w:pPr>
      <w:r w:rsidRPr="0068102C">
        <w:rPr>
          <w:rFonts w:asciiTheme="minorHAnsi" w:hAnsiTheme="minorHAnsi" w:cstheme="minorHAnsi"/>
          <w:sz w:val="22"/>
        </w:rPr>
        <w:t xml:space="preserve">CEST2017 is supported by the University of the Aegean (Greece), together with the University of Salerno (Italy) and the Imperial College London (UK). The main organizer is the multi-disciplinary </w:t>
      </w:r>
      <w:hyperlink r:id="rId9" w:history="1">
        <w:r w:rsidRPr="0068102C">
          <w:rPr>
            <w:rStyle w:val="Hyperlink"/>
            <w:rFonts w:asciiTheme="minorHAnsi" w:eastAsiaTheme="majorEastAsia" w:hAnsiTheme="minorHAnsi" w:cstheme="minorHAnsi"/>
            <w:color w:val="auto"/>
            <w:sz w:val="22"/>
          </w:rPr>
          <w:t>Global NEST</w:t>
        </w:r>
      </w:hyperlink>
      <w:r w:rsidRPr="0068102C">
        <w:rPr>
          <w:rStyle w:val="apple-converted-space"/>
          <w:rFonts w:asciiTheme="minorHAnsi" w:hAnsiTheme="minorHAnsi" w:cstheme="minorHAnsi"/>
          <w:sz w:val="22"/>
        </w:rPr>
        <w:t xml:space="preserve"> </w:t>
      </w:r>
      <w:r w:rsidRPr="0068102C">
        <w:rPr>
          <w:rFonts w:asciiTheme="minorHAnsi" w:hAnsiTheme="minorHAnsi" w:cstheme="minorHAnsi"/>
          <w:sz w:val="22"/>
        </w:rPr>
        <w:t>(Network of Environmental Science and Technology); an international scientific movement that has been successfully developing for the last 29 years with members from more than 60 countries. The conference is held under the auspices of the Municipality of Rhodes</w:t>
      </w:r>
      <w:r w:rsidR="005559A8">
        <w:rPr>
          <w:rFonts w:asciiTheme="minorHAnsi" w:hAnsiTheme="minorHAnsi" w:cstheme="minorHAnsi"/>
          <w:sz w:val="22"/>
        </w:rPr>
        <w:t xml:space="preserve"> (Greece)</w:t>
      </w:r>
      <w:r w:rsidRPr="0068102C">
        <w:rPr>
          <w:rFonts w:asciiTheme="minorHAnsi" w:hAnsiTheme="minorHAnsi" w:cstheme="minorHAnsi"/>
          <w:sz w:val="22"/>
        </w:rPr>
        <w:t>.</w:t>
      </w:r>
    </w:p>
    <w:p w:rsidR="003C2451" w:rsidRPr="00E84000" w:rsidRDefault="00E84000" w:rsidP="00515F8A">
      <w:pPr>
        <w:spacing w:before="120" w:after="120" w:line="240" w:lineRule="atLeast"/>
        <w:jc w:val="both"/>
        <w:rPr>
          <w:rFonts w:asciiTheme="minorHAnsi" w:hAnsiTheme="minorHAnsi"/>
          <w:b/>
          <w:sz w:val="22"/>
          <w:szCs w:val="22"/>
          <w:u w:val="single"/>
          <w:shd w:val="clear" w:color="auto" w:fill="FDFDFD"/>
        </w:rPr>
      </w:pPr>
      <w:r>
        <w:rPr>
          <w:rFonts w:asciiTheme="minorHAnsi" w:hAnsiTheme="minorHAnsi"/>
          <w:sz w:val="22"/>
          <w:szCs w:val="22"/>
          <w:shd w:val="clear" w:color="auto" w:fill="FDFDFD"/>
        </w:rPr>
        <w:t xml:space="preserve">More info as well as registration </w:t>
      </w:r>
      <w:bookmarkStart w:id="0" w:name="_GoBack"/>
      <w:bookmarkEnd w:id="0"/>
      <w:r>
        <w:rPr>
          <w:rFonts w:asciiTheme="minorHAnsi" w:hAnsiTheme="minorHAnsi"/>
          <w:sz w:val="22"/>
          <w:szCs w:val="22"/>
          <w:shd w:val="clear" w:color="auto" w:fill="FDFDFD"/>
        </w:rPr>
        <w:t xml:space="preserve">and submission of paper are available at </w:t>
      </w:r>
      <w:hyperlink r:id="rId10" w:history="1">
        <w:r w:rsidRPr="00284B53">
          <w:rPr>
            <w:rStyle w:val="Hyperlink"/>
            <w:rFonts w:asciiTheme="minorHAnsi" w:hAnsiTheme="minorHAnsi"/>
            <w:sz w:val="22"/>
            <w:szCs w:val="22"/>
            <w:shd w:val="clear" w:color="auto" w:fill="FDFDFD"/>
          </w:rPr>
          <w:t>http://cest.gnest.org</w:t>
        </w:r>
      </w:hyperlink>
      <w:r>
        <w:rPr>
          <w:rFonts w:asciiTheme="minorHAnsi" w:hAnsiTheme="minorHAnsi"/>
          <w:sz w:val="22"/>
          <w:szCs w:val="22"/>
          <w:shd w:val="clear" w:color="auto" w:fill="FDFDFD"/>
        </w:rPr>
        <w:t xml:space="preserve">. The abstract submission deadline is the </w:t>
      </w:r>
      <w:r w:rsidRPr="00E84000">
        <w:rPr>
          <w:rFonts w:asciiTheme="minorHAnsi" w:hAnsiTheme="minorHAnsi"/>
          <w:b/>
          <w:sz w:val="22"/>
          <w:szCs w:val="22"/>
          <w:u w:val="single"/>
          <w:shd w:val="clear" w:color="auto" w:fill="FDFDFD"/>
        </w:rPr>
        <w:t>31</w:t>
      </w:r>
      <w:r w:rsidRPr="00E84000">
        <w:rPr>
          <w:rFonts w:asciiTheme="minorHAnsi" w:hAnsiTheme="minorHAnsi"/>
          <w:b/>
          <w:sz w:val="22"/>
          <w:szCs w:val="22"/>
          <w:u w:val="single"/>
          <w:shd w:val="clear" w:color="auto" w:fill="FDFDFD"/>
          <w:vertAlign w:val="superscript"/>
        </w:rPr>
        <w:t>st</w:t>
      </w:r>
      <w:r w:rsidRPr="00E84000">
        <w:rPr>
          <w:rFonts w:asciiTheme="minorHAnsi" w:hAnsiTheme="minorHAnsi"/>
          <w:b/>
          <w:sz w:val="22"/>
          <w:szCs w:val="22"/>
          <w:u w:val="single"/>
          <w:shd w:val="clear" w:color="auto" w:fill="FDFDFD"/>
        </w:rPr>
        <w:t xml:space="preserve"> December 2016</w:t>
      </w:r>
      <w:r>
        <w:rPr>
          <w:rFonts w:asciiTheme="minorHAnsi" w:hAnsiTheme="minorHAnsi"/>
          <w:b/>
          <w:sz w:val="22"/>
          <w:szCs w:val="22"/>
          <w:u w:val="single"/>
          <w:shd w:val="clear" w:color="auto" w:fill="FDFDFD"/>
        </w:rPr>
        <w:t>.</w:t>
      </w:r>
    </w:p>
    <w:p w:rsidR="007D1F94" w:rsidRPr="003C2451" w:rsidRDefault="00E84000" w:rsidP="003C2451">
      <w:pPr>
        <w:spacing w:before="480" w:after="120" w:line="240" w:lineRule="atLeast"/>
        <w:jc w:val="both"/>
        <w:rPr>
          <w:rFonts w:asciiTheme="minorHAnsi" w:hAnsiTheme="minorHAnsi" w:cstheme="minorHAnsi"/>
          <w:b/>
          <w:sz w:val="22"/>
          <w:szCs w:val="22"/>
          <w:lang w:val="el-GR"/>
        </w:rPr>
      </w:pPr>
      <w:r>
        <w:rPr>
          <w:rFonts w:asciiTheme="minorHAnsi" w:hAnsiTheme="minorHAnsi" w:cstheme="minorHAnsi"/>
          <w:b/>
          <w:sz w:val="22"/>
          <w:szCs w:val="22"/>
        </w:rPr>
        <w:t>Contact</w:t>
      </w:r>
      <w:r w:rsidR="000411E6" w:rsidRPr="003C2451">
        <w:rPr>
          <w:rFonts w:asciiTheme="minorHAnsi" w:hAnsiTheme="minorHAnsi" w:cstheme="minorHAnsi"/>
          <w:b/>
          <w:sz w:val="22"/>
          <w:szCs w:val="22"/>
          <w:lang w:val="el-GR"/>
        </w:rPr>
        <w:t xml:space="preserve"> </w:t>
      </w:r>
      <w:r>
        <w:rPr>
          <w:rFonts w:asciiTheme="minorHAnsi" w:hAnsiTheme="minorHAnsi" w:cstheme="minorHAnsi"/>
          <w:b/>
          <w:sz w:val="22"/>
          <w:szCs w:val="22"/>
          <w:lang w:val="el-GR"/>
        </w:rPr>
        <w:t>–</w:t>
      </w:r>
      <w:r w:rsidR="000411E6" w:rsidRPr="003C2451">
        <w:rPr>
          <w:rFonts w:asciiTheme="minorHAnsi" w:hAnsiTheme="minorHAnsi" w:cstheme="minorHAnsi"/>
          <w:b/>
          <w:sz w:val="22"/>
          <w:szCs w:val="22"/>
          <w:lang w:val="el-GR"/>
        </w:rPr>
        <w:t xml:space="preserve"> </w:t>
      </w:r>
      <w:r>
        <w:rPr>
          <w:rFonts w:asciiTheme="minorHAnsi" w:hAnsiTheme="minorHAnsi" w:cstheme="minorHAnsi"/>
          <w:b/>
          <w:sz w:val="22"/>
          <w:szCs w:val="22"/>
        </w:rPr>
        <w:t>Conference Secretariat</w:t>
      </w:r>
      <w:r w:rsidR="007D1F94" w:rsidRPr="003C2451">
        <w:rPr>
          <w:rFonts w:asciiTheme="minorHAnsi" w:hAnsiTheme="minorHAnsi" w:cstheme="minorHAnsi"/>
          <w:b/>
          <w:sz w:val="22"/>
          <w:szCs w:val="22"/>
          <w:lang w:val="el-GR"/>
        </w:rPr>
        <w:t xml:space="preserve"> </w:t>
      </w:r>
      <w:r w:rsidR="007D1F94" w:rsidRPr="003C2451">
        <w:rPr>
          <w:rFonts w:asciiTheme="minorHAnsi" w:hAnsiTheme="minorHAnsi" w:cstheme="minorHAnsi"/>
          <w:b/>
          <w:sz w:val="22"/>
          <w:szCs w:val="22"/>
        </w:rPr>
        <w:t>CEST</w:t>
      </w:r>
      <w:r w:rsidR="007D1F94" w:rsidRPr="003C2451">
        <w:rPr>
          <w:rFonts w:asciiTheme="minorHAnsi" w:hAnsiTheme="minorHAnsi" w:cstheme="minorHAnsi"/>
          <w:b/>
          <w:sz w:val="22"/>
          <w:szCs w:val="22"/>
          <w:lang w:val="el-GR"/>
        </w:rPr>
        <w:t>201</w:t>
      </w:r>
      <w:r w:rsidR="000411E6" w:rsidRPr="003C2451">
        <w:rPr>
          <w:rFonts w:asciiTheme="minorHAnsi" w:hAnsiTheme="minorHAnsi" w:cstheme="minorHAnsi"/>
          <w:b/>
          <w:sz w:val="22"/>
          <w:szCs w:val="22"/>
          <w:lang w:val="el-GR"/>
        </w:rPr>
        <w:t>7</w:t>
      </w:r>
    </w:p>
    <w:p w:rsidR="004E5321" w:rsidRPr="003C2451" w:rsidRDefault="00E84000" w:rsidP="00515F8A">
      <w:pPr>
        <w:spacing w:before="120" w:after="120" w:line="240" w:lineRule="atLeast"/>
        <w:rPr>
          <w:rStyle w:val="Hyperlink"/>
          <w:rFonts w:asciiTheme="minorHAnsi" w:hAnsiTheme="minorHAnsi" w:cstheme="minorHAnsi"/>
          <w:sz w:val="22"/>
          <w:szCs w:val="22"/>
          <w:lang w:val="el-GR"/>
        </w:rPr>
      </w:pPr>
      <w:r>
        <w:rPr>
          <w:rFonts w:asciiTheme="minorHAnsi" w:hAnsiTheme="minorHAnsi" w:cstheme="minorHAnsi"/>
          <w:sz w:val="22"/>
          <w:szCs w:val="22"/>
        </w:rPr>
        <w:t>Tel</w:t>
      </w:r>
      <w:r w:rsidR="007D1F94" w:rsidRPr="003C2451">
        <w:rPr>
          <w:rFonts w:asciiTheme="minorHAnsi" w:hAnsiTheme="minorHAnsi" w:cstheme="minorHAnsi"/>
          <w:sz w:val="22"/>
          <w:szCs w:val="22"/>
          <w:lang w:val="el-GR"/>
        </w:rPr>
        <w:t xml:space="preserve">. </w:t>
      </w:r>
      <w:r>
        <w:rPr>
          <w:rFonts w:asciiTheme="minorHAnsi" w:hAnsiTheme="minorHAnsi" w:cstheme="minorHAnsi"/>
          <w:sz w:val="22"/>
          <w:szCs w:val="22"/>
        </w:rPr>
        <w:t>0030-</w:t>
      </w:r>
      <w:r w:rsidR="007D1F94" w:rsidRPr="003C2451">
        <w:rPr>
          <w:rFonts w:asciiTheme="minorHAnsi" w:hAnsiTheme="minorHAnsi" w:cstheme="minorHAnsi"/>
          <w:sz w:val="22"/>
          <w:szCs w:val="22"/>
          <w:lang w:val="el-GR"/>
        </w:rPr>
        <w:t xml:space="preserve">210-6492451- 452, </w:t>
      </w:r>
      <w:r>
        <w:rPr>
          <w:rFonts w:asciiTheme="minorHAnsi" w:hAnsiTheme="minorHAnsi" w:cstheme="minorHAnsi"/>
          <w:sz w:val="22"/>
          <w:szCs w:val="22"/>
        </w:rPr>
        <w:t>FAX:</w:t>
      </w:r>
      <w:r w:rsidR="007D1F94" w:rsidRPr="003C2451">
        <w:rPr>
          <w:rFonts w:asciiTheme="minorHAnsi" w:hAnsiTheme="minorHAnsi" w:cstheme="minorHAnsi"/>
          <w:sz w:val="22"/>
          <w:szCs w:val="22"/>
          <w:lang w:val="el-GR"/>
        </w:rPr>
        <w:t xml:space="preserve"> </w:t>
      </w:r>
      <w:r>
        <w:rPr>
          <w:rFonts w:asciiTheme="minorHAnsi" w:hAnsiTheme="minorHAnsi" w:cstheme="minorHAnsi"/>
          <w:sz w:val="22"/>
          <w:szCs w:val="22"/>
        </w:rPr>
        <w:t>0030-</w:t>
      </w:r>
      <w:r w:rsidR="007D1F94" w:rsidRPr="003C2451">
        <w:rPr>
          <w:rFonts w:asciiTheme="minorHAnsi" w:hAnsiTheme="minorHAnsi" w:cstheme="minorHAnsi"/>
          <w:sz w:val="22"/>
          <w:szCs w:val="22"/>
          <w:lang w:val="el-GR"/>
        </w:rPr>
        <w:t>210-6492499</w:t>
      </w:r>
      <w:r w:rsidR="007D1F94" w:rsidRPr="003C2451">
        <w:rPr>
          <w:rFonts w:asciiTheme="minorHAnsi" w:hAnsiTheme="minorHAnsi" w:cstheme="minorHAnsi"/>
          <w:sz w:val="22"/>
          <w:szCs w:val="22"/>
          <w:lang w:val="el-GR"/>
        </w:rPr>
        <w:br/>
      </w:r>
      <w:r w:rsidR="007D1F94" w:rsidRPr="003C2451">
        <w:rPr>
          <w:rFonts w:asciiTheme="minorHAnsi" w:hAnsiTheme="minorHAnsi" w:cstheme="minorHAnsi"/>
          <w:sz w:val="22"/>
          <w:szCs w:val="22"/>
        </w:rPr>
        <w:t>e</w:t>
      </w:r>
      <w:r w:rsidR="007D1F94" w:rsidRPr="003C2451">
        <w:rPr>
          <w:rFonts w:asciiTheme="minorHAnsi" w:hAnsiTheme="minorHAnsi" w:cstheme="minorHAnsi"/>
          <w:sz w:val="22"/>
          <w:szCs w:val="22"/>
          <w:lang w:val="el-GR"/>
        </w:rPr>
        <w:t>-</w:t>
      </w:r>
      <w:r w:rsidR="007D1F94" w:rsidRPr="003C2451">
        <w:rPr>
          <w:rFonts w:asciiTheme="minorHAnsi" w:hAnsiTheme="minorHAnsi" w:cstheme="minorHAnsi"/>
          <w:sz w:val="22"/>
          <w:szCs w:val="22"/>
        </w:rPr>
        <w:t>mail</w:t>
      </w:r>
      <w:r w:rsidR="007D1F94" w:rsidRPr="003C2451">
        <w:rPr>
          <w:rFonts w:asciiTheme="minorHAnsi" w:hAnsiTheme="minorHAnsi" w:cstheme="minorHAnsi"/>
          <w:sz w:val="22"/>
          <w:szCs w:val="22"/>
          <w:lang w:val="el-GR"/>
        </w:rPr>
        <w:t xml:space="preserve">: </w:t>
      </w:r>
      <w:hyperlink r:id="rId11" w:history="1">
        <w:r w:rsidR="007D1F94" w:rsidRPr="003C2451">
          <w:rPr>
            <w:rStyle w:val="Hyperlink"/>
            <w:rFonts w:asciiTheme="minorHAnsi" w:hAnsiTheme="minorHAnsi" w:cstheme="minorHAnsi"/>
            <w:color w:val="auto"/>
            <w:sz w:val="22"/>
            <w:szCs w:val="22"/>
          </w:rPr>
          <w:t>cest</w:t>
        </w:r>
        <w:r w:rsidR="007D1F94" w:rsidRPr="003C2451">
          <w:rPr>
            <w:rStyle w:val="Hyperlink"/>
            <w:rFonts w:asciiTheme="minorHAnsi" w:hAnsiTheme="minorHAnsi" w:cstheme="minorHAnsi"/>
            <w:color w:val="auto"/>
            <w:sz w:val="22"/>
            <w:szCs w:val="22"/>
            <w:lang w:val="el-GR"/>
          </w:rPr>
          <w:t>@</w:t>
        </w:r>
        <w:r w:rsidR="007D1F94" w:rsidRPr="003C2451">
          <w:rPr>
            <w:rStyle w:val="Hyperlink"/>
            <w:rFonts w:asciiTheme="minorHAnsi" w:hAnsiTheme="minorHAnsi" w:cstheme="minorHAnsi"/>
            <w:color w:val="auto"/>
            <w:sz w:val="22"/>
            <w:szCs w:val="22"/>
          </w:rPr>
          <w:t>gnest</w:t>
        </w:r>
        <w:r w:rsidR="007D1F94" w:rsidRPr="003C2451">
          <w:rPr>
            <w:rStyle w:val="Hyperlink"/>
            <w:rFonts w:asciiTheme="minorHAnsi" w:hAnsiTheme="minorHAnsi" w:cstheme="minorHAnsi"/>
            <w:color w:val="auto"/>
            <w:sz w:val="22"/>
            <w:szCs w:val="22"/>
            <w:lang w:val="el-GR"/>
          </w:rPr>
          <w:t>.</w:t>
        </w:r>
        <w:r w:rsidR="007D1F94" w:rsidRPr="003C2451">
          <w:rPr>
            <w:rStyle w:val="Hyperlink"/>
            <w:rFonts w:asciiTheme="minorHAnsi" w:hAnsiTheme="minorHAnsi" w:cstheme="minorHAnsi"/>
            <w:color w:val="auto"/>
            <w:sz w:val="22"/>
            <w:szCs w:val="22"/>
          </w:rPr>
          <w:t>org</w:t>
        </w:r>
      </w:hyperlink>
      <w:r w:rsidR="007D1F94" w:rsidRPr="003C2451">
        <w:rPr>
          <w:rFonts w:asciiTheme="minorHAnsi" w:hAnsiTheme="minorHAnsi" w:cstheme="minorHAnsi"/>
          <w:sz w:val="22"/>
          <w:szCs w:val="22"/>
          <w:lang w:val="el-GR"/>
        </w:rPr>
        <w:t xml:space="preserve">, </w:t>
      </w:r>
      <w:hyperlink r:id="rId12" w:history="1">
        <w:r w:rsidR="007D1F94" w:rsidRPr="00E84000">
          <w:rPr>
            <w:rStyle w:val="Hyperlink"/>
            <w:rFonts w:asciiTheme="minorHAnsi" w:hAnsiTheme="minorHAnsi" w:cstheme="minorHAnsi"/>
            <w:sz w:val="22"/>
            <w:szCs w:val="22"/>
          </w:rPr>
          <w:t>http</w:t>
        </w:r>
        <w:r w:rsidR="007D1F94" w:rsidRPr="00E84000">
          <w:rPr>
            <w:rStyle w:val="Hyperlink"/>
            <w:rFonts w:asciiTheme="minorHAnsi" w:hAnsiTheme="minorHAnsi" w:cstheme="minorHAnsi"/>
            <w:sz w:val="22"/>
            <w:szCs w:val="22"/>
            <w:lang w:val="el-GR"/>
          </w:rPr>
          <w:t>://</w:t>
        </w:r>
        <w:proofErr w:type="spellStart"/>
        <w:r w:rsidR="007D1F94" w:rsidRPr="00E84000">
          <w:rPr>
            <w:rStyle w:val="Hyperlink"/>
            <w:rFonts w:asciiTheme="minorHAnsi" w:hAnsiTheme="minorHAnsi" w:cstheme="minorHAnsi"/>
            <w:sz w:val="22"/>
            <w:szCs w:val="22"/>
          </w:rPr>
          <w:t>cest</w:t>
        </w:r>
        <w:proofErr w:type="spellEnd"/>
        <w:r w:rsidR="007D1F94" w:rsidRPr="00E84000">
          <w:rPr>
            <w:rStyle w:val="Hyperlink"/>
            <w:rFonts w:asciiTheme="minorHAnsi" w:hAnsiTheme="minorHAnsi" w:cstheme="minorHAnsi"/>
            <w:sz w:val="22"/>
            <w:szCs w:val="22"/>
            <w:lang w:val="el-GR"/>
          </w:rPr>
          <w:t>.</w:t>
        </w:r>
        <w:proofErr w:type="spellStart"/>
        <w:r w:rsidR="007D1F94" w:rsidRPr="00E84000">
          <w:rPr>
            <w:rStyle w:val="Hyperlink"/>
            <w:rFonts w:asciiTheme="minorHAnsi" w:hAnsiTheme="minorHAnsi" w:cstheme="minorHAnsi"/>
            <w:sz w:val="22"/>
            <w:szCs w:val="22"/>
          </w:rPr>
          <w:t>gnest</w:t>
        </w:r>
        <w:proofErr w:type="spellEnd"/>
        <w:r w:rsidR="007D1F94" w:rsidRPr="00E84000">
          <w:rPr>
            <w:rStyle w:val="Hyperlink"/>
            <w:rFonts w:asciiTheme="minorHAnsi" w:hAnsiTheme="minorHAnsi" w:cstheme="minorHAnsi"/>
            <w:sz w:val="22"/>
            <w:szCs w:val="22"/>
            <w:lang w:val="el-GR"/>
          </w:rPr>
          <w:t>.</w:t>
        </w:r>
        <w:r w:rsidR="007D1F94" w:rsidRPr="00E84000">
          <w:rPr>
            <w:rStyle w:val="Hyperlink"/>
            <w:rFonts w:asciiTheme="minorHAnsi" w:hAnsiTheme="minorHAnsi" w:cstheme="minorHAnsi"/>
            <w:sz w:val="22"/>
            <w:szCs w:val="22"/>
          </w:rPr>
          <w:t>org</w:t>
        </w:r>
      </w:hyperlink>
    </w:p>
    <w:sectPr w:rsidR="004E5321" w:rsidRPr="003C2451" w:rsidSect="00D10A9D">
      <w:headerReference w:type="first" r:id="rId13"/>
      <w:pgSz w:w="11906" w:h="16838" w:code="9"/>
      <w:pgMar w:top="1418" w:right="1134" w:bottom="1418" w:left="1418" w:header="567" w:footer="720" w:gutter="113"/>
      <w:cols w:space="720"/>
      <w:titlePg/>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82E" w:rsidRDefault="0062182E" w:rsidP="003C2451">
      <w:pPr>
        <w:spacing w:after="0" w:line="240" w:lineRule="auto"/>
      </w:pPr>
      <w:r>
        <w:separator/>
      </w:r>
    </w:p>
  </w:endnote>
  <w:endnote w:type="continuationSeparator" w:id="0">
    <w:p w:rsidR="0062182E" w:rsidRDefault="0062182E" w:rsidP="003C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82E" w:rsidRDefault="0062182E" w:rsidP="003C2451">
      <w:pPr>
        <w:spacing w:after="0" w:line="240" w:lineRule="auto"/>
      </w:pPr>
      <w:r>
        <w:separator/>
      </w:r>
    </w:p>
  </w:footnote>
  <w:footnote w:type="continuationSeparator" w:id="0">
    <w:p w:rsidR="0062182E" w:rsidRDefault="0062182E" w:rsidP="003C24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A9D" w:rsidRDefault="00D10A9D" w:rsidP="00D10A9D">
    <w:pPr>
      <w:pStyle w:val="Header"/>
      <w:jc w:val="center"/>
    </w:pPr>
    <w:r w:rsidRPr="00D10A9D">
      <w:rPr>
        <w:rFonts w:asciiTheme="minorHAnsi" w:hAnsiTheme="minorHAnsi" w:cs="Times New Roman"/>
        <w:b/>
        <w:bCs/>
        <w:iCs/>
        <w:noProof/>
        <w:sz w:val="32"/>
        <w:szCs w:val="22"/>
      </w:rPr>
      <w:drawing>
        <wp:inline distT="0" distB="0" distL="0" distR="0" wp14:anchorId="29965151" wp14:editId="06BA62B3">
          <wp:extent cx="5940000" cy="3341250"/>
          <wp:effectExtent l="0" t="0" r="3810" b="0"/>
          <wp:docPr id="1" name="Picture 1" descr="C:\Users\klont\Dropbox\CEST2017\Photos\CEST2017_NAD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ont\Dropbox\CEST2017\Photos\CEST2017_NADDE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000" cy="33412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55F40"/>
    <w:multiLevelType w:val="hybridMultilevel"/>
    <w:tmpl w:val="EBB4E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55C0D9A"/>
    <w:multiLevelType w:val="hybridMultilevel"/>
    <w:tmpl w:val="EFB812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98451A"/>
    <w:multiLevelType w:val="hybridMultilevel"/>
    <w:tmpl w:val="8C7E5E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E0387E"/>
    <w:multiLevelType w:val="hybridMultilevel"/>
    <w:tmpl w:val="D450BA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92C030F"/>
    <w:multiLevelType w:val="hybridMultilevel"/>
    <w:tmpl w:val="F4AC11F6"/>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gutterAtTop/>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21"/>
    <w:rsid w:val="00011FBB"/>
    <w:rsid w:val="00024F85"/>
    <w:rsid w:val="000411E6"/>
    <w:rsid w:val="00045FC2"/>
    <w:rsid w:val="00047B9A"/>
    <w:rsid w:val="00052FD4"/>
    <w:rsid w:val="000D4C36"/>
    <w:rsid w:val="000E7C9C"/>
    <w:rsid w:val="001A42C9"/>
    <w:rsid w:val="0021077B"/>
    <w:rsid w:val="002A7398"/>
    <w:rsid w:val="002C072D"/>
    <w:rsid w:val="002C1BB4"/>
    <w:rsid w:val="002D026F"/>
    <w:rsid w:val="002E378A"/>
    <w:rsid w:val="002F5D26"/>
    <w:rsid w:val="00301C32"/>
    <w:rsid w:val="00311CF4"/>
    <w:rsid w:val="00346199"/>
    <w:rsid w:val="003A2537"/>
    <w:rsid w:val="003C2451"/>
    <w:rsid w:val="003F1A61"/>
    <w:rsid w:val="00400381"/>
    <w:rsid w:val="004075D4"/>
    <w:rsid w:val="004A15E6"/>
    <w:rsid w:val="004E5321"/>
    <w:rsid w:val="00515F8A"/>
    <w:rsid w:val="00516594"/>
    <w:rsid w:val="00545BF8"/>
    <w:rsid w:val="005559A8"/>
    <w:rsid w:val="005576F5"/>
    <w:rsid w:val="005A5E55"/>
    <w:rsid w:val="0062182E"/>
    <w:rsid w:val="0068102C"/>
    <w:rsid w:val="00721C38"/>
    <w:rsid w:val="007672C6"/>
    <w:rsid w:val="00783F1D"/>
    <w:rsid w:val="007B6534"/>
    <w:rsid w:val="007D1F94"/>
    <w:rsid w:val="007D742D"/>
    <w:rsid w:val="00807EA5"/>
    <w:rsid w:val="0084469B"/>
    <w:rsid w:val="00977F17"/>
    <w:rsid w:val="009C37E7"/>
    <w:rsid w:val="00A24D37"/>
    <w:rsid w:val="00A33C6A"/>
    <w:rsid w:val="00A53DF3"/>
    <w:rsid w:val="00A82BF9"/>
    <w:rsid w:val="00AF1548"/>
    <w:rsid w:val="00AF70F7"/>
    <w:rsid w:val="00B36625"/>
    <w:rsid w:val="00C409E4"/>
    <w:rsid w:val="00C64C50"/>
    <w:rsid w:val="00D10A9D"/>
    <w:rsid w:val="00D75608"/>
    <w:rsid w:val="00D92082"/>
    <w:rsid w:val="00DA1429"/>
    <w:rsid w:val="00DA78B9"/>
    <w:rsid w:val="00DD5EF0"/>
    <w:rsid w:val="00DF58A7"/>
    <w:rsid w:val="00E20408"/>
    <w:rsid w:val="00E75ACD"/>
    <w:rsid w:val="00E84000"/>
    <w:rsid w:val="00EC7912"/>
    <w:rsid w:val="00ED74E3"/>
    <w:rsid w:val="00F70DFF"/>
    <w:rsid w:val="00F97D9B"/>
    <w:rsid w:val="00FA0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0CDC9D-1DCA-408D-80C0-B486BC5E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sz w:val="21"/>
        <w:szCs w:val="21"/>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FC2"/>
    <w:pPr>
      <w:spacing w:before="360" w:after="360" w:line="240" w:lineRule="atLeast"/>
      <w:jc w:val="center"/>
    </w:pPr>
    <w:rPr>
      <w:rFonts w:ascii="Calibri" w:eastAsiaTheme="majorEastAsia" w:hAnsi="Calibri" w:cstheme="majorBidi"/>
      <w:b/>
      <w:spacing w:val="5"/>
      <w:kern w:val="28"/>
      <w:sz w:val="28"/>
      <w:szCs w:val="52"/>
    </w:rPr>
  </w:style>
  <w:style w:type="character" w:customStyle="1" w:styleId="TitleChar">
    <w:name w:val="Title Char"/>
    <w:basedOn w:val="DefaultParagraphFont"/>
    <w:link w:val="Title"/>
    <w:uiPriority w:val="10"/>
    <w:rsid w:val="00045FC2"/>
    <w:rPr>
      <w:rFonts w:ascii="Calibri" w:eastAsiaTheme="majorEastAsia" w:hAnsi="Calibri" w:cstheme="majorBidi"/>
      <w:b/>
      <w:spacing w:val="5"/>
      <w:kern w:val="28"/>
      <w:sz w:val="28"/>
      <w:szCs w:val="52"/>
    </w:rPr>
  </w:style>
  <w:style w:type="character" w:styleId="Hyperlink">
    <w:name w:val="Hyperlink"/>
    <w:basedOn w:val="DefaultParagraphFont"/>
    <w:unhideWhenUsed/>
    <w:rsid w:val="004E5321"/>
    <w:rPr>
      <w:color w:val="0000FF"/>
      <w:u w:val="single"/>
    </w:rPr>
  </w:style>
  <w:style w:type="character" w:customStyle="1" w:styleId="apple-converted-space">
    <w:name w:val="apple-converted-space"/>
    <w:basedOn w:val="DefaultParagraphFont"/>
    <w:rsid w:val="004E5321"/>
  </w:style>
  <w:style w:type="paragraph" w:styleId="ListParagraph">
    <w:name w:val="List Paragraph"/>
    <w:basedOn w:val="Normal"/>
    <w:uiPriority w:val="34"/>
    <w:qFormat/>
    <w:rsid w:val="004E5321"/>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4E5321"/>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5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321"/>
    <w:rPr>
      <w:rFonts w:ascii="Tahoma" w:hAnsi="Tahoma" w:cs="Tahoma"/>
      <w:sz w:val="16"/>
      <w:szCs w:val="16"/>
    </w:rPr>
  </w:style>
  <w:style w:type="table" w:styleId="TableGrid">
    <w:name w:val="Table Grid"/>
    <w:basedOn w:val="TableNormal"/>
    <w:uiPriority w:val="59"/>
    <w:rsid w:val="004E5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33C6A"/>
    <w:pPr>
      <w:spacing w:after="0" w:line="240" w:lineRule="auto"/>
    </w:pPr>
    <w:rPr>
      <w:rFonts w:ascii="Calibri" w:eastAsiaTheme="minorHAnsi" w:hAnsi="Calibri" w:cstheme="minorBidi"/>
      <w:sz w:val="22"/>
    </w:rPr>
  </w:style>
  <w:style w:type="character" w:customStyle="1" w:styleId="PlainTextChar">
    <w:name w:val="Plain Text Char"/>
    <w:basedOn w:val="DefaultParagraphFont"/>
    <w:link w:val="PlainText"/>
    <w:uiPriority w:val="99"/>
    <w:semiHidden/>
    <w:rsid w:val="00A33C6A"/>
    <w:rPr>
      <w:rFonts w:ascii="Calibri" w:eastAsiaTheme="minorHAnsi" w:hAnsi="Calibri" w:cstheme="minorBidi"/>
      <w:sz w:val="22"/>
    </w:rPr>
  </w:style>
  <w:style w:type="paragraph" w:styleId="BlockText">
    <w:name w:val="Block Text"/>
    <w:basedOn w:val="Normal"/>
    <w:rsid w:val="00C409E4"/>
    <w:pPr>
      <w:spacing w:after="0" w:line="240" w:lineRule="auto"/>
      <w:ind w:left="-284" w:right="-766"/>
      <w:jc w:val="both"/>
    </w:pPr>
    <w:rPr>
      <w:rFonts w:ascii="Times New Roman" w:hAnsi="Times New Roman" w:cs="Times New Roman"/>
      <w:sz w:val="24"/>
      <w:szCs w:val="20"/>
      <w:lang w:val="el-GR"/>
    </w:rPr>
  </w:style>
  <w:style w:type="character" w:styleId="Strong">
    <w:name w:val="Strong"/>
    <w:basedOn w:val="DefaultParagraphFont"/>
    <w:uiPriority w:val="22"/>
    <w:qFormat/>
    <w:rsid w:val="0084469B"/>
    <w:rPr>
      <w:b/>
      <w:bCs/>
    </w:rPr>
  </w:style>
  <w:style w:type="paragraph" w:styleId="Header">
    <w:name w:val="header"/>
    <w:basedOn w:val="Normal"/>
    <w:link w:val="HeaderChar"/>
    <w:uiPriority w:val="99"/>
    <w:unhideWhenUsed/>
    <w:rsid w:val="003C2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451"/>
  </w:style>
  <w:style w:type="paragraph" w:styleId="Footer">
    <w:name w:val="footer"/>
    <w:basedOn w:val="Normal"/>
    <w:link w:val="FooterChar"/>
    <w:uiPriority w:val="99"/>
    <w:unhideWhenUsed/>
    <w:rsid w:val="003C2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38695">
      <w:bodyDiv w:val="1"/>
      <w:marLeft w:val="0"/>
      <w:marRight w:val="0"/>
      <w:marTop w:val="0"/>
      <w:marBottom w:val="0"/>
      <w:divBdr>
        <w:top w:val="none" w:sz="0" w:space="0" w:color="auto"/>
        <w:left w:val="none" w:sz="0" w:space="0" w:color="auto"/>
        <w:bottom w:val="none" w:sz="0" w:space="0" w:color="auto"/>
        <w:right w:val="none" w:sz="0" w:space="0" w:color="auto"/>
      </w:divBdr>
    </w:div>
    <w:div w:id="215745060">
      <w:bodyDiv w:val="1"/>
      <w:marLeft w:val="0"/>
      <w:marRight w:val="0"/>
      <w:marTop w:val="0"/>
      <w:marBottom w:val="0"/>
      <w:divBdr>
        <w:top w:val="none" w:sz="0" w:space="0" w:color="auto"/>
        <w:left w:val="none" w:sz="0" w:space="0" w:color="auto"/>
        <w:bottom w:val="none" w:sz="0" w:space="0" w:color="auto"/>
        <w:right w:val="none" w:sz="0" w:space="0" w:color="auto"/>
      </w:divBdr>
    </w:div>
    <w:div w:id="733351683">
      <w:bodyDiv w:val="1"/>
      <w:marLeft w:val="0"/>
      <w:marRight w:val="0"/>
      <w:marTop w:val="0"/>
      <w:marBottom w:val="0"/>
      <w:divBdr>
        <w:top w:val="none" w:sz="0" w:space="0" w:color="auto"/>
        <w:left w:val="none" w:sz="0" w:space="0" w:color="auto"/>
        <w:bottom w:val="none" w:sz="0" w:space="0" w:color="auto"/>
        <w:right w:val="none" w:sz="0" w:space="0" w:color="auto"/>
      </w:divBdr>
    </w:div>
    <w:div w:id="1301033345">
      <w:bodyDiv w:val="1"/>
      <w:marLeft w:val="0"/>
      <w:marRight w:val="0"/>
      <w:marTop w:val="0"/>
      <w:marBottom w:val="0"/>
      <w:divBdr>
        <w:top w:val="none" w:sz="0" w:space="0" w:color="auto"/>
        <w:left w:val="none" w:sz="0" w:space="0" w:color="auto"/>
        <w:bottom w:val="none" w:sz="0" w:space="0" w:color="auto"/>
        <w:right w:val="none" w:sz="0" w:space="0" w:color="auto"/>
      </w:divBdr>
    </w:div>
    <w:div w:id="1873104714">
      <w:bodyDiv w:val="1"/>
      <w:marLeft w:val="0"/>
      <w:marRight w:val="0"/>
      <w:marTop w:val="0"/>
      <w:marBottom w:val="0"/>
      <w:divBdr>
        <w:top w:val="none" w:sz="0" w:space="0" w:color="auto"/>
        <w:left w:val="none" w:sz="0" w:space="0" w:color="auto"/>
        <w:bottom w:val="none" w:sz="0" w:space="0" w:color="auto"/>
        <w:right w:val="none" w:sz="0" w:space="0" w:color="auto"/>
      </w:divBdr>
    </w:div>
    <w:div w:id="208144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st.gnest.org/group/2261/invited-speaker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est.gnest.org/group/2261/topics" TargetMode="External"/><Relationship Id="rId12" Type="http://schemas.openxmlformats.org/officeDocument/2006/relationships/hyperlink" Target="http://cest.gnes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st@gnest.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cest.gnest.org" TargetMode="External"/><Relationship Id="rId4" Type="http://schemas.openxmlformats.org/officeDocument/2006/relationships/webSettings" Target="webSettings.xml"/><Relationship Id="rId9" Type="http://schemas.openxmlformats.org/officeDocument/2006/relationships/hyperlink" Target="http://www.gnest.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Dimitris</dc:creator>
  <cp:lastModifiedBy>Ritsa Klontza</cp:lastModifiedBy>
  <cp:revision>11</cp:revision>
  <cp:lastPrinted>2016-11-11T09:56:00Z</cp:lastPrinted>
  <dcterms:created xsi:type="dcterms:W3CDTF">2016-11-11T09:15:00Z</dcterms:created>
  <dcterms:modified xsi:type="dcterms:W3CDTF">2016-11-11T10:07:00Z</dcterms:modified>
</cp:coreProperties>
</file>