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DE6" w:rsidRPr="00311CF4" w:rsidRDefault="00C32DE6" w:rsidP="00C32DE6">
      <w:pPr>
        <w:spacing w:before="360" w:after="240" w:line="240" w:lineRule="atLeast"/>
        <w:jc w:val="center"/>
        <w:rPr>
          <w:rFonts w:asciiTheme="minorHAnsi" w:hAnsiTheme="minorHAnsi" w:cs="Times New Roman"/>
          <w:b/>
          <w:sz w:val="22"/>
          <w:szCs w:val="22"/>
          <w:lang w:val="el-GR"/>
        </w:rPr>
      </w:pPr>
      <w:r>
        <w:rPr>
          <w:rFonts w:asciiTheme="minorHAnsi" w:hAnsiTheme="minorHAnsi" w:cs="Times New Roman"/>
          <w:b/>
          <w:bCs/>
          <w:iCs/>
          <w:sz w:val="22"/>
          <w:szCs w:val="22"/>
          <w:lang w:val="el-GR"/>
        </w:rPr>
        <w:t>ΔΕΛΤΙΟ ΤΥΠΟΥ</w:t>
      </w:r>
    </w:p>
    <w:p w:rsidR="00C32DE6" w:rsidRPr="003C2451" w:rsidRDefault="00C32DE6" w:rsidP="00C32DE6">
      <w:pPr>
        <w:pStyle w:val="NormalWeb"/>
        <w:spacing w:before="120" w:beforeAutospacing="0" w:after="120" w:afterAutospacing="0" w:line="240" w:lineRule="atLeast"/>
        <w:ind w:right="-2"/>
        <w:jc w:val="both"/>
        <w:rPr>
          <w:rFonts w:asciiTheme="minorHAnsi" w:hAnsiTheme="minorHAnsi"/>
          <w:sz w:val="22"/>
          <w:szCs w:val="22"/>
          <w:lang w:val="el-GR"/>
        </w:rPr>
      </w:pPr>
      <w:r w:rsidRPr="003C2451">
        <w:rPr>
          <w:rFonts w:asciiTheme="minorHAnsi" w:hAnsiTheme="minorHAnsi"/>
          <w:sz w:val="22"/>
          <w:szCs w:val="22"/>
          <w:lang w:val="el-GR"/>
        </w:rPr>
        <w:t>Το Διεθνές Συνέδριο Περιβαλλοντικής Επιστήμης και Τεχνολογίας (</w:t>
      </w:r>
      <w:r w:rsidRPr="003C2451">
        <w:rPr>
          <w:rFonts w:asciiTheme="minorHAnsi" w:hAnsiTheme="minorHAnsi"/>
          <w:sz w:val="22"/>
          <w:szCs w:val="22"/>
        </w:rPr>
        <w:t>CEST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2017) θα πραγματοποιηθεί στη Ρόδο από 31 Αυγούστου έως 2 Σεπτεμβρίου 2017. Το </w:t>
      </w:r>
      <w:r w:rsidRPr="003C2451">
        <w:rPr>
          <w:rFonts w:asciiTheme="minorHAnsi" w:hAnsiTheme="minorHAnsi"/>
          <w:sz w:val="22"/>
          <w:szCs w:val="22"/>
        </w:rPr>
        <w:t>CEST</w:t>
      </w:r>
      <w:r w:rsidRPr="003C2451">
        <w:rPr>
          <w:rFonts w:asciiTheme="minorHAnsi" w:hAnsiTheme="minorHAnsi"/>
          <w:sz w:val="22"/>
          <w:szCs w:val="22"/>
          <w:lang w:val="el-GR"/>
        </w:rPr>
        <w:t>2017 είναι το 15</w:t>
      </w:r>
      <w:r w:rsidRPr="003C2451">
        <w:rPr>
          <w:rFonts w:asciiTheme="minorHAnsi" w:hAnsiTheme="minorHAnsi"/>
          <w:sz w:val="22"/>
          <w:szCs w:val="22"/>
          <w:vertAlign w:val="superscript"/>
          <w:lang w:val="el-GR"/>
        </w:rPr>
        <w:t>ο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μιας σειράς επιτυχημένων επιστημονικών συναντήσεων, οι οποίες διοργανώνονται ανά διετία από το 1989. Το συνέδριο, το οποίο είναι το μεγαλύτερο στον τομέα του Περιβάλλοντος στην Ελλάδα, </w:t>
      </w:r>
      <w:r w:rsidRPr="003C2451">
        <w:rPr>
          <w:rFonts w:asciiTheme="minorHAnsi" w:hAnsiTheme="minorHAnsi" w:cstheme="minorHAnsi"/>
          <w:sz w:val="22"/>
          <w:szCs w:val="22"/>
          <w:lang w:val="el-GR"/>
        </w:rPr>
        <w:t>έχει εξελιχθεί σε ένα σημαντικό διεθνές επιστημονικό γεγονός συγκεντρώνοντας πάνω από 400 συνέδρους από 60 διαφορετικές χώρες.</w:t>
      </w:r>
    </w:p>
    <w:p w:rsidR="00C32DE6" w:rsidRPr="003C2451" w:rsidRDefault="00C32DE6" w:rsidP="00C32DE6">
      <w:pPr>
        <w:spacing w:before="120" w:after="120" w:line="240" w:lineRule="atLeast"/>
        <w:jc w:val="both"/>
        <w:rPr>
          <w:rStyle w:val="Hyperlink"/>
          <w:rFonts w:asciiTheme="minorHAnsi" w:hAnsiTheme="minorHAnsi"/>
          <w:color w:val="auto"/>
          <w:sz w:val="22"/>
          <w:szCs w:val="22"/>
          <w:lang w:val="el-GR"/>
        </w:rPr>
      </w:pPr>
      <w:r w:rsidRPr="003C2451">
        <w:rPr>
          <w:rFonts w:asciiTheme="minorHAnsi" w:hAnsiTheme="minorHAnsi"/>
          <w:sz w:val="22"/>
          <w:szCs w:val="22"/>
          <w:lang w:val="el-GR"/>
        </w:rPr>
        <w:t xml:space="preserve">Σκοπός του συνεδρίου είναι η παρουσίαση καινοτόμων τεχνολογιών και πρακτικών για την αντιμετώπιση καίριων περιβαλλοντικών προβλημάτων σε τοπικό και διεθνές επίπεδο. Ένας μεγάλος αριθμός εισηγήσεων παρουσιάζει τα αποτελέσματα της έρευνας στον τομέα του Περιβάλλοντος. </w:t>
      </w:r>
      <w:r>
        <w:rPr>
          <w:rFonts w:asciiTheme="minorHAnsi" w:hAnsiTheme="minorHAnsi"/>
          <w:sz w:val="22"/>
          <w:szCs w:val="22"/>
          <w:lang w:val="el-GR"/>
        </w:rPr>
        <w:t>Π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αρουσιάζονται επίσης θέματα Περιβαλλοντικής νομοθεσίας και προτάσεις που θα μπορούσαν να αποτελέσουν τη βάση διαλόγου για τη χάραξη Εθνικής πολιτικής σε τομείς όπως η διαχείριση αποβλήτων, η κλιματική αλλαγή, ο αειφόρος τουρισμός, η παρακολούθηση της ποιότητας των υδάτων, οι ενεργειακές τεχνολογίες και η δημόσια υγεία. </w:t>
      </w:r>
      <w:r w:rsidRPr="003C2451">
        <w:rPr>
          <w:rFonts w:asciiTheme="minorHAnsi" w:hAnsiTheme="minorHAnsi" w:cs="Times New Roman"/>
          <w:sz w:val="22"/>
          <w:szCs w:val="22"/>
          <w:lang w:val="el-GR"/>
        </w:rPr>
        <w:t>Αναλυτικά οι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θεματικές ενότητες του </w:t>
      </w:r>
      <w:r w:rsidRPr="003C2451">
        <w:rPr>
          <w:rFonts w:asciiTheme="minorHAnsi" w:hAnsiTheme="minorHAnsi"/>
          <w:sz w:val="22"/>
          <w:szCs w:val="22"/>
        </w:rPr>
        <w:t>CEST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2017 παρουσιάζονται </w:t>
      </w:r>
      <w:hyperlink r:id="rId7" w:history="1">
        <w:r w:rsidRPr="003C2451">
          <w:rPr>
            <w:rStyle w:val="Hyperlink"/>
            <w:rFonts w:asciiTheme="minorHAnsi" w:hAnsiTheme="minorHAnsi"/>
            <w:color w:val="auto"/>
            <w:sz w:val="22"/>
            <w:szCs w:val="22"/>
            <w:lang w:val="el-GR"/>
          </w:rPr>
          <w:t>εδώ</w:t>
        </w:r>
      </w:hyperlink>
      <w:r w:rsidRPr="003C2451">
        <w:rPr>
          <w:rStyle w:val="Hyperlink"/>
          <w:rFonts w:asciiTheme="minorHAnsi" w:hAnsiTheme="minorHAnsi"/>
          <w:color w:val="auto"/>
          <w:sz w:val="22"/>
          <w:szCs w:val="22"/>
          <w:lang w:val="el-GR"/>
        </w:rPr>
        <w:t>.</w:t>
      </w:r>
    </w:p>
    <w:p w:rsidR="00C32DE6" w:rsidRPr="003C2451" w:rsidRDefault="00C32DE6" w:rsidP="00C32DE6">
      <w:pPr>
        <w:spacing w:before="120" w:after="120" w:line="240" w:lineRule="atLeast"/>
        <w:jc w:val="both"/>
        <w:rPr>
          <w:rFonts w:asciiTheme="minorHAnsi" w:hAnsiTheme="minorHAnsi" w:cs="Times New Roman"/>
          <w:sz w:val="22"/>
          <w:szCs w:val="22"/>
          <w:lang w:val="el-GR"/>
        </w:rPr>
      </w:pPr>
      <w:r w:rsidRPr="003C2451">
        <w:rPr>
          <w:rFonts w:asciiTheme="minorHAnsi" w:hAnsiTheme="minorHAnsi"/>
          <w:sz w:val="22"/>
          <w:szCs w:val="22"/>
          <w:lang w:val="el-GR"/>
        </w:rPr>
        <w:t xml:space="preserve">Διακεκριμένοι ακαδημαϊκοί και επιστήμονες από πανεπιστήμια της Ελλάδας και του εξωτερικού έχουν ήδη απαντήσει θετικά στην πρόσκληση της Οργανωτικής Επιτροπής και θα συμμετέχουν ως κεντρικοί ομιλητές. </w:t>
      </w:r>
      <w:r w:rsidRPr="003C2451">
        <w:rPr>
          <w:rFonts w:asciiTheme="minorHAnsi" w:hAnsiTheme="minorHAnsi" w:cs="Times New Roman"/>
          <w:sz w:val="22"/>
          <w:szCs w:val="22"/>
          <w:lang w:val="el-GR"/>
        </w:rPr>
        <w:t xml:space="preserve">Οι προσκεκλημένοι ομιλητές παρουσιάζονται </w:t>
      </w:r>
      <w:hyperlink r:id="rId8" w:history="1">
        <w:r w:rsidRPr="003C2451">
          <w:rPr>
            <w:rStyle w:val="Hyperlink"/>
            <w:rFonts w:asciiTheme="minorHAnsi" w:hAnsiTheme="minorHAnsi" w:cs="Times New Roman"/>
            <w:color w:val="auto"/>
            <w:sz w:val="22"/>
            <w:szCs w:val="22"/>
            <w:lang w:val="el-GR"/>
          </w:rPr>
          <w:t>εδώ</w:t>
        </w:r>
      </w:hyperlink>
      <w:r w:rsidRPr="003C2451">
        <w:rPr>
          <w:rFonts w:asciiTheme="minorHAnsi" w:hAnsiTheme="minorHAnsi" w:cs="Times New Roman"/>
          <w:sz w:val="22"/>
          <w:szCs w:val="22"/>
          <w:lang w:val="el-GR"/>
        </w:rPr>
        <w:t>.</w:t>
      </w:r>
    </w:p>
    <w:p w:rsidR="00C32DE6" w:rsidRPr="003C2451" w:rsidRDefault="00C32DE6" w:rsidP="00C32DE6">
      <w:pPr>
        <w:pStyle w:val="NormalWeb"/>
        <w:spacing w:before="120" w:beforeAutospacing="0" w:after="120" w:afterAutospacing="0" w:line="240" w:lineRule="atLeast"/>
        <w:ind w:right="-2"/>
        <w:jc w:val="both"/>
        <w:rPr>
          <w:rFonts w:asciiTheme="minorHAnsi" w:hAnsiTheme="minorHAnsi"/>
          <w:sz w:val="22"/>
          <w:szCs w:val="22"/>
          <w:lang w:val="el-GR"/>
        </w:rPr>
      </w:pPr>
      <w:r w:rsidRPr="003C2451">
        <w:rPr>
          <w:rFonts w:asciiTheme="minorHAnsi" w:hAnsiTheme="minorHAnsi"/>
          <w:sz w:val="22"/>
          <w:szCs w:val="22"/>
        </w:rPr>
        <w:t>To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CEST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2017 υποστηρίζεται επιστημονικά από το Πανεπιστήμιο Αιγαίου (Ελλάδα), το Πανεπιστημίου του </w:t>
      </w:r>
      <w:proofErr w:type="spellStart"/>
      <w:r w:rsidRPr="003C2451">
        <w:rPr>
          <w:rFonts w:asciiTheme="minorHAnsi" w:hAnsiTheme="minorHAnsi"/>
          <w:sz w:val="22"/>
          <w:szCs w:val="22"/>
          <w:lang w:val="el-GR"/>
        </w:rPr>
        <w:t>Σαλέρνο</w:t>
      </w:r>
      <w:proofErr w:type="spellEnd"/>
      <w:r w:rsidRPr="003C2451">
        <w:rPr>
          <w:rFonts w:asciiTheme="minorHAnsi" w:hAnsiTheme="minorHAnsi"/>
          <w:sz w:val="22"/>
          <w:szCs w:val="22"/>
          <w:lang w:val="el-GR"/>
        </w:rPr>
        <w:t xml:space="preserve"> (Ιταλία) και το </w:t>
      </w:r>
      <w:r w:rsidRPr="003C2451">
        <w:rPr>
          <w:rFonts w:asciiTheme="minorHAnsi" w:hAnsiTheme="minorHAnsi"/>
          <w:sz w:val="22"/>
          <w:szCs w:val="22"/>
        </w:rPr>
        <w:t>Imperial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College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London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(Μεγάλη Βρετανία). Ο κύριος διοργανωτής είναι το </w:t>
      </w:r>
      <w:r w:rsidRPr="003C2451">
        <w:rPr>
          <w:rFonts w:asciiTheme="minorHAnsi" w:hAnsiTheme="minorHAnsi"/>
          <w:sz w:val="22"/>
          <w:szCs w:val="22"/>
        </w:rPr>
        <w:t>Global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NEST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(Διεθνές Δίκτυο Περιβαλλοντικής Επιστήμης και Τεχνολογίας - </w:t>
      </w:r>
      <w:r w:rsidRPr="003C2451">
        <w:rPr>
          <w:rFonts w:asciiTheme="minorHAnsi" w:hAnsiTheme="minorHAnsi"/>
          <w:sz w:val="22"/>
          <w:szCs w:val="22"/>
        </w:rPr>
        <w:t>Global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Network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of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Environmental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Science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and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Technology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). Οι εργασίες του </w:t>
      </w:r>
      <w:r w:rsidRPr="003C2451">
        <w:rPr>
          <w:rFonts w:asciiTheme="minorHAnsi" w:hAnsiTheme="minorHAnsi"/>
          <w:sz w:val="22"/>
          <w:szCs w:val="22"/>
        </w:rPr>
        <w:t>CEST</w:t>
      </w:r>
      <w:r w:rsidRPr="003C2451">
        <w:rPr>
          <w:rFonts w:asciiTheme="minorHAnsi" w:hAnsiTheme="minorHAnsi"/>
          <w:sz w:val="22"/>
          <w:szCs w:val="22"/>
          <w:lang w:val="el-GR"/>
        </w:rPr>
        <w:t>2017 τελούν υπό την αιγίδα του Δήμου Ρόδου.</w:t>
      </w:r>
    </w:p>
    <w:p w:rsidR="00C32DE6" w:rsidRPr="003C2451" w:rsidRDefault="00C32DE6" w:rsidP="00C32DE6">
      <w:pPr>
        <w:spacing w:before="120" w:after="120" w:line="240" w:lineRule="atLeast"/>
        <w:jc w:val="both"/>
        <w:rPr>
          <w:rFonts w:asciiTheme="minorHAnsi" w:hAnsiTheme="minorHAnsi"/>
          <w:sz w:val="22"/>
          <w:szCs w:val="22"/>
          <w:shd w:val="clear" w:color="auto" w:fill="FDFDFD"/>
          <w:lang w:val="el-GR"/>
        </w:rPr>
      </w:pPr>
      <w:r w:rsidRPr="003C2451">
        <w:rPr>
          <w:rFonts w:asciiTheme="minorHAnsi" w:hAnsiTheme="minorHAnsi"/>
          <w:sz w:val="22"/>
          <w:szCs w:val="22"/>
          <w:shd w:val="clear" w:color="auto" w:fill="FDFDFD"/>
          <w:lang w:val="el-GR"/>
        </w:rPr>
        <w:t xml:space="preserve">Περισσότερες πληροφορίες και οδηγίες για τη δήλωση συμμετοχής είναι διαθέσιμα στο διαδικτυακό τόπο του </w:t>
      </w:r>
      <w:r w:rsidRPr="003C2451">
        <w:rPr>
          <w:rFonts w:asciiTheme="minorHAnsi" w:hAnsiTheme="minorHAnsi"/>
          <w:sz w:val="22"/>
          <w:szCs w:val="22"/>
          <w:shd w:val="clear" w:color="auto" w:fill="FDFDFD"/>
        </w:rPr>
        <w:t>CEST2017 (</w:t>
      </w:r>
      <w:hyperlink r:id="rId9" w:history="1"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</w:t>
        </w:r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  <w:lang w:val="el-GR"/>
          </w:rPr>
          <w:t>://</w:t>
        </w:r>
        <w:proofErr w:type="spellStart"/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cest</w:t>
        </w:r>
        <w:proofErr w:type="spellEnd"/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  <w:lang w:val="el-GR"/>
          </w:rPr>
          <w:t>.</w:t>
        </w:r>
        <w:proofErr w:type="spellStart"/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gnest</w:t>
        </w:r>
        <w:proofErr w:type="spellEnd"/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  <w:lang w:val="el-GR"/>
          </w:rPr>
          <w:t>.</w:t>
        </w:r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org</w:t>
        </w:r>
      </w:hyperlink>
      <w:r w:rsidRPr="003C2451">
        <w:rPr>
          <w:rStyle w:val="Hyperlink"/>
          <w:rFonts w:asciiTheme="minorHAnsi" w:hAnsiTheme="minorHAnsi" w:cstheme="minorHAnsi"/>
          <w:color w:val="auto"/>
          <w:sz w:val="22"/>
          <w:szCs w:val="22"/>
        </w:rPr>
        <w:t>)</w:t>
      </w:r>
      <w:r>
        <w:rPr>
          <w:rStyle w:val="Hyperlink"/>
          <w:rFonts w:asciiTheme="minorHAnsi" w:hAnsiTheme="minorHAnsi" w:cstheme="minorHAnsi"/>
          <w:color w:val="auto"/>
          <w:sz w:val="22"/>
          <w:szCs w:val="22"/>
          <w:lang w:val="el-GR"/>
        </w:rPr>
        <w:t>.</w:t>
      </w:r>
    </w:p>
    <w:p w:rsidR="00C32DE6" w:rsidRPr="003C2451" w:rsidRDefault="00C32DE6" w:rsidP="00C32DE6">
      <w:pPr>
        <w:spacing w:before="480" w:after="120" w:line="240" w:lineRule="atLeast"/>
        <w:jc w:val="both"/>
        <w:rPr>
          <w:rFonts w:asciiTheme="minorHAnsi" w:hAnsiTheme="minorHAnsi" w:cstheme="minorHAnsi"/>
          <w:b/>
          <w:sz w:val="22"/>
          <w:szCs w:val="22"/>
          <w:lang w:val="el-GR"/>
        </w:rPr>
      </w:pPr>
      <w:r w:rsidRPr="003C2451">
        <w:rPr>
          <w:rFonts w:asciiTheme="minorHAnsi" w:hAnsiTheme="minorHAnsi" w:cstheme="minorHAnsi"/>
          <w:b/>
          <w:sz w:val="22"/>
          <w:szCs w:val="22"/>
          <w:lang w:val="el-GR"/>
        </w:rPr>
        <w:t xml:space="preserve">Επικοινωνία - Γραμματεία συνεδρίου </w:t>
      </w:r>
      <w:r w:rsidRPr="003C2451">
        <w:rPr>
          <w:rFonts w:asciiTheme="minorHAnsi" w:hAnsiTheme="minorHAnsi" w:cstheme="minorHAnsi"/>
          <w:b/>
          <w:sz w:val="22"/>
          <w:szCs w:val="22"/>
        </w:rPr>
        <w:t>CEST</w:t>
      </w:r>
      <w:r w:rsidRPr="003C2451">
        <w:rPr>
          <w:rFonts w:asciiTheme="minorHAnsi" w:hAnsiTheme="minorHAnsi" w:cstheme="minorHAnsi"/>
          <w:b/>
          <w:sz w:val="22"/>
          <w:szCs w:val="22"/>
          <w:lang w:val="el-GR"/>
        </w:rPr>
        <w:t>2017</w:t>
      </w:r>
    </w:p>
    <w:p w:rsidR="00C32DE6" w:rsidRPr="003C2451" w:rsidRDefault="00C32DE6" w:rsidP="00C32DE6">
      <w:pPr>
        <w:spacing w:before="120" w:after="120" w:line="240" w:lineRule="atLeast"/>
        <w:rPr>
          <w:rStyle w:val="Hyperlink"/>
          <w:rFonts w:asciiTheme="minorHAnsi" w:hAnsiTheme="minorHAnsi" w:cstheme="minorHAnsi"/>
          <w:sz w:val="22"/>
          <w:szCs w:val="22"/>
          <w:lang w:val="el-GR"/>
        </w:rPr>
      </w:pPr>
      <w:proofErr w:type="spellStart"/>
      <w:r w:rsidRPr="003C2451">
        <w:rPr>
          <w:rFonts w:asciiTheme="minorHAnsi" w:hAnsiTheme="minorHAnsi" w:cstheme="minorHAnsi"/>
          <w:sz w:val="22"/>
          <w:szCs w:val="22"/>
          <w:lang w:val="el-GR"/>
        </w:rPr>
        <w:t>Βουλγαροκτόνου</w:t>
      </w:r>
      <w:proofErr w:type="spellEnd"/>
      <w:r w:rsidRPr="003C2451">
        <w:rPr>
          <w:rFonts w:asciiTheme="minorHAnsi" w:hAnsiTheme="minorHAnsi" w:cstheme="minorHAnsi"/>
          <w:sz w:val="22"/>
          <w:szCs w:val="22"/>
          <w:lang w:val="el-GR"/>
        </w:rPr>
        <w:t xml:space="preserve"> 30, 114 72 Αθήνα</w:t>
      </w:r>
      <w:r w:rsidRPr="003C2451">
        <w:rPr>
          <w:rFonts w:asciiTheme="minorHAnsi" w:hAnsiTheme="minorHAnsi" w:cstheme="minorHAnsi"/>
          <w:sz w:val="22"/>
          <w:szCs w:val="22"/>
          <w:lang w:val="el-GR"/>
        </w:rPr>
        <w:br/>
      </w:r>
      <w:proofErr w:type="spellStart"/>
      <w:r w:rsidRPr="003C2451">
        <w:rPr>
          <w:rFonts w:asciiTheme="minorHAnsi" w:hAnsiTheme="minorHAnsi" w:cstheme="minorHAnsi"/>
          <w:sz w:val="22"/>
          <w:szCs w:val="22"/>
          <w:lang w:val="el-GR"/>
        </w:rPr>
        <w:t>Τηλ</w:t>
      </w:r>
      <w:proofErr w:type="spellEnd"/>
      <w:r w:rsidRPr="003C2451">
        <w:rPr>
          <w:rFonts w:asciiTheme="minorHAnsi" w:hAnsiTheme="minorHAnsi" w:cstheme="minorHAnsi"/>
          <w:sz w:val="22"/>
          <w:szCs w:val="22"/>
          <w:lang w:val="el-GR"/>
        </w:rPr>
        <w:t>. 210-6492451- 452, φαξ 210-6492499</w:t>
      </w:r>
      <w:r w:rsidRPr="003C2451">
        <w:rPr>
          <w:rFonts w:asciiTheme="minorHAnsi" w:hAnsiTheme="minorHAnsi" w:cstheme="minorHAnsi"/>
          <w:sz w:val="22"/>
          <w:szCs w:val="22"/>
          <w:lang w:val="el-GR"/>
        </w:rPr>
        <w:br/>
      </w:r>
      <w:r w:rsidRPr="003C2451">
        <w:rPr>
          <w:rFonts w:asciiTheme="minorHAnsi" w:hAnsiTheme="minorHAnsi" w:cstheme="minorHAnsi"/>
          <w:sz w:val="22"/>
          <w:szCs w:val="22"/>
        </w:rPr>
        <w:t>e</w:t>
      </w:r>
      <w:r w:rsidRPr="003C2451">
        <w:rPr>
          <w:rFonts w:asciiTheme="minorHAnsi" w:hAnsiTheme="minorHAnsi" w:cstheme="minorHAnsi"/>
          <w:sz w:val="22"/>
          <w:szCs w:val="22"/>
          <w:lang w:val="el-GR"/>
        </w:rPr>
        <w:t>-</w:t>
      </w:r>
      <w:r w:rsidRPr="003C2451">
        <w:rPr>
          <w:rFonts w:asciiTheme="minorHAnsi" w:hAnsiTheme="minorHAnsi" w:cstheme="minorHAnsi"/>
          <w:sz w:val="22"/>
          <w:szCs w:val="22"/>
        </w:rPr>
        <w:t>mail</w:t>
      </w:r>
      <w:r w:rsidRPr="003C2451">
        <w:rPr>
          <w:rFonts w:asciiTheme="minorHAnsi" w:hAnsiTheme="minorHAnsi" w:cstheme="minorHAnsi"/>
          <w:sz w:val="22"/>
          <w:szCs w:val="22"/>
          <w:lang w:val="el-GR"/>
        </w:rPr>
        <w:t xml:space="preserve">: </w:t>
      </w:r>
      <w:hyperlink r:id="rId10" w:history="1"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cest</w:t>
        </w:r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  <w:lang w:val="el-GR"/>
          </w:rPr>
          <w:t>@</w:t>
        </w:r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gnest</w:t>
        </w:r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  <w:lang w:val="el-GR"/>
          </w:rPr>
          <w:t>.</w:t>
        </w:r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org</w:t>
        </w:r>
      </w:hyperlink>
      <w:r w:rsidRPr="003C2451">
        <w:rPr>
          <w:rFonts w:asciiTheme="minorHAnsi" w:hAnsiTheme="minorHAnsi" w:cstheme="minorHAnsi"/>
          <w:sz w:val="22"/>
          <w:szCs w:val="22"/>
          <w:lang w:val="el-GR"/>
        </w:rPr>
        <w:t xml:space="preserve">, </w:t>
      </w:r>
      <w:hyperlink r:id="rId11" w:history="1"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</w:t>
        </w:r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  <w:lang w:val="el-GR"/>
          </w:rPr>
          <w:t>://</w:t>
        </w:r>
        <w:proofErr w:type="spellStart"/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cest</w:t>
        </w:r>
        <w:proofErr w:type="spellEnd"/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  <w:lang w:val="el-GR"/>
          </w:rPr>
          <w:t>.</w:t>
        </w:r>
        <w:proofErr w:type="spellStart"/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gnest</w:t>
        </w:r>
        <w:proofErr w:type="spellEnd"/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  <w:lang w:val="el-GR"/>
          </w:rPr>
          <w:t>.</w:t>
        </w:r>
        <w:r w:rsidRPr="003C2451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org</w:t>
        </w:r>
      </w:hyperlink>
    </w:p>
    <w:p w:rsidR="004E5321" w:rsidRPr="00C32DE6" w:rsidRDefault="004E5321" w:rsidP="00C32DE6">
      <w:pPr>
        <w:rPr>
          <w:rStyle w:val="Hyperlink"/>
          <w:color w:val="auto"/>
          <w:u w:val="none"/>
        </w:rPr>
      </w:pPr>
      <w:bookmarkStart w:id="0" w:name="_GoBack"/>
      <w:bookmarkEnd w:id="0"/>
    </w:p>
    <w:sectPr w:rsidR="004E5321" w:rsidRPr="00C32DE6" w:rsidSect="00D10A9D">
      <w:headerReference w:type="first" r:id="rId12"/>
      <w:pgSz w:w="11906" w:h="16838" w:code="9"/>
      <w:pgMar w:top="1418" w:right="1134" w:bottom="1418" w:left="1418" w:header="567" w:footer="720" w:gutter="113"/>
      <w:cols w:space="720"/>
      <w:titlePg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C72" w:rsidRDefault="00983C72" w:rsidP="003C2451">
      <w:pPr>
        <w:spacing w:after="0" w:line="240" w:lineRule="auto"/>
      </w:pPr>
      <w:r>
        <w:separator/>
      </w:r>
    </w:p>
  </w:endnote>
  <w:endnote w:type="continuationSeparator" w:id="0">
    <w:p w:rsidR="00983C72" w:rsidRDefault="00983C72" w:rsidP="003C2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C72" w:rsidRDefault="00983C72" w:rsidP="003C2451">
      <w:pPr>
        <w:spacing w:after="0" w:line="240" w:lineRule="auto"/>
      </w:pPr>
      <w:r>
        <w:separator/>
      </w:r>
    </w:p>
  </w:footnote>
  <w:footnote w:type="continuationSeparator" w:id="0">
    <w:p w:rsidR="00983C72" w:rsidRDefault="00983C72" w:rsidP="003C2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A9D" w:rsidRDefault="00D10A9D" w:rsidP="00D10A9D">
    <w:pPr>
      <w:pStyle w:val="Header"/>
      <w:jc w:val="center"/>
    </w:pPr>
    <w:r w:rsidRPr="00D10A9D">
      <w:rPr>
        <w:rFonts w:asciiTheme="minorHAnsi" w:hAnsiTheme="minorHAnsi" w:cs="Times New Roman"/>
        <w:b/>
        <w:bCs/>
        <w:iCs/>
        <w:noProof/>
        <w:sz w:val="32"/>
        <w:szCs w:val="22"/>
      </w:rPr>
      <w:drawing>
        <wp:inline distT="0" distB="0" distL="0" distR="0" wp14:anchorId="29965151" wp14:editId="06BA62B3">
          <wp:extent cx="5940000" cy="3341250"/>
          <wp:effectExtent l="0" t="0" r="3810" b="0"/>
          <wp:docPr id="1" name="Picture 1" descr="C:\Users\klont\Dropbox\CEST2017\Photos\CEST2017_NADDE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lont\Dropbox\CEST2017\Photos\CEST2017_NADDE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000" cy="3341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55F40"/>
    <w:multiLevelType w:val="hybridMultilevel"/>
    <w:tmpl w:val="EBB4E5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5C0D9A"/>
    <w:multiLevelType w:val="hybridMultilevel"/>
    <w:tmpl w:val="EFB812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8451A"/>
    <w:multiLevelType w:val="hybridMultilevel"/>
    <w:tmpl w:val="8C7E5E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0387E"/>
    <w:multiLevelType w:val="hybridMultilevel"/>
    <w:tmpl w:val="D450BA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2C030F"/>
    <w:multiLevelType w:val="hybridMultilevel"/>
    <w:tmpl w:val="F4AC11F6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21"/>
    <w:rsid w:val="00011FBB"/>
    <w:rsid w:val="00024F85"/>
    <w:rsid w:val="000411E6"/>
    <w:rsid w:val="00045FC2"/>
    <w:rsid w:val="00047B9A"/>
    <w:rsid w:val="00052FD4"/>
    <w:rsid w:val="000D4C36"/>
    <w:rsid w:val="000E7C9C"/>
    <w:rsid w:val="001A42C9"/>
    <w:rsid w:val="0021077B"/>
    <w:rsid w:val="002A7398"/>
    <w:rsid w:val="002C072D"/>
    <w:rsid w:val="002C1BB4"/>
    <w:rsid w:val="002D026F"/>
    <w:rsid w:val="002E378A"/>
    <w:rsid w:val="002F5D26"/>
    <w:rsid w:val="00301C32"/>
    <w:rsid w:val="00311CF4"/>
    <w:rsid w:val="00346199"/>
    <w:rsid w:val="003A2537"/>
    <w:rsid w:val="003C2451"/>
    <w:rsid w:val="003F1A61"/>
    <w:rsid w:val="00400381"/>
    <w:rsid w:val="004075D4"/>
    <w:rsid w:val="004A15E6"/>
    <w:rsid w:val="004E5321"/>
    <w:rsid w:val="00515F8A"/>
    <w:rsid w:val="00516594"/>
    <w:rsid w:val="00545BF8"/>
    <w:rsid w:val="005559A8"/>
    <w:rsid w:val="005576F5"/>
    <w:rsid w:val="005A5E55"/>
    <w:rsid w:val="0062182E"/>
    <w:rsid w:val="0068102C"/>
    <w:rsid w:val="00721C38"/>
    <w:rsid w:val="007672C6"/>
    <w:rsid w:val="00783F1D"/>
    <w:rsid w:val="007B6534"/>
    <w:rsid w:val="007D1F94"/>
    <w:rsid w:val="007D742D"/>
    <w:rsid w:val="00807EA5"/>
    <w:rsid w:val="0084469B"/>
    <w:rsid w:val="00977F17"/>
    <w:rsid w:val="00983C72"/>
    <w:rsid w:val="009C37E7"/>
    <w:rsid w:val="00A24D37"/>
    <w:rsid w:val="00A33C6A"/>
    <w:rsid w:val="00A53DF3"/>
    <w:rsid w:val="00A82BF9"/>
    <w:rsid w:val="00AF1548"/>
    <w:rsid w:val="00AF70F7"/>
    <w:rsid w:val="00B36625"/>
    <w:rsid w:val="00C32DE6"/>
    <w:rsid w:val="00C409E4"/>
    <w:rsid w:val="00C64C50"/>
    <w:rsid w:val="00D10A9D"/>
    <w:rsid w:val="00D75608"/>
    <w:rsid w:val="00D92082"/>
    <w:rsid w:val="00DA1429"/>
    <w:rsid w:val="00DA78B9"/>
    <w:rsid w:val="00DD5EF0"/>
    <w:rsid w:val="00DF58A7"/>
    <w:rsid w:val="00E20408"/>
    <w:rsid w:val="00E75ACD"/>
    <w:rsid w:val="00E84000"/>
    <w:rsid w:val="00EC7912"/>
    <w:rsid w:val="00ED74E3"/>
    <w:rsid w:val="00F70DFF"/>
    <w:rsid w:val="00F97D9B"/>
    <w:rsid w:val="00FA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0CDC9D-1DCA-408D-80C0-B486BC5ED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1"/>
        <w:szCs w:val="21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5FC2"/>
    <w:pPr>
      <w:spacing w:before="360" w:after="360" w:line="240" w:lineRule="atLeast"/>
      <w:jc w:val="center"/>
    </w:pPr>
    <w:rPr>
      <w:rFonts w:ascii="Calibri" w:eastAsiaTheme="majorEastAsia" w:hAnsi="Calibri" w:cstheme="majorBidi"/>
      <w:b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5FC2"/>
    <w:rPr>
      <w:rFonts w:ascii="Calibri" w:eastAsiaTheme="majorEastAsia" w:hAnsi="Calibri" w:cstheme="majorBidi"/>
      <w:b/>
      <w:spacing w:val="5"/>
      <w:kern w:val="28"/>
      <w:sz w:val="28"/>
      <w:szCs w:val="52"/>
    </w:rPr>
  </w:style>
  <w:style w:type="character" w:styleId="Hyperlink">
    <w:name w:val="Hyperlink"/>
    <w:basedOn w:val="DefaultParagraphFont"/>
    <w:unhideWhenUsed/>
    <w:rsid w:val="004E532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E5321"/>
  </w:style>
  <w:style w:type="paragraph" w:styleId="ListParagraph">
    <w:name w:val="List Paragraph"/>
    <w:basedOn w:val="Normal"/>
    <w:uiPriority w:val="34"/>
    <w:qFormat/>
    <w:rsid w:val="004E532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E532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3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E5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semiHidden/>
    <w:unhideWhenUsed/>
    <w:rsid w:val="00A33C6A"/>
    <w:pPr>
      <w:spacing w:after="0" w:line="240" w:lineRule="auto"/>
    </w:pPr>
    <w:rPr>
      <w:rFonts w:ascii="Calibri" w:eastAsiaTheme="minorHAnsi" w:hAnsi="Calibri" w:cstheme="minorBidi"/>
      <w:sz w:val="22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33C6A"/>
    <w:rPr>
      <w:rFonts w:ascii="Calibri" w:eastAsiaTheme="minorHAnsi" w:hAnsi="Calibri" w:cstheme="minorBidi"/>
      <w:sz w:val="22"/>
    </w:rPr>
  </w:style>
  <w:style w:type="paragraph" w:styleId="BlockText">
    <w:name w:val="Block Text"/>
    <w:basedOn w:val="Normal"/>
    <w:rsid w:val="00C409E4"/>
    <w:pPr>
      <w:spacing w:after="0" w:line="240" w:lineRule="auto"/>
      <w:ind w:left="-284" w:right="-766"/>
      <w:jc w:val="both"/>
    </w:pPr>
    <w:rPr>
      <w:rFonts w:ascii="Times New Roman" w:hAnsi="Times New Roman" w:cs="Times New Roman"/>
      <w:sz w:val="24"/>
      <w:szCs w:val="20"/>
      <w:lang w:val="el-GR"/>
    </w:rPr>
  </w:style>
  <w:style w:type="character" w:styleId="Strong">
    <w:name w:val="Strong"/>
    <w:basedOn w:val="DefaultParagraphFont"/>
    <w:uiPriority w:val="22"/>
    <w:qFormat/>
    <w:rsid w:val="0084469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C2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451"/>
  </w:style>
  <w:style w:type="paragraph" w:styleId="Footer">
    <w:name w:val="footer"/>
    <w:basedOn w:val="Normal"/>
    <w:link w:val="FooterChar"/>
    <w:uiPriority w:val="99"/>
    <w:unhideWhenUsed/>
    <w:rsid w:val="003C2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st.gnest.org/group/2261/invited-speaker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est.gnest.org/group/2261/topics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est.gnest.org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cest@gnest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est.gnest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Dimitris</dc:creator>
  <cp:lastModifiedBy>Ritsa Klontza</cp:lastModifiedBy>
  <cp:revision>2</cp:revision>
  <cp:lastPrinted>2016-11-11T09:56:00Z</cp:lastPrinted>
  <dcterms:created xsi:type="dcterms:W3CDTF">2016-11-11T11:02:00Z</dcterms:created>
  <dcterms:modified xsi:type="dcterms:W3CDTF">2016-11-11T11:02:00Z</dcterms:modified>
</cp:coreProperties>
</file>