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79F1" w:rsidRPr="00F265C8" w:rsidRDefault="00FE79F1" w:rsidP="00FE79F1">
      <w:pPr>
        <w:pStyle w:val="2"/>
        <w:rPr>
          <w:rFonts w:ascii="Book Antiqua" w:hAnsi="Book Antiqua"/>
          <w:szCs w:val="24"/>
        </w:rPr>
      </w:pPr>
      <w:r w:rsidRPr="00F265C8">
        <w:rPr>
          <w:rFonts w:ascii="Book Antiqua" w:hAnsi="Book Antiqua"/>
          <w:noProof/>
          <w:szCs w:val="24"/>
        </w:rPr>
        <w:drawing>
          <wp:inline distT="0" distB="0" distL="0" distR="0" wp14:anchorId="545C30C0" wp14:editId="6FC715CE">
            <wp:extent cx="542925" cy="571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42925" cy="571500"/>
                    </a:xfrm>
                    <a:prstGeom prst="rect">
                      <a:avLst/>
                    </a:prstGeom>
                    <a:noFill/>
                    <a:ln>
                      <a:noFill/>
                    </a:ln>
                  </pic:spPr>
                </pic:pic>
              </a:graphicData>
            </a:graphic>
          </wp:inline>
        </w:drawing>
      </w:r>
    </w:p>
    <w:p w:rsidR="00FE79F1" w:rsidRPr="00F265C8" w:rsidRDefault="00FE79F1" w:rsidP="00FE79F1">
      <w:pPr>
        <w:pStyle w:val="2"/>
        <w:rPr>
          <w:rFonts w:ascii="Book Antiqua" w:hAnsi="Book Antiqua"/>
          <w:szCs w:val="24"/>
        </w:rPr>
      </w:pPr>
      <w:r w:rsidRPr="00F265C8">
        <w:rPr>
          <w:rFonts w:ascii="Book Antiqua" w:hAnsi="Book Antiqua"/>
          <w:szCs w:val="24"/>
        </w:rPr>
        <w:t>ΠΑΝΕΠΙΣΤΗΜΙΟ  ΑΙΓΑΙΟΥ</w:t>
      </w:r>
    </w:p>
    <w:p w:rsidR="00FE79F1" w:rsidRPr="00F265C8" w:rsidRDefault="00FE79F1" w:rsidP="00FE79F1">
      <w:pPr>
        <w:spacing w:line="240" w:lineRule="auto"/>
        <w:rPr>
          <w:rFonts w:ascii="Book Antiqua" w:hAnsi="Book Antiqua" w:cs="Times New Roman"/>
          <w:sz w:val="24"/>
          <w:szCs w:val="24"/>
          <w:lang w:eastAsia="el-GR"/>
        </w:rPr>
      </w:pPr>
    </w:p>
    <w:p w:rsidR="00FE79F1" w:rsidRPr="00F265C8" w:rsidRDefault="00FE79F1" w:rsidP="00FE79F1">
      <w:pPr>
        <w:spacing w:line="240" w:lineRule="auto"/>
        <w:jc w:val="center"/>
        <w:rPr>
          <w:rFonts w:ascii="Book Antiqua" w:hAnsi="Book Antiqua" w:cs="Times New Roman"/>
          <w:b/>
          <w:sz w:val="24"/>
          <w:szCs w:val="24"/>
        </w:rPr>
      </w:pPr>
      <w:r w:rsidRPr="00F265C8">
        <w:rPr>
          <w:rFonts w:ascii="Book Antiqua" w:hAnsi="Book Antiqua" w:cs="Times New Roman"/>
          <w:b/>
          <w:sz w:val="24"/>
          <w:szCs w:val="24"/>
        </w:rPr>
        <w:t>ΔΙΑΤΜΗΜΑΤΙΚΟ ΠΡΟΓΡΑΜΜΑ ΜΕΤΑΠΤΥΧΙΑΚΩΝ ΣΠΟΥΔΩΝ</w:t>
      </w:r>
    </w:p>
    <w:p w:rsidR="00FE79F1" w:rsidRPr="00F265C8" w:rsidRDefault="00FE79F1" w:rsidP="00FE79F1">
      <w:pPr>
        <w:spacing w:line="240" w:lineRule="auto"/>
        <w:jc w:val="center"/>
        <w:rPr>
          <w:rFonts w:ascii="Book Antiqua" w:hAnsi="Book Antiqua" w:cs="Times New Roman"/>
          <w:b/>
          <w:sz w:val="24"/>
          <w:szCs w:val="24"/>
        </w:rPr>
      </w:pPr>
      <w:r w:rsidRPr="00F265C8">
        <w:rPr>
          <w:rFonts w:ascii="Book Antiqua" w:hAnsi="Book Antiqua" w:cs="Times New Roman"/>
          <w:b/>
          <w:sz w:val="24"/>
          <w:szCs w:val="24"/>
        </w:rPr>
        <w:t>«ΣΧΕΔΙΑΣΜΟΣ, ΔΙΟΙΚΗΣΗ ΚΑΙ ΠΟΛΙΤΙΚΗ ΤΟΥ ΤΟΥΡΙΣΜΟΥ»</w:t>
      </w:r>
    </w:p>
    <w:p w:rsidR="00FE79F1" w:rsidRPr="00F265C8" w:rsidRDefault="00FE79F1" w:rsidP="00FE79F1">
      <w:pPr>
        <w:pStyle w:val="3"/>
        <w:jc w:val="center"/>
        <w:rPr>
          <w:rFonts w:ascii="Book Antiqua" w:hAnsi="Book Antiqua"/>
          <w:sz w:val="24"/>
          <w:szCs w:val="24"/>
          <w:u w:val="single"/>
        </w:rPr>
      </w:pPr>
      <w:r w:rsidRPr="00F265C8">
        <w:rPr>
          <w:rFonts w:ascii="Book Antiqua" w:hAnsi="Book Antiqua"/>
          <w:sz w:val="24"/>
          <w:szCs w:val="24"/>
          <w:u w:val="single"/>
        </w:rPr>
        <w:t xml:space="preserve">ΑΝΑΚΟΙΝΩΣΗ – </w:t>
      </w:r>
      <w:r w:rsidR="007B45A8" w:rsidRPr="00F265C8">
        <w:rPr>
          <w:rFonts w:ascii="Book Antiqua" w:hAnsi="Book Antiqua"/>
          <w:sz w:val="24"/>
          <w:szCs w:val="24"/>
          <w:u w:val="single"/>
        </w:rPr>
        <w:t>ΠΡΟΣΚΛΗΣΗ ΑΚΑΔΗΜΑΙΚΟΥ ΕΤΟΥΣ 2016- 2017</w:t>
      </w:r>
    </w:p>
    <w:p w:rsidR="00FE79F1" w:rsidRPr="00F265C8" w:rsidRDefault="00FE79F1" w:rsidP="00FE79F1">
      <w:pPr>
        <w:spacing w:line="240" w:lineRule="auto"/>
        <w:jc w:val="both"/>
        <w:rPr>
          <w:rFonts w:ascii="Book Antiqua" w:hAnsi="Book Antiqua" w:cs="Times New Roman"/>
          <w:sz w:val="24"/>
          <w:szCs w:val="24"/>
        </w:rPr>
      </w:pPr>
    </w:p>
    <w:p w:rsidR="00FE79F1" w:rsidRPr="00463644" w:rsidRDefault="007B45A8" w:rsidP="00FE79F1">
      <w:pPr>
        <w:spacing w:line="240" w:lineRule="auto"/>
        <w:jc w:val="right"/>
        <w:rPr>
          <w:rFonts w:ascii="Book Antiqua" w:hAnsi="Book Antiqua" w:cs="Times New Roman"/>
          <w:sz w:val="24"/>
          <w:szCs w:val="24"/>
        </w:rPr>
      </w:pPr>
      <w:r w:rsidRPr="00F265C8">
        <w:rPr>
          <w:rFonts w:ascii="Book Antiqua" w:hAnsi="Book Antiqua" w:cs="Times New Roman"/>
          <w:sz w:val="24"/>
          <w:szCs w:val="24"/>
        </w:rPr>
        <w:t>Α.Π.:</w:t>
      </w:r>
      <w:r w:rsidR="00C541EC" w:rsidRPr="00C541EC">
        <w:rPr>
          <w:rFonts w:ascii="Book Antiqua" w:hAnsi="Book Antiqua" w:cs="Times New Roman"/>
          <w:sz w:val="24"/>
          <w:szCs w:val="24"/>
        </w:rPr>
        <w:t xml:space="preserve"> 1384</w:t>
      </w:r>
      <w:r w:rsidRPr="00F265C8">
        <w:rPr>
          <w:rFonts w:ascii="Book Antiqua" w:hAnsi="Book Antiqua" w:cs="Times New Roman"/>
          <w:sz w:val="24"/>
          <w:szCs w:val="24"/>
        </w:rPr>
        <w:t xml:space="preserve"> </w:t>
      </w:r>
    </w:p>
    <w:p w:rsidR="00FE79F1" w:rsidRPr="00C541EC" w:rsidRDefault="007B45A8" w:rsidP="00FE79F1">
      <w:pPr>
        <w:spacing w:line="240" w:lineRule="auto"/>
        <w:jc w:val="right"/>
        <w:rPr>
          <w:rFonts w:ascii="Book Antiqua" w:hAnsi="Book Antiqua" w:cs="Times New Roman"/>
          <w:sz w:val="24"/>
          <w:szCs w:val="24"/>
          <w:lang w:val="en-US"/>
        </w:rPr>
      </w:pPr>
      <w:r w:rsidRPr="00F265C8">
        <w:rPr>
          <w:rFonts w:ascii="Book Antiqua" w:hAnsi="Book Antiqua" w:cs="Times New Roman"/>
          <w:sz w:val="24"/>
          <w:szCs w:val="24"/>
        </w:rPr>
        <w:t xml:space="preserve">Χίος, </w:t>
      </w:r>
      <w:r w:rsidR="00C541EC">
        <w:rPr>
          <w:rFonts w:ascii="Book Antiqua" w:hAnsi="Book Antiqua" w:cs="Times New Roman"/>
          <w:sz w:val="24"/>
          <w:szCs w:val="24"/>
          <w:lang w:val="en-US"/>
        </w:rPr>
        <w:t>18/07/2016</w:t>
      </w:r>
      <w:bookmarkStart w:id="0" w:name="_GoBack"/>
      <w:bookmarkEnd w:id="0"/>
    </w:p>
    <w:p w:rsidR="00FE79F1" w:rsidRPr="00F265C8" w:rsidRDefault="00FE79F1" w:rsidP="00FE79F1">
      <w:pPr>
        <w:pStyle w:val="1"/>
        <w:spacing w:before="0" w:beforeAutospacing="0" w:after="0" w:afterAutospacing="0"/>
        <w:jc w:val="right"/>
        <w:rPr>
          <w:rFonts w:ascii="Book Antiqua" w:hAnsi="Book Antiqua" w:cs="Times New Roman"/>
          <w:kern w:val="28"/>
          <w:sz w:val="24"/>
          <w:szCs w:val="24"/>
        </w:rPr>
      </w:pPr>
      <w:r w:rsidRPr="00F265C8">
        <w:rPr>
          <w:rFonts w:ascii="Book Antiqua" w:hAnsi="Book Antiqua" w:cs="Times New Roman"/>
          <w:kern w:val="28"/>
          <w:sz w:val="24"/>
          <w:szCs w:val="24"/>
        </w:rPr>
        <w:t xml:space="preserve">                                                    </w:t>
      </w:r>
    </w:p>
    <w:p w:rsidR="00FE79F1" w:rsidRPr="00F265C8" w:rsidRDefault="00FE79F1" w:rsidP="00FE79F1">
      <w:pPr>
        <w:spacing w:line="240" w:lineRule="auto"/>
        <w:jc w:val="both"/>
        <w:rPr>
          <w:rFonts w:ascii="Book Antiqua" w:hAnsi="Book Antiqua" w:cs="Times New Roman"/>
          <w:bCs/>
          <w:sz w:val="24"/>
          <w:szCs w:val="24"/>
        </w:rPr>
      </w:pPr>
      <w:r w:rsidRPr="00F265C8">
        <w:rPr>
          <w:rFonts w:ascii="Book Antiqua" w:hAnsi="Book Antiqua" w:cs="Times New Roman"/>
          <w:sz w:val="24"/>
          <w:szCs w:val="24"/>
        </w:rPr>
        <w:t xml:space="preserve">Το Τμήμα Διοίκησης Επιχειρήσεων σε συνεργασία με τα Τμήματα Γεωγραφίας, Περιβάλλοντος και Κοινωνικής Ανθρωπολογίας και Ιστορίας του Πανεπιστημίου Αιγαίου, οργανώνουν και λειτουργούν από το ακαδημαϊκό έτος 1998-1999 </w:t>
      </w:r>
      <w:r w:rsidRPr="00F265C8">
        <w:rPr>
          <w:rFonts w:ascii="Book Antiqua" w:hAnsi="Book Antiqua" w:cs="Times New Roman"/>
          <w:b/>
          <w:sz w:val="24"/>
          <w:szCs w:val="24"/>
        </w:rPr>
        <w:t xml:space="preserve">το Μεταπτυχιακό Πρόγραμμα Σπουδών </w:t>
      </w:r>
      <w:r w:rsidRPr="00F265C8">
        <w:rPr>
          <w:rFonts w:ascii="Book Antiqua" w:hAnsi="Book Antiqua" w:cs="Times New Roman"/>
          <w:b/>
          <w:bCs/>
          <w:iCs/>
          <w:sz w:val="24"/>
          <w:szCs w:val="24"/>
        </w:rPr>
        <w:t>«Σχεδιασμός</w:t>
      </w:r>
      <w:r w:rsidRPr="00F265C8">
        <w:rPr>
          <w:rFonts w:ascii="Book Antiqua" w:hAnsi="Book Antiqua" w:cs="Times New Roman"/>
          <w:b/>
          <w:bCs/>
          <w:sz w:val="24"/>
          <w:szCs w:val="24"/>
        </w:rPr>
        <w:t xml:space="preserve">, </w:t>
      </w:r>
      <w:r w:rsidRPr="00F265C8">
        <w:rPr>
          <w:rFonts w:ascii="Book Antiqua" w:hAnsi="Book Antiqua" w:cs="Times New Roman"/>
          <w:b/>
          <w:bCs/>
          <w:iCs/>
          <w:sz w:val="24"/>
          <w:szCs w:val="24"/>
        </w:rPr>
        <w:t xml:space="preserve">Διοίκηση και Πολιτική του Τουρισμού» </w:t>
      </w:r>
      <w:r w:rsidRPr="00F265C8">
        <w:rPr>
          <w:rFonts w:ascii="Book Antiqua" w:hAnsi="Book Antiqua" w:cs="Times New Roman"/>
          <w:sz w:val="24"/>
          <w:szCs w:val="24"/>
        </w:rPr>
        <w:t xml:space="preserve"> (σύμφωνα με το ΦΕΚ 1212/26.11.1998 </w:t>
      </w:r>
      <w:r w:rsidR="00766B13" w:rsidRPr="00F265C8">
        <w:rPr>
          <w:rFonts w:ascii="Book Antiqua" w:hAnsi="Book Antiqua" w:cs="Times New Roman"/>
          <w:sz w:val="24"/>
          <w:szCs w:val="24"/>
        </w:rPr>
        <w:t xml:space="preserve">όπως τροποποιήθηκε από </w:t>
      </w:r>
      <w:r w:rsidRPr="00F265C8">
        <w:rPr>
          <w:rFonts w:ascii="Book Antiqua" w:hAnsi="Book Antiqua" w:cs="Times New Roman"/>
          <w:sz w:val="24"/>
          <w:szCs w:val="24"/>
        </w:rPr>
        <w:t>το ΦΕΚ 1439/22.05.2014, τ. Β΄),</w:t>
      </w:r>
      <w:r w:rsidRPr="00F265C8">
        <w:rPr>
          <w:rFonts w:ascii="Book Antiqua" w:hAnsi="Book Antiqua" w:cs="Times New Roman"/>
          <w:bCs/>
          <w:sz w:val="24"/>
          <w:szCs w:val="24"/>
        </w:rPr>
        <w:t xml:space="preserve"> </w:t>
      </w:r>
      <w:r w:rsidRPr="00F265C8">
        <w:rPr>
          <w:rFonts w:ascii="Book Antiqua" w:hAnsi="Book Antiqua" w:cs="Times New Roman"/>
          <w:sz w:val="24"/>
          <w:szCs w:val="24"/>
        </w:rPr>
        <w:t xml:space="preserve"> </w:t>
      </w:r>
      <w:r w:rsidRPr="00F265C8">
        <w:rPr>
          <w:rFonts w:ascii="Book Antiqua" w:hAnsi="Book Antiqua" w:cs="Times New Roman"/>
          <w:bCs/>
          <w:sz w:val="24"/>
          <w:szCs w:val="24"/>
        </w:rPr>
        <w:t>στη Χίο.</w:t>
      </w:r>
    </w:p>
    <w:p w:rsidR="00FE79F1" w:rsidRPr="00F265C8" w:rsidRDefault="00FE79F1" w:rsidP="00FE79F1">
      <w:pPr>
        <w:pStyle w:val="20"/>
        <w:spacing w:after="0" w:line="240" w:lineRule="auto"/>
        <w:jc w:val="both"/>
        <w:rPr>
          <w:rFonts w:ascii="Book Antiqua" w:hAnsi="Book Antiqua"/>
          <w:bCs/>
        </w:rPr>
      </w:pPr>
    </w:p>
    <w:p w:rsidR="00FE79F1" w:rsidRPr="00F265C8" w:rsidRDefault="00FE79F1" w:rsidP="00FE79F1">
      <w:pPr>
        <w:autoSpaceDE w:val="0"/>
        <w:autoSpaceDN w:val="0"/>
        <w:adjustRightInd w:val="0"/>
        <w:spacing w:after="0" w:line="240" w:lineRule="auto"/>
        <w:jc w:val="both"/>
        <w:rPr>
          <w:rFonts w:ascii="Book Antiqua" w:hAnsi="Book Antiqua" w:cs="MgHelveticaUCPol"/>
          <w:b/>
          <w:sz w:val="24"/>
          <w:szCs w:val="24"/>
        </w:rPr>
      </w:pPr>
      <w:r w:rsidRPr="00F265C8">
        <w:rPr>
          <w:rFonts w:ascii="Book Antiqua" w:hAnsi="Book Antiqua" w:cs="MgHelveticaUCPol"/>
          <w:sz w:val="24"/>
          <w:szCs w:val="24"/>
          <w:u w:val="single"/>
        </w:rPr>
        <w:t>Μεταπτυχιακός Τίτλος</w:t>
      </w:r>
    </w:p>
    <w:p w:rsidR="00FE79F1" w:rsidRPr="00F265C8" w:rsidRDefault="00FE79F1" w:rsidP="00FE79F1">
      <w:pPr>
        <w:spacing w:after="0" w:line="240" w:lineRule="auto"/>
        <w:jc w:val="both"/>
        <w:rPr>
          <w:rFonts w:ascii="Book Antiqua" w:eastAsia="Calibri" w:hAnsi="Book Antiqua" w:cs="Times New Roman"/>
          <w:sz w:val="24"/>
          <w:szCs w:val="24"/>
        </w:rPr>
      </w:pPr>
      <w:r w:rsidRPr="00F265C8">
        <w:rPr>
          <w:rFonts w:ascii="Book Antiqua" w:eastAsia="Calibri" w:hAnsi="Book Antiqua" w:cs="Times New Roman"/>
          <w:sz w:val="24"/>
          <w:szCs w:val="24"/>
        </w:rPr>
        <w:t>Το ΔΠΜΣ απονέμει Μεταπτυχιακό Δίπλωμα Ειδίκευσης στο «Σχεδιασμό, Διοίκηση και Πολιτική του Τουρισμού», στις εξής κατευθύνσεις:</w:t>
      </w:r>
    </w:p>
    <w:p w:rsidR="00FE79F1" w:rsidRPr="00F265C8" w:rsidRDefault="00FE79F1" w:rsidP="00FE79F1">
      <w:pPr>
        <w:spacing w:after="0" w:line="240" w:lineRule="auto"/>
        <w:jc w:val="both"/>
        <w:rPr>
          <w:rFonts w:ascii="Book Antiqua" w:eastAsia="Calibri" w:hAnsi="Book Antiqua" w:cs="Times New Roman"/>
          <w:sz w:val="24"/>
          <w:szCs w:val="24"/>
        </w:rPr>
      </w:pPr>
    </w:p>
    <w:p w:rsidR="00FE79F1" w:rsidRPr="00F265C8" w:rsidRDefault="00FE79F1" w:rsidP="00FE79F1">
      <w:pPr>
        <w:spacing w:after="0" w:line="240" w:lineRule="auto"/>
        <w:ind w:left="720"/>
        <w:jc w:val="both"/>
        <w:rPr>
          <w:rFonts w:ascii="Book Antiqua" w:eastAsia="Calibri" w:hAnsi="Book Antiqua" w:cs="Times New Roman"/>
          <w:sz w:val="24"/>
          <w:szCs w:val="24"/>
        </w:rPr>
      </w:pPr>
      <w:r w:rsidRPr="00F265C8">
        <w:rPr>
          <w:rFonts w:ascii="Book Antiqua" w:eastAsia="Calibri" w:hAnsi="Book Antiqua" w:cs="Times New Roman"/>
          <w:sz w:val="24"/>
          <w:szCs w:val="24"/>
        </w:rPr>
        <w:t xml:space="preserve">Α. Στρατηγική Τουριστικής Ανάπτυξης </w:t>
      </w:r>
    </w:p>
    <w:p w:rsidR="00FE79F1" w:rsidRPr="00F265C8" w:rsidRDefault="00FE79F1" w:rsidP="00FE79F1">
      <w:pPr>
        <w:spacing w:after="0" w:line="240" w:lineRule="auto"/>
        <w:ind w:left="720"/>
        <w:jc w:val="both"/>
        <w:rPr>
          <w:rFonts w:ascii="Book Antiqua" w:eastAsia="Calibri" w:hAnsi="Book Antiqua" w:cs="Times New Roman"/>
          <w:sz w:val="24"/>
          <w:szCs w:val="24"/>
        </w:rPr>
      </w:pPr>
      <w:r w:rsidRPr="00F265C8">
        <w:rPr>
          <w:rFonts w:ascii="Book Antiqua" w:eastAsia="Calibri" w:hAnsi="Book Antiqua" w:cs="Times New Roman"/>
          <w:sz w:val="24"/>
          <w:szCs w:val="24"/>
        </w:rPr>
        <w:t>Β. Διοίκηση Φιλοξενίας (</w:t>
      </w:r>
      <w:r w:rsidRPr="00F265C8">
        <w:rPr>
          <w:rFonts w:ascii="Book Antiqua" w:eastAsia="Calibri" w:hAnsi="Book Antiqua" w:cs="Times New Roman"/>
          <w:sz w:val="24"/>
          <w:szCs w:val="24"/>
          <w:lang w:val="en-US"/>
        </w:rPr>
        <w:t>Hospitality</w:t>
      </w:r>
      <w:r w:rsidRPr="00F265C8">
        <w:rPr>
          <w:rFonts w:ascii="Book Antiqua" w:eastAsia="Calibri" w:hAnsi="Book Antiqua" w:cs="Times New Roman"/>
          <w:sz w:val="24"/>
          <w:szCs w:val="24"/>
        </w:rPr>
        <w:t>)</w:t>
      </w:r>
    </w:p>
    <w:p w:rsidR="00FE79F1" w:rsidRPr="00F265C8" w:rsidRDefault="00FE79F1" w:rsidP="00FE79F1">
      <w:pPr>
        <w:spacing w:after="0" w:line="240" w:lineRule="auto"/>
        <w:ind w:left="720"/>
        <w:jc w:val="both"/>
        <w:rPr>
          <w:rFonts w:ascii="Book Antiqua" w:eastAsia="Calibri" w:hAnsi="Book Antiqua" w:cs="Times New Roman"/>
          <w:sz w:val="24"/>
          <w:szCs w:val="24"/>
        </w:rPr>
      </w:pPr>
    </w:p>
    <w:p w:rsidR="00FE79F1" w:rsidRPr="00F265C8" w:rsidRDefault="00FE79F1" w:rsidP="00FE79F1">
      <w:pPr>
        <w:spacing w:after="0" w:line="240" w:lineRule="auto"/>
        <w:ind w:left="720"/>
        <w:jc w:val="both"/>
        <w:rPr>
          <w:rFonts w:ascii="Book Antiqua" w:eastAsia="Calibri" w:hAnsi="Book Antiqua" w:cs="Times New Roman"/>
          <w:sz w:val="24"/>
          <w:szCs w:val="24"/>
        </w:rPr>
      </w:pPr>
    </w:p>
    <w:p w:rsidR="00FE79F1" w:rsidRPr="00F265C8" w:rsidRDefault="00FE79F1" w:rsidP="00FE79F1">
      <w:pPr>
        <w:pStyle w:val="20"/>
        <w:spacing w:after="0" w:line="240" w:lineRule="auto"/>
        <w:jc w:val="both"/>
        <w:rPr>
          <w:rFonts w:ascii="Book Antiqua" w:hAnsi="Book Antiqua"/>
          <w:bCs/>
          <w:u w:val="single"/>
        </w:rPr>
      </w:pPr>
      <w:r w:rsidRPr="00F265C8">
        <w:rPr>
          <w:rFonts w:ascii="Book Antiqua" w:hAnsi="Book Antiqua"/>
          <w:bCs/>
          <w:u w:val="single"/>
        </w:rPr>
        <w:t>Αντικείμενο – Σκοπός</w:t>
      </w:r>
    </w:p>
    <w:p w:rsidR="00FE79F1" w:rsidRPr="00F265C8" w:rsidRDefault="00FE79F1" w:rsidP="00FE79F1">
      <w:pPr>
        <w:spacing w:after="0" w:line="240" w:lineRule="auto"/>
        <w:jc w:val="both"/>
        <w:rPr>
          <w:rFonts w:ascii="Book Antiqua" w:eastAsia="Calibri" w:hAnsi="Book Antiqua" w:cs="Times New Roman"/>
          <w:sz w:val="24"/>
          <w:szCs w:val="24"/>
        </w:rPr>
      </w:pPr>
      <w:r w:rsidRPr="00F265C8">
        <w:rPr>
          <w:rFonts w:ascii="Book Antiqua" w:eastAsia="Calibri" w:hAnsi="Book Antiqua" w:cs="Times New Roman"/>
          <w:bCs/>
          <w:sz w:val="24"/>
          <w:szCs w:val="24"/>
        </w:rPr>
        <w:t xml:space="preserve">Στόχοι του Μεταπτυχιακού είναι η </w:t>
      </w:r>
      <w:r w:rsidRPr="00F265C8">
        <w:rPr>
          <w:rFonts w:ascii="Book Antiqua" w:eastAsia="Calibri" w:hAnsi="Book Antiqua" w:cs="Times New Roman"/>
          <w:sz w:val="24"/>
          <w:szCs w:val="24"/>
        </w:rPr>
        <w:t xml:space="preserve">βασική εκπαίδευση και η συστηματική κατάρτιση των φοιτητών πάνω σε διάφορα ζητήματα σχετικά με τον τουρισμό και την ανάπτυξή του. Μέσα από τη μελέτη και την ανάλυση των θεωρητικών και εμπειρικών προσεγγίσεων διαφόρων επιστημονικών κλάδων, όπως η Οικονομία, η Κοινωνιολογία, η Κοινωνική Ανθρωπολογία, η Διοίκηση Επιχειρήσεων, η Επιστήμη του Περιβάλλοντος, η Περιφερειακή Ανάπτυξη, η Πληροφορική και το Μάρκετινγκ, οι φοιτητές αποκτούν το απαραίτητο θεωρητικό υπόβαθρο προκειμένου να αντιληφθούν την πολυπλοκότητα και τη συνθετότητα του τουριστικού φαινόμενου, διευρύνοντας τις γνώσεις τους, οξύνοντας την κριτική τους ικανότητα και αποκτώντας μια πολύ-επιστημονική άποψη για τα τουριστικά θέματα.    </w:t>
      </w:r>
    </w:p>
    <w:p w:rsidR="00FE79F1" w:rsidRPr="00F265C8" w:rsidRDefault="00FE79F1" w:rsidP="00FE79F1">
      <w:pPr>
        <w:spacing w:after="0" w:line="240" w:lineRule="auto"/>
        <w:jc w:val="both"/>
        <w:rPr>
          <w:rFonts w:ascii="Book Antiqua" w:eastAsia="Calibri" w:hAnsi="Book Antiqua" w:cs="Times New Roman"/>
          <w:sz w:val="24"/>
          <w:szCs w:val="24"/>
        </w:rPr>
      </w:pPr>
    </w:p>
    <w:p w:rsidR="00FE79F1" w:rsidRPr="00F265C8" w:rsidRDefault="00FE79F1" w:rsidP="00FE79F1">
      <w:pPr>
        <w:pStyle w:val="20"/>
        <w:spacing w:after="0" w:line="240" w:lineRule="auto"/>
        <w:jc w:val="both"/>
        <w:rPr>
          <w:rFonts w:ascii="Book Antiqua" w:hAnsi="Book Antiqua"/>
          <w:bCs/>
        </w:rPr>
      </w:pPr>
    </w:p>
    <w:p w:rsidR="00FE79F1" w:rsidRPr="00F265C8" w:rsidRDefault="00FE79F1" w:rsidP="00FE79F1">
      <w:pPr>
        <w:pStyle w:val="20"/>
        <w:spacing w:after="0" w:line="240" w:lineRule="auto"/>
        <w:jc w:val="both"/>
        <w:rPr>
          <w:rFonts w:ascii="Book Antiqua" w:hAnsi="Book Antiqua"/>
          <w:bCs/>
          <w:u w:val="single"/>
        </w:rPr>
      </w:pPr>
      <w:r w:rsidRPr="00F265C8">
        <w:rPr>
          <w:rFonts w:ascii="Book Antiqua" w:hAnsi="Book Antiqua"/>
          <w:bCs/>
          <w:u w:val="single"/>
        </w:rPr>
        <w:t>Διάρκεια Σπουδών</w:t>
      </w:r>
    </w:p>
    <w:p w:rsidR="00974F3C" w:rsidRPr="00E91FED" w:rsidRDefault="00FE79F1" w:rsidP="00FE79F1">
      <w:pPr>
        <w:pStyle w:val="20"/>
        <w:spacing w:after="0" w:line="240" w:lineRule="auto"/>
        <w:jc w:val="both"/>
        <w:rPr>
          <w:rFonts w:ascii="Book Antiqua" w:hAnsi="Book Antiqua"/>
          <w:bCs/>
        </w:rPr>
      </w:pPr>
      <w:r w:rsidRPr="00F265C8">
        <w:rPr>
          <w:rFonts w:ascii="Book Antiqua" w:hAnsi="Book Antiqua"/>
          <w:bCs/>
        </w:rPr>
        <w:t>Η χρονική διάρκεια σπουδών για την απονομή του Μεταπτυχιακού Διπλώματος Ειδίκευσης ορίζεται σε τρία (3) ακαδημαϊκά εξάμηνα</w:t>
      </w:r>
      <w:r w:rsidR="008A5E14" w:rsidRPr="00F265C8">
        <w:rPr>
          <w:rFonts w:ascii="Book Antiqua" w:hAnsi="Book Antiqua"/>
          <w:bCs/>
        </w:rPr>
        <w:t xml:space="preserve"> και </w:t>
      </w:r>
      <w:r w:rsidR="008A5E14" w:rsidRPr="00E91FED">
        <w:rPr>
          <w:rFonts w:ascii="Book Antiqua" w:hAnsi="Book Antiqua"/>
          <w:b/>
          <w:bCs/>
        </w:rPr>
        <w:t>υλοποιείται σε περιβάλλον μικτής διαδικασίας μάθησης με πρότυπες συνδυαστικές μορφές εκπαίδευσης, οι οποίες</w:t>
      </w:r>
      <w:r w:rsidR="00974F3C" w:rsidRPr="00E91FED">
        <w:rPr>
          <w:rFonts w:ascii="Book Antiqua" w:hAnsi="Book Antiqua"/>
          <w:b/>
          <w:bCs/>
        </w:rPr>
        <w:t xml:space="preserve"> περιλαμβάνουν</w:t>
      </w:r>
      <w:r w:rsidR="00974F3C" w:rsidRPr="00E91FED">
        <w:rPr>
          <w:rFonts w:ascii="Book Antiqua" w:hAnsi="Book Antiqua"/>
          <w:bCs/>
        </w:rPr>
        <w:t xml:space="preserve">: </w:t>
      </w:r>
    </w:p>
    <w:p w:rsidR="00974F3C" w:rsidRPr="00F265C8" w:rsidRDefault="00974F3C" w:rsidP="00FE79F1">
      <w:pPr>
        <w:pStyle w:val="20"/>
        <w:spacing w:after="0" w:line="240" w:lineRule="auto"/>
        <w:jc w:val="both"/>
        <w:rPr>
          <w:rFonts w:ascii="Book Antiqua" w:hAnsi="Book Antiqua"/>
          <w:bCs/>
        </w:rPr>
      </w:pPr>
      <w:r w:rsidRPr="00F265C8">
        <w:rPr>
          <w:rFonts w:ascii="Book Antiqua" w:hAnsi="Book Antiqua"/>
          <w:bCs/>
        </w:rPr>
        <w:t xml:space="preserve">α) </w:t>
      </w:r>
      <w:r w:rsidR="00F265C8" w:rsidRPr="00E91FED">
        <w:rPr>
          <w:rFonts w:ascii="Book Antiqua" w:hAnsi="Book Antiqua"/>
          <w:b/>
          <w:bCs/>
        </w:rPr>
        <w:t>δύο επταήμερους</w:t>
      </w:r>
      <w:r w:rsidRPr="00E91FED">
        <w:rPr>
          <w:rFonts w:ascii="Book Antiqua" w:hAnsi="Book Antiqua"/>
          <w:b/>
          <w:bCs/>
        </w:rPr>
        <w:t xml:space="preserve"> κύκλου</w:t>
      </w:r>
      <w:r w:rsidR="00F265C8" w:rsidRPr="00E91FED">
        <w:rPr>
          <w:rFonts w:ascii="Book Antiqua" w:hAnsi="Book Antiqua"/>
          <w:b/>
          <w:bCs/>
        </w:rPr>
        <w:t xml:space="preserve">ς </w:t>
      </w:r>
      <w:r w:rsidRPr="00E91FED">
        <w:rPr>
          <w:rFonts w:ascii="Book Antiqua" w:hAnsi="Book Antiqua"/>
          <w:b/>
          <w:bCs/>
        </w:rPr>
        <w:t>εντατικών διαλέξεων</w:t>
      </w:r>
      <w:r w:rsidRPr="00F265C8">
        <w:rPr>
          <w:rFonts w:ascii="Book Antiqua" w:hAnsi="Book Antiqua"/>
          <w:bCs/>
        </w:rPr>
        <w:t xml:space="preserve"> που πραγματοποιούνται στην Χίο στην αρχή </w:t>
      </w:r>
      <w:r w:rsidR="00642E28" w:rsidRPr="00F265C8">
        <w:rPr>
          <w:rFonts w:ascii="Book Antiqua" w:hAnsi="Book Antiqua"/>
          <w:bCs/>
        </w:rPr>
        <w:t>κ</w:t>
      </w:r>
      <w:r w:rsidRPr="00F265C8">
        <w:rPr>
          <w:rFonts w:ascii="Book Antiqua" w:hAnsi="Book Antiqua"/>
          <w:bCs/>
        </w:rPr>
        <w:t xml:space="preserve">άθε ακαδημαϊκού εξαμήνου (Οκτώβριο, </w:t>
      </w:r>
      <w:r w:rsidR="00642E28" w:rsidRPr="00F265C8">
        <w:rPr>
          <w:rFonts w:ascii="Book Antiqua" w:hAnsi="Book Antiqua"/>
          <w:bCs/>
        </w:rPr>
        <w:t>Φεβρουάριο</w:t>
      </w:r>
      <w:r w:rsidRPr="00F265C8">
        <w:rPr>
          <w:rFonts w:ascii="Book Antiqua" w:hAnsi="Book Antiqua"/>
          <w:bCs/>
        </w:rPr>
        <w:t xml:space="preserve">) </w:t>
      </w:r>
    </w:p>
    <w:p w:rsidR="00FE79F1" w:rsidRPr="00F265C8" w:rsidRDefault="00974F3C" w:rsidP="00FE79F1">
      <w:pPr>
        <w:pStyle w:val="20"/>
        <w:spacing w:after="0" w:line="240" w:lineRule="auto"/>
        <w:jc w:val="both"/>
        <w:rPr>
          <w:rFonts w:ascii="Book Antiqua" w:hAnsi="Book Antiqua"/>
          <w:bCs/>
        </w:rPr>
      </w:pPr>
      <w:r w:rsidRPr="00F265C8">
        <w:rPr>
          <w:rFonts w:ascii="Book Antiqua" w:hAnsi="Book Antiqua"/>
          <w:bCs/>
        </w:rPr>
        <w:t xml:space="preserve">β) </w:t>
      </w:r>
      <w:r w:rsidRPr="00E91FED">
        <w:rPr>
          <w:rFonts w:ascii="Book Antiqua" w:hAnsi="Book Antiqua"/>
          <w:b/>
          <w:bCs/>
        </w:rPr>
        <w:t>ηλεκτρονικές διαδικασίες σύγχρονης μάθησης</w:t>
      </w:r>
      <w:r w:rsidRPr="00F265C8">
        <w:rPr>
          <w:rFonts w:ascii="Book Antiqua" w:hAnsi="Book Antiqua"/>
          <w:bCs/>
        </w:rPr>
        <w:t xml:space="preserve">, με αξιοποίηση σχετικής πλατφόρμας, που υποστηρίζουν την εκπαιδευτική διαδικασία κατά την διάρκεια όλων των εβδομάδων σπουδών των δύο πρώτων </w:t>
      </w:r>
      <w:r w:rsidR="00642E28" w:rsidRPr="00F265C8">
        <w:rPr>
          <w:rFonts w:ascii="Book Antiqua" w:hAnsi="Book Antiqua"/>
          <w:bCs/>
        </w:rPr>
        <w:t>ακαδημαϊκών</w:t>
      </w:r>
      <w:r w:rsidRPr="00F265C8">
        <w:rPr>
          <w:rFonts w:ascii="Book Antiqua" w:hAnsi="Book Antiqua"/>
          <w:bCs/>
        </w:rPr>
        <w:t xml:space="preserve"> εξαμήνων. </w:t>
      </w:r>
    </w:p>
    <w:p w:rsidR="00642E28" w:rsidRPr="00F265C8" w:rsidRDefault="00642E28" w:rsidP="00FE79F1">
      <w:pPr>
        <w:pStyle w:val="20"/>
        <w:spacing w:after="0" w:line="240" w:lineRule="auto"/>
        <w:jc w:val="both"/>
        <w:rPr>
          <w:rFonts w:ascii="Book Antiqua" w:hAnsi="Book Antiqua"/>
          <w:bCs/>
        </w:rPr>
      </w:pPr>
      <w:r w:rsidRPr="00F265C8">
        <w:rPr>
          <w:rFonts w:ascii="Book Antiqua" w:hAnsi="Book Antiqua"/>
          <w:bCs/>
        </w:rPr>
        <w:t xml:space="preserve">Γ) </w:t>
      </w:r>
      <w:r w:rsidR="00F265C8" w:rsidRPr="00E91FED">
        <w:rPr>
          <w:rFonts w:ascii="Book Antiqua" w:hAnsi="Book Antiqua"/>
          <w:b/>
          <w:bCs/>
        </w:rPr>
        <w:t xml:space="preserve">σύντομη </w:t>
      </w:r>
      <w:r w:rsidRPr="00E91FED">
        <w:rPr>
          <w:rFonts w:ascii="Book Antiqua" w:hAnsi="Book Antiqua"/>
          <w:b/>
          <w:bCs/>
        </w:rPr>
        <w:t>εξεταστική περίοδο</w:t>
      </w:r>
      <w:r w:rsidRPr="00F265C8">
        <w:rPr>
          <w:rFonts w:ascii="Book Antiqua" w:hAnsi="Book Antiqua"/>
          <w:bCs/>
        </w:rPr>
        <w:t xml:space="preserve"> που θα διεξάγεται στη Χίο στο τέλος κάθε διδακτικής περιόδου.</w:t>
      </w:r>
    </w:p>
    <w:p w:rsidR="00974F3C" w:rsidRPr="00F265C8" w:rsidRDefault="00974F3C" w:rsidP="00FE79F1">
      <w:pPr>
        <w:pStyle w:val="20"/>
        <w:spacing w:after="0" w:line="240" w:lineRule="auto"/>
        <w:jc w:val="both"/>
        <w:rPr>
          <w:rFonts w:ascii="Book Antiqua" w:hAnsi="Book Antiqua"/>
          <w:bCs/>
        </w:rPr>
      </w:pPr>
      <w:r w:rsidRPr="00F265C8">
        <w:rPr>
          <w:rFonts w:ascii="Book Antiqua" w:hAnsi="Book Antiqua"/>
          <w:bCs/>
        </w:rPr>
        <w:t>Κατά τη διάρκεια του τρίτου εξαμήνου εκπονείται μόνο διπλωματική εργασία. Η παρακολούθηση των μαθημάτων και η συμμετοχή στις κάθε είδους εκπαιδευτικές δραστηριότητες, όπως εργασίες, ασκήσεις κλπ είναι υποχρεωτική.</w:t>
      </w:r>
    </w:p>
    <w:p w:rsidR="00FE79F1" w:rsidRPr="00F265C8" w:rsidRDefault="00FE79F1" w:rsidP="00FE79F1">
      <w:pPr>
        <w:pStyle w:val="20"/>
        <w:spacing w:after="0" w:line="240" w:lineRule="auto"/>
        <w:jc w:val="both"/>
        <w:rPr>
          <w:rFonts w:ascii="Book Antiqua" w:hAnsi="Book Antiqua"/>
          <w:bCs/>
        </w:rPr>
      </w:pPr>
    </w:p>
    <w:p w:rsidR="00FE79F1" w:rsidRPr="00F265C8" w:rsidRDefault="00FE79F1" w:rsidP="00FE79F1">
      <w:pPr>
        <w:pStyle w:val="20"/>
        <w:spacing w:after="0" w:line="240" w:lineRule="auto"/>
        <w:jc w:val="both"/>
        <w:rPr>
          <w:rFonts w:ascii="Book Antiqua" w:hAnsi="Book Antiqua"/>
        </w:rPr>
      </w:pPr>
    </w:p>
    <w:p w:rsidR="00F265C8" w:rsidRPr="00F265C8" w:rsidRDefault="00F265C8" w:rsidP="00F265C8">
      <w:pPr>
        <w:pStyle w:val="30"/>
        <w:spacing w:line="240" w:lineRule="auto"/>
        <w:rPr>
          <w:rFonts w:ascii="Book Antiqua" w:hAnsi="Book Antiqua" w:cs="Times New Roman"/>
          <w:sz w:val="24"/>
          <w:szCs w:val="24"/>
          <w:u w:val="single"/>
        </w:rPr>
      </w:pPr>
      <w:r w:rsidRPr="00F265C8">
        <w:rPr>
          <w:rFonts w:ascii="Book Antiqua" w:hAnsi="Book Antiqua" w:cs="Times New Roman"/>
          <w:sz w:val="24"/>
          <w:szCs w:val="24"/>
          <w:u w:val="single"/>
        </w:rPr>
        <w:t>Αριθμός εισακτέων</w:t>
      </w:r>
    </w:p>
    <w:p w:rsidR="00F265C8" w:rsidRPr="00F265C8" w:rsidRDefault="00F265C8" w:rsidP="00F265C8">
      <w:pPr>
        <w:pStyle w:val="30"/>
        <w:spacing w:line="240" w:lineRule="auto"/>
        <w:jc w:val="both"/>
        <w:rPr>
          <w:rFonts w:ascii="Book Antiqua" w:hAnsi="Book Antiqua" w:cs="Times New Roman"/>
          <w:sz w:val="24"/>
          <w:szCs w:val="24"/>
        </w:rPr>
      </w:pPr>
      <w:r w:rsidRPr="00F265C8">
        <w:rPr>
          <w:rFonts w:ascii="Book Antiqua" w:hAnsi="Book Antiqua" w:cs="Times New Roman"/>
          <w:sz w:val="24"/>
          <w:szCs w:val="24"/>
        </w:rPr>
        <w:t>Ο αριθμός των εισακτέων στο Πρόγραμμα ορίζεται κατ’ ανώτατο όριο σε σαράντα (40) και για τις δύο κατευθύνσεις.</w:t>
      </w:r>
    </w:p>
    <w:p w:rsidR="00F265C8" w:rsidRPr="00F265C8" w:rsidRDefault="00F265C8" w:rsidP="00F265C8">
      <w:pPr>
        <w:spacing w:line="240" w:lineRule="auto"/>
        <w:jc w:val="both"/>
        <w:rPr>
          <w:rFonts w:ascii="Book Antiqua" w:hAnsi="Book Antiqua" w:cs="Times New Roman"/>
          <w:bCs/>
          <w:sz w:val="24"/>
          <w:szCs w:val="24"/>
          <w:u w:val="single"/>
        </w:rPr>
      </w:pPr>
    </w:p>
    <w:p w:rsidR="00F265C8" w:rsidRPr="00F265C8" w:rsidRDefault="00F265C8" w:rsidP="00F265C8">
      <w:pPr>
        <w:spacing w:line="240" w:lineRule="auto"/>
        <w:jc w:val="both"/>
        <w:rPr>
          <w:rFonts w:ascii="Book Antiqua" w:hAnsi="Book Antiqua" w:cs="Times New Roman"/>
          <w:bCs/>
          <w:sz w:val="24"/>
          <w:szCs w:val="24"/>
          <w:u w:val="single"/>
        </w:rPr>
      </w:pPr>
      <w:r w:rsidRPr="00F265C8">
        <w:rPr>
          <w:rFonts w:ascii="Book Antiqua" w:hAnsi="Book Antiqua" w:cs="Times New Roman"/>
          <w:bCs/>
          <w:sz w:val="24"/>
          <w:szCs w:val="24"/>
          <w:u w:val="single"/>
        </w:rPr>
        <w:t>Κατηγορίες Υποψηφίων</w:t>
      </w:r>
    </w:p>
    <w:p w:rsidR="00F265C8" w:rsidRPr="00F265C8" w:rsidRDefault="00F265C8" w:rsidP="00F265C8">
      <w:pPr>
        <w:spacing w:line="240" w:lineRule="auto"/>
        <w:jc w:val="both"/>
        <w:rPr>
          <w:rFonts w:ascii="Book Antiqua" w:hAnsi="Book Antiqua" w:cs="Times New Roman"/>
          <w:sz w:val="24"/>
          <w:szCs w:val="24"/>
        </w:rPr>
      </w:pPr>
      <w:r w:rsidRPr="00F265C8">
        <w:rPr>
          <w:rFonts w:ascii="Book Antiqua" w:hAnsi="Book Antiqua" w:cs="Times New Roman"/>
          <w:bCs/>
          <w:sz w:val="24"/>
          <w:szCs w:val="24"/>
        </w:rPr>
        <w:t xml:space="preserve">Στο Μεταπτυχιακό Πρόγραμμα </w:t>
      </w:r>
      <w:r w:rsidRPr="00F265C8">
        <w:rPr>
          <w:rFonts w:ascii="Book Antiqua" w:hAnsi="Book Antiqua" w:cs="Times New Roman"/>
          <w:sz w:val="24"/>
          <w:szCs w:val="24"/>
        </w:rPr>
        <w:t xml:space="preserve">γίνονται δεκτοί, μετά από συνέντευξη και συνεκτίμηση των τυπικών και ουσιαστικών τους προσόντων, πτυχιούχοι ΑΕΙ της ημεδαπής ή της αλλοδαπής, καθώς και απόφοιτοι ΤΕΙ συναφούς γνωστικού αντικειμένου, σύμφωνα με τις ισχύουσες διατάξεις. </w:t>
      </w:r>
    </w:p>
    <w:p w:rsidR="00F265C8" w:rsidRPr="00F265C8" w:rsidRDefault="00F265C8" w:rsidP="00F265C8">
      <w:pPr>
        <w:pStyle w:val="20"/>
        <w:spacing w:after="0" w:line="240" w:lineRule="auto"/>
        <w:jc w:val="both"/>
        <w:rPr>
          <w:rFonts w:ascii="Book Antiqua" w:hAnsi="Book Antiqua"/>
        </w:rPr>
      </w:pPr>
      <w:r w:rsidRPr="00F265C8">
        <w:rPr>
          <w:rFonts w:ascii="Book Antiqua" w:hAnsi="Book Antiqua"/>
        </w:rPr>
        <w:t>Στο Μεταπτυχιακό Πρόγραμμα γίνονται δεκτοί και υποψήφιοι που δεν έχουν ακόμη ολοκληρώσει τις σπουδές τους, αλλά προβλέπεται να έχουν ανακηρυχθεί πτυχιούχοι - διπλωματούχοι μέχρι την έναρξη του Προγράμματος, τον Οκτώβριο του 2016.</w:t>
      </w:r>
    </w:p>
    <w:p w:rsidR="00F265C8" w:rsidRPr="00F265C8" w:rsidRDefault="00F265C8" w:rsidP="00F265C8">
      <w:pPr>
        <w:spacing w:line="240" w:lineRule="auto"/>
        <w:jc w:val="both"/>
        <w:rPr>
          <w:rFonts w:ascii="Book Antiqua" w:hAnsi="Book Antiqua" w:cs="Times New Roman"/>
          <w:sz w:val="24"/>
          <w:szCs w:val="24"/>
        </w:rPr>
      </w:pPr>
    </w:p>
    <w:p w:rsidR="00F265C8" w:rsidRPr="00F265C8" w:rsidRDefault="00F265C8" w:rsidP="00F265C8">
      <w:pPr>
        <w:spacing w:line="240" w:lineRule="auto"/>
        <w:jc w:val="both"/>
        <w:rPr>
          <w:rFonts w:ascii="Book Antiqua" w:hAnsi="Book Antiqua" w:cs="Times New Roman"/>
          <w:sz w:val="24"/>
          <w:szCs w:val="24"/>
        </w:rPr>
      </w:pPr>
      <w:r w:rsidRPr="00F265C8">
        <w:rPr>
          <w:rFonts w:ascii="Book Antiqua" w:hAnsi="Book Antiqua" w:cs="Times New Roman"/>
          <w:sz w:val="24"/>
          <w:szCs w:val="24"/>
          <w:u w:val="single"/>
        </w:rPr>
        <w:t xml:space="preserve">Κριτήρια Επιλογής  </w:t>
      </w:r>
      <w:r w:rsidRPr="00F265C8">
        <w:rPr>
          <w:rFonts w:ascii="Book Antiqua" w:hAnsi="Book Antiqua" w:cs="Times New Roman"/>
          <w:sz w:val="24"/>
          <w:szCs w:val="24"/>
        </w:rPr>
        <w:t xml:space="preserve">  </w:t>
      </w:r>
    </w:p>
    <w:p w:rsidR="00F265C8" w:rsidRPr="00F265C8" w:rsidRDefault="00F265C8" w:rsidP="00F265C8">
      <w:pPr>
        <w:numPr>
          <w:ilvl w:val="0"/>
          <w:numId w:val="2"/>
        </w:numPr>
        <w:spacing w:after="0" w:line="240" w:lineRule="auto"/>
        <w:ind w:left="0" w:firstLine="0"/>
        <w:jc w:val="both"/>
        <w:rPr>
          <w:rFonts w:ascii="Book Antiqua" w:hAnsi="Book Antiqua" w:cs="Times New Roman"/>
          <w:sz w:val="24"/>
          <w:szCs w:val="24"/>
        </w:rPr>
      </w:pPr>
      <w:r w:rsidRPr="00F265C8">
        <w:rPr>
          <w:rFonts w:ascii="Book Antiqua" w:hAnsi="Book Antiqua" w:cs="Times New Roman"/>
          <w:sz w:val="24"/>
          <w:szCs w:val="24"/>
        </w:rPr>
        <w:t>Βαθμός Πτυχίου.</w:t>
      </w:r>
    </w:p>
    <w:p w:rsidR="00F265C8" w:rsidRPr="00F265C8" w:rsidRDefault="00F265C8" w:rsidP="00F265C8">
      <w:pPr>
        <w:numPr>
          <w:ilvl w:val="0"/>
          <w:numId w:val="2"/>
        </w:numPr>
        <w:spacing w:after="0" w:line="240" w:lineRule="auto"/>
        <w:ind w:left="0" w:firstLine="0"/>
        <w:jc w:val="both"/>
        <w:rPr>
          <w:rFonts w:ascii="Book Antiqua" w:hAnsi="Book Antiqua" w:cs="Times New Roman"/>
          <w:sz w:val="24"/>
          <w:szCs w:val="24"/>
        </w:rPr>
      </w:pPr>
      <w:r w:rsidRPr="00F265C8">
        <w:rPr>
          <w:rFonts w:ascii="Book Antiqua" w:hAnsi="Book Antiqua" w:cs="Times New Roman"/>
          <w:sz w:val="24"/>
          <w:szCs w:val="24"/>
        </w:rPr>
        <w:t>Επίδοση σε προπτυχιακά μαθήματα σχετικά με την ειδίκευση του Μεταπτυχιακού Προγράμματος.</w:t>
      </w:r>
    </w:p>
    <w:p w:rsidR="00F265C8" w:rsidRPr="00F265C8" w:rsidRDefault="00F265C8" w:rsidP="00F265C8">
      <w:pPr>
        <w:numPr>
          <w:ilvl w:val="0"/>
          <w:numId w:val="2"/>
        </w:numPr>
        <w:spacing w:after="0" w:line="240" w:lineRule="auto"/>
        <w:ind w:left="0" w:firstLine="0"/>
        <w:jc w:val="both"/>
        <w:rPr>
          <w:rFonts w:ascii="Book Antiqua" w:hAnsi="Book Antiqua" w:cs="Times New Roman"/>
          <w:sz w:val="24"/>
          <w:szCs w:val="24"/>
        </w:rPr>
      </w:pPr>
      <w:r w:rsidRPr="00F265C8">
        <w:rPr>
          <w:rFonts w:ascii="Book Antiqua" w:hAnsi="Book Antiqua" w:cs="Times New Roman"/>
          <w:sz w:val="24"/>
          <w:szCs w:val="24"/>
        </w:rPr>
        <w:t>Αποδεδειγμένη γνώση της Αγγλικής (επιπρόσθετη προσμέτρηση άλλης ξένης γλώσσας).</w:t>
      </w:r>
    </w:p>
    <w:p w:rsidR="00F265C8" w:rsidRPr="00F265C8" w:rsidRDefault="00F265C8" w:rsidP="00F265C8">
      <w:pPr>
        <w:pStyle w:val="Web"/>
        <w:numPr>
          <w:ilvl w:val="0"/>
          <w:numId w:val="2"/>
        </w:numPr>
        <w:spacing w:before="0" w:beforeAutospacing="0" w:after="0" w:afterAutospacing="0"/>
        <w:ind w:left="0" w:firstLine="0"/>
        <w:jc w:val="both"/>
        <w:rPr>
          <w:rFonts w:ascii="Book Antiqua" w:hAnsi="Book Antiqua" w:cs="Times New Roman"/>
        </w:rPr>
      </w:pPr>
      <w:r w:rsidRPr="00F265C8">
        <w:rPr>
          <w:rFonts w:ascii="Book Antiqua" w:hAnsi="Book Antiqua" w:cs="Times New Roman"/>
        </w:rPr>
        <w:t>Προηγούμενη ερευνητική και επαγγελματική δραστηριότητα.</w:t>
      </w:r>
    </w:p>
    <w:p w:rsidR="00F265C8" w:rsidRPr="00F265C8" w:rsidRDefault="00F265C8" w:rsidP="00F265C8">
      <w:pPr>
        <w:numPr>
          <w:ilvl w:val="0"/>
          <w:numId w:val="2"/>
        </w:numPr>
        <w:spacing w:after="0" w:line="240" w:lineRule="auto"/>
        <w:ind w:left="0" w:firstLine="0"/>
        <w:jc w:val="both"/>
        <w:rPr>
          <w:rFonts w:ascii="Book Antiqua" w:hAnsi="Book Antiqua" w:cs="Times New Roman"/>
          <w:sz w:val="24"/>
          <w:szCs w:val="24"/>
        </w:rPr>
      </w:pPr>
      <w:r w:rsidRPr="00F265C8">
        <w:rPr>
          <w:rFonts w:ascii="Book Antiqua" w:hAnsi="Book Antiqua" w:cs="Times New Roman"/>
          <w:sz w:val="24"/>
          <w:szCs w:val="24"/>
        </w:rPr>
        <w:t>Αξιολόγηση συστατικών επιστολών.</w:t>
      </w:r>
    </w:p>
    <w:p w:rsidR="00F265C8" w:rsidRPr="00F265C8" w:rsidRDefault="00F265C8" w:rsidP="00F265C8">
      <w:pPr>
        <w:numPr>
          <w:ilvl w:val="0"/>
          <w:numId w:val="2"/>
        </w:numPr>
        <w:spacing w:after="0" w:line="240" w:lineRule="auto"/>
        <w:ind w:left="0" w:firstLine="0"/>
        <w:jc w:val="both"/>
        <w:rPr>
          <w:rFonts w:ascii="Book Antiqua" w:hAnsi="Book Antiqua" w:cs="Times New Roman"/>
          <w:sz w:val="24"/>
          <w:szCs w:val="24"/>
        </w:rPr>
      </w:pPr>
      <w:r w:rsidRPr="00F265C8">
        <w:rPr>
          <w:rFonts w:ascii="Book Antiqua" w:hAnsi="Book Antiqua" w:cs="Times New Roman"/>
          <w:sz w:val="24"/>
          <w:szCs w:val="24"/>
        </w:rPr>
        <w:lastRenderedPageBreak/>
        <w:t xml:space="preserve">Προσωπική συνέντευξη. </w:t>
      </w:r>
    </w:p>
    <w:p w:rsidR="00F265C8" w:rsidRPr="00F265C8" w:rsidRDefault="00F265C8" w:rsidP="00F265C8">
      <w:pPr>
        <w:pStyle w:val="31"/>
        <w:numPr>
          <w:ilvl w:val="0"/>
          <w:numId w:val="2"/>
        </w:numPr>
        <w:spacing w:after="0"/>
        <w:ind w:left="0" w:firstLine="0"/>
        <w:jc w:val="both"/>
        <w:rPr>
          <w:rFonts w:ascii="Book Antiqua" w:hAnsi="Book Antiqua"/>
          <w:sz w:val="24"/>
          <w:szCs w:val="24"/>
        </w:rPr>
      </w:pPr>
      <w:r w:rsidRPr="00F265C8">
        <w:rPr>
          <w:rFonts w:ascii="Book Antiqua" w:hAnsi="Book Antiqua"/>
          <w:sz w:val="24"/>
          <w:szCs w:val="24"/>
        </w:rPr>
        <w:t>Κάθε άλλο στοιχείο σχετικό με τα προσόντα του/της υποψηφίου/ας που αποδεικνύονται από τα δικαιολογητικά που κατατέθηκαν.</w:t>
      </w:r>
    </w:p>
    <w:p w:rsidR="00F265C8" w:rsidRPr="00F265C8" w:rsidRDefault="00F265C8" w:rsidP="00F265C8">
      <w:pPr>
        <w:pStyle w:val="31"/>
        <w:spacing w:after="0"/>
        <w:ind w:left="0"/>
        <w:jc w:val="both"/>
        <w:rPr>
          <w:rFonts w:ascii="Book Antiqua" w:hAnsi="Book Antiqua"/>
          <w:sz w:val="24"/>
          <w:szCs w:val="24"/>
        </w:rPr>
      </w:pPr>
    </w:p>
    <w:p w:rsidR="00F265C8" w:rsidRPr="00F265C8" w:rsidRDefault="00F265C8" w:rsidP="00F265C8">
      <w:pPr>
        <w:pStyle w:val="31"/>
        <w:tabs>
          <w:tab w:val="num" w:pos="720"/>
        </w:tabs>
        <w:spacing w:after="0"/>
        <w:ind w:left="0"/>
        <w:jc w:val="both"/>
        <w:rPr>
          <w:rFonts w:ascii="Book Antiqua" w:hAnsi="Book Antiqua"/>
          <w:sz w:val="24"/>
          <w:szCs w:val="24"/>
          <w:u w:val="single"/>
        </w:rPr>
      </w:pPr>
      <w:r w:rsidRPr="00F265C8">
        <w:rPr>
          <w:rFonts w:ascii="Book Antiqua" w:hAnsi="Book Antiqua"/>
          <w:sz w:val="24"/>
          <w:szCs w:val="24"/>
          <w:u w:val="single"/>
        </w:rPr>
        <w:t>Διαδικασία υποβολής υποψηφιοτήτων</w:t>
      </w:r>
    </w:p>
    <w:p w:rsidR="00F265C8" w:rsidRPr="00F265C8" w:rsidRDefault="00F265C8" w:rsidP="00F265C8">
      <w:pPr>
        <w:pStyle w:val="31"/>
        <w:tabs>
          <w:tab w:val="num" w:pos="720"/>
        </w:tabs>
        <w:spacing w:after="0"/>
        <w:ind w:left="0"/>
        <w:jc w:val="both"/>
        <w:rPr>
          <w:rFonts w:ascii="Book Antiqua" w:hAnsi="Book Antiqua"/>
          <w:sz w:val="24"/>
          <w:szCs w:val="24"/>
          <w:u w:val="single"/>
        </w:rPr>
      </w:pPr>
    </w:p>
    <w:p w:rsidR="00F265C8" w:rsidRPr="00F265C8" w:rsidRDefault="00F265C8" w:rsidP="00F265C8">
      <w:pPr>
        <w:pStyle w:val="31"/>
        <w:numPr>
          <w:ilvl w:val="0"/>
          <w:numId w:val="6"/>
        </w:numPr>
        <w:spacing w:after="0"/>
        <w:ind w:left="0"/>
        <w:jc w:val="both"/>
        <w:rPr>
          <w:rFonts w:ascii="Book Antiqua" w:hAnsi="Book Antiqua"/>
          <w:sz w:val="24"/>
          <w:szCs w:val="24"/>
        </w:rPr>
      </w:pPr>
      <w:r w:rsidRPr="00F265C8">
        <w:rPr>
          <w:rFonts w:ascii="Book Antiqua" w:hAnsi="Book Antiqua"/>
          <w:sz w:val="24"/>
          <w:szCs w:val="24"/>
        </w:rPr>
        <w:t xml:space="preserve"> Οι ενδιαφερόμενοι/ες καλούνται να υποβάλουν μέχρι την </w:t>
      </w:r>
      <w:r w:rsidR="00F315CC" w:rsidRPr="00F315CC">
        <w:rPr>
          <w:rFonts w:ascii="Book Antiqua" w:hAnsi="Book Antiqua"/>
          <w:b/>
          <w:sz w:val="24"/>
          <w:szCs w:val="24"/>
        </w:rPr>
        <w:t>Τετάρτη 21 Σεπτεμβρίου</w:t>
      </w:r>
      <w:r w:rsidRPr="00F315CC">
        <w:rPr>
          <w:rFonts w:ascii="Book Antiqua" w:hAnsi="Book Antiqua"/>
          <w:b/>
          <w:sz w:val="24"/>
          <w:szCs w:val="24"/>
        </w:rPr>
        <w:t xml:space="preserve"> 2016 </w:t>
      </w:r>
      <w:r w:rsidRPr="00F265C8">
        <w:rPr>
          <w:rFonts w:ascii="Book Antiqua" w:hAnsi="Book Antiqua"/>
          <w:sz w:val="24"/>
          <w:szCs w:val="24"/>
        </w:rPr>
        <w:t>(σφραγίδα ταχυδρομείου) στη Γραμματεία του Μεταπτυχιακού Προγράμματος, Μιχαήλ Λιβανού 54, Χίος 82132, τα παρακάτω δικαιολογητικά:</w:t>
      </w:r>
    </w:p>
    <w:p w:rsidR="00F265C8" w:rsidRPr="00F265C8" w:rsidRDefault="00F265C8" w:rsidP="00F265C8">
      <w:pPr>
        <w:pStyle w:val="31"/>
        <w:spacing w:after="0"/>
        <w:ind w:left="0"/>
        <w:jc w:val="both"/>
        <w:rPr>
          <w:rFonts w:ascii="Book Antiqua" w:hAnsi="Book Antiqua"/>
          <w:sz w:val="24"/>
          <w:szCs w:val="24"/>
        </w:rPr>
      </w:pPr>
    </w:p>
    <w:p w:rsidR="00F265C8" w:rsidRPr="00F265C8" w:rsidRDefault="00F265C8" w:rsidP="00F265C8">
      <w:pPr>
        <w:pStyle w:val="5"/>
        <w:keepNext/>
        <w:numPr>
          <w:ilvl w:val="0"/>
          <w:numId w:val="4"/>
        </w:numPr>
        <w:tabs>
          <w:tab w:val="clear" w:pos="900"/>
          <w:tab w:val="num" w:pos="993"/>
        </w:tabs>
        <w:spacing w:before="0" w:after="0"/>
        <w:ind w:left="0" w:firstLine="0"/>
        <w:jc w:val="both"/>
        <w:rPr>
          <w:rFonts w:ascii="Book Antiqua" w:hAnsi="Book Antiqua"/>
          <w:b w:val="0"/>
          <w:i w:val="0"/>
          <w:sz w:val="24"/>
          <w:szCs w:val="24"/>
        </w:rPr>
      </w:pPr>
      <w:r w:rsidRPr="00F265C8">
        <w:rPr>
          <w:rFonts w:ascii="Book Antiqua" w:hAnsi="Book Antiqua"/>
          <w:b w:val="0"/>
          <w:i w:val="0"/>
          <w:sz w:val="24"/>
          <w:szCs w:val="24"/>
        </w:rPr>
        <w:t>Αίτηση υποψηφιότητας (διατίθεται από τη Γραμματεία και είναι επίσης διαθέσιμη στην Ιστοσελίδα του Προγράμματος).</w:t>
      </w:r>
    </w:p>
    <w:p w:rsidR="00F265C8" w:rsidRPr="00F265C8" w:rsidRDefault="00F265C8" w:rsidP="00F265C8">
      <w:pPr>
        <w:numPr>
          <w:ilvl w:val="0"/>
          <w:numId w:val="4"/>
        </w:numPr>
        <w:tabs>
          <w:tab w:val="clear" w:pos="900"/>
          <w:tab w:val="num" w:pos="993"/>
        </w:tabs>
        <w:spacing w:after="0" w:line="240" w:lineRule="auto"/>
        <w:ind w:left="0" w:firstLine="0"/>
        <w:jc w:val="both"/>
        <w:rPr>
          <w:rFonts w:ascii="Book Antiqua" w:hAnsi="Book Antiqua" w:cs="Times New Roman"/>
          <w:sz w:val="24"/>
          <w:szCs w:val="24"/>
        </w:rPr>
      </w:pPr>
      <w:r w:rsidRPr="00F265C8">
        <w:rPr>
          <w:rFonts w:ascii="Book Antiqua" w:hAnsi="Book Antiqua" w:cs="Times New Roman"/>
          <w:sz w:val="24"/>
          <w:szCs w:val="24"/>
        </w:rPr>
        <w:t>Αντίγραφο πτυχίου.</w:t>
      </w:r>
    </w:p>
    <w:p w:rsidR="00F265C8" w:rsidRPr="00F265C8" w:rsidRDefault="00F265C8" w:rsidP="00F265C8">
      <w:pPr>
        <w:numPr>
          <w:ilvl w:val="0"/>
          <w:numId w:val="4"/>
        </w:numPr>
        <w:tabs>
          <w:tab w:val="clear" w:pos="900"/>
          <w:tab w:val="num" w:pos="993"/>
        </w:tabs>
        <w:spacing w:after="0" w:line="240" w:lineRule="auto"/>
        <w:ind w:left="0" w:firstLine="0"/>
        <w:jc w:val="both"/>
        <w:rPr>
          <w:rFonts w:ascii="Book Antiqua" w:hAnsi="Book Antiqua" w:cs="Times New Roman"/>
          <w:sz w:val="24"/>
          <w:szCs w:val="24"/>
        </w:rPr>
      </w:pPr>
      <w:r w:rsidRPr="00F265C8">
        <w:rPr>
          <w:rFonts w:ascii="Book Antiqua" w:hAnsi="Book Antiqua" w:cs="Times New Roman"/>
          <w:sz w:val="24"/>
          <w:szCs w:val="24"/>
        </w:rPr>
        <w:t>Πιστοποιητικό αναλυτικής βαθμολογίας.</w:t>
      </w:r>
    </w:p>
    <w:p w:rsidR="00F265C8" w:rsidRPr="00F265C8" w:rsidRDefault="00F265C8" w:rsidP="00F265C8">
      <w:pPr>
        <w:numPr>
          <w:ilvl w:val="0"/>
          <w:numId w:val="4"/>
        </w:numPr>
        <w:tabs>
          <w:tab w:val="clear" w:pos="900"/>
          <w:tab w:val="num" w:pos="993"/>
        </w:tabs>
        <w:spacing w:after="0" w:line="240" w:lineRule="auto"/>
        <w:ind w:left="0" w:firstLine="0"/>
        <w:jc w:val="both"/>
        <w:rPr>
          <w:rFonts w:ascii="Book Antiqua" w:hAnsi="Book Antiqua" w:cs="Times New Roman"/>
          <w:sz w:val="24"/>
          <w:szCs w:val="24"/>
        </w:rPr>
      </w:pPr>
      <w:r w:rsidRPr="00F265C8">
        <w:rPr>
          <w:rFonts w:ascii="Book Antiqua" w:hAnsi="Book Antiqua" w:cs="Times New Roman"/>
          <w:sz w:val="24"/>
          <w:szCs w:val="24"/>
        </w:rPr>
        <w:t>Βεβαίωση Ισοτιμίας από ΔΟΑΤΑΠ (πρώην ΔΙΚΑΤΣΑ) για τους υποψηφίους που προέρχονται από πανεπιστημιακές σχολές της αλλοδαπής.</w:t>
      </w:r>
    </w:p>
    <w:p w:rsidR="00F265C8" w:rsidRPr="00F265C8" w:rsidRDefault="00F265C8" w:rsidP="00F265C8">
      <w:pPr>
        <w:numPr>
          <w:ilvl w:val="0"/>
          <w:numId w:val="4"/>
        </w:numPr>
        <w:tabs>
          <w:tab w:val="clear" w:pos="900"/>
          <w:tab w:val="num" w:pos="993"/>
        </w:tabs>
        <w:spacing w:after="0" w:line="240" w:lineRule="auto"/>
        <w:ind w:left="0" w:firstLine="0"/>
        <w:jc w:val="both"/>
        <w:rPr>
          <w:rFonts w:ascii="Book Antiqua" w:hAnsi="Book Antiqua" w:cs="Times New Roman"/>
          <w:sz w:val="24"/>
          <w:szCs w:val="24"/>
        </w:rPr>
      </w:pPr>
      <w:r w:rsidRPr="00F265C8">
        <w:rPr>
          <w:rFonts w:ascii="Book Antiqua" w:hAnsi="Book Antiqua" w:cs="Times New Roman"/>
          <w:sz w:val="24"/>
          <w:szCs w:val="24"/>
        </w:rPr>
        <w:t>Δύο φωτογραφίες ταυτότητας.</w:t>
      </w:r>
    </w:p>
    <w:p w:rsidR="00F265C8" w:rsidRPr="00F265C8" w:rsidRDefault="00F265C8" w:rsidP="00F265C8">
      <w:pPr>
        <w:numPr>
          <w:ilvl w:val="0"/>
          <w:numId w:val="4"/>
        </w:numPr>
        <w:tabs>
          <w:tab w:val="clear" w:pos="900"/>
          <w:tab w:val="num" w:pos="993"/>
        </w:tabs>
        <w:spacing w:after="0" w:line="240" w:lineRule="auto"/>
        <w:ind w:left="0" w:firstLine="0"/>
        <w:jc w:val="both"/>
        <w:rPr>
          <w:rFonts w:ascii="Book Antiqua" w:hAnsi="Book Antiqua" w:cs="Times New Roman"/>
          <w:sz w:val="24"/>
          <w:szCs w:val="24"/>
        </w:rPr>
      </w:pPr>
      <w:r w:rsidRPr="00F265C8">
        <w:rPr>
          <w:rFonts w:ascii="Book Antiqua" w:hAnsi="Book Antiqua" w:cs="Times New Roman"/>
          <w:sz w:val="24"/>
          <w:szCs w:val="24"/>
        </w:rPr>
        <w:t>Φωτοτυπία των δύο όψεων της αστυνομικής ταυτότητας.</w:t>
      </w:r>
    </w:p>
    <w:p w:rsidR="00F265C8" w:rsidRPr="00F265C8" w:rsidRDefault="00F265C8" w:rsidP="00F265C8">
      <w:pPr>
        <w:numPr>
          <w:ilvl w:val="0"/>
          <w:numId w:val="4"/>
        </w:numPr>
        <w:tabs>
          <w:tab w:val="clear" w:pos="900"/>
          <w:tab w:val="num" w:pos="993"/>
        </w:tabs>
        <w:spacing w:after="0" w:line="240" w:lineRule="auto"/>
        <w:ind w:left="0" w:firstLine="0"/>
        <w:jc w:val="both"/>
        <w:rPr>
          <w:rFonts w:ascii="Book Antiqua" w:hAnsi="Book Antiqua" w:cs="Times New Roman"/>
          <w:sz w:val="24"/>
          <w:szCs w:val="24"/>
        </w:rPr>
      </w:pPr>
      <w:r w:rsidRPr="00F265C8">
        <w:rPr>
          <w:rFonts w:ascii="Book Antiqua" w:hAnsi="Book Antiqua" w:cs="Times New Roman"/>
          <w:sz w:val="24"/>
          <w:szCs w:val="24"/>
        </w:rPr>
        <w:t>Πλήρες βιογραφικό σημείωμα που θα περιλαμβάνει στοιχεία για τις σπουδές, την ερευνητική ή και την επαγγελματική δραστηριότητα.</w:t>
      </w:r>
    </w:p>
    <w:p w:rsidR="00F265C8" w:rsidRPr="00F265C8" w:rsidRDefault="00F265C8" w:rsidP="00F265C8">
      <w:pPr>
        <w:numPr>
          <w:ilvl w:val="0"/>
          <w:numId w:val="4"/>
        </w:numPr>
        <w:tabs>
          <w:tab w:val="clear" w:pos="900"/>
          <w:tab w:val="num" w:pos="993"/>
        </w:tabs>
        <w:spacing w:after="0" w:line="240" w:lineRule="auto"/>
        <w:ind w:left="0" w:firstLine="0"/>
        <w:jc w:val="both"/>
        <w:rPr>
          <w:rFonts w:ascii="Book Antiqua" w:hAnsi="Book Antiqua" w:cs="Times New Roman"/>
          <w:sz w:val="24"/>
          <w:szCs w:val="24"/>
        </w:rPr>
      </w:pPr>
      <w:r w:rsidRPr="00F265C8">
        <w:rPr>
          <w:rFonts w:ascii="Book Antiqua" w:hAnsi="Book Antiqua" w:cs="Times New Roman"/>
          <w:sz w:val="24"/>
          <w:szCs w:val="24"/>
        </w:rPr>
        <w:t>Αποδεικτικό καλής γνώσης Αγγλικής Γλώσσας και για τους αλλοδαπούς τεκμηρίωση γνώσης και της Ελληνικής γλώσσας.</w:t>
      </w:r>
    </w:p>
    <w:p w:rsidR="00F265C8" w:rsidRPr="00F265C8" w:rsidRDefault="00F265C8" w:rsidP="00F265C8">
      <w:pPr>
        <w:numPr>
          <w:ilvl w:val="0"/>
          <w:numId w:val="4"/>
        </w:numPr>
        <w:tabs>
          <w:tab w:val="clear" w:pos="900"/>
          <w:tab w:val="num" w:pos="993"/>
        </w:tabs>
        <w:spacing w:after="0" w:line="240" w:lineRule="auto"/>
        <w:ind w:left="0" w:firstLine="0"/>
        <w:jc w:val="both"/>
        <w:rPr>
          <w:rFonts w:ascii="Book Antiqua" w:hAnsi="Book Antiqua" w:cs="Times New Roman"/>
          <w:sz w:val="24"/>
          <w:szCs w:val="24"/>
        </w:rPr>
      </w:pPr>
      <w:r w:rsidRPr="00F265C8">
        <w:rPr>
          <w:rFonts w:ascii="Book Antiqua" w:hAnsi="Book Antiqua" w:cs="Times New Roman"/>
          <w:sz w:val="24"/>
          <w:szCs w:val="24"/>
        </w:rPr>
        <w:t xml:space="preserve">Δύο συστατικές επιστολές (με το ονοματεπώνυμο, τον τίτλο, τη θέση, τη διεύθυνση και το τηλέφωνο του </w:t>
      </w:r>
      <w:proofErr w:type="spellStart"/>
      <w:r w:rsidRPr="00F265C8">
        <w:rPr>
          <w:rFonts w:ascii="Book Antiqua" w:hAnsi="Book Antiqua" w:cs="Times New Roman"/>
          <w:sz w:val="24"/>
          <w:szCs w:val="24"/>
        </w:rPr>
        <w:t>συντάξαντος</w:t>
      </w:r>
      <w:proofErr w:type="spellEnd"/>
      <w:r w:rsidRPr="00F265C8">
        <w:rPr>
          <w:rFonts w:ascii="Book Antiqua" w:hAnsi="Book Antiqua" w:cs="Times New Roman"/>
          <w:sz w:val="24"/>
          <w:szCs w:val="24"/>
        </w:rPr>
        <w:t>).</w:t>
      </w:r>
    </w:p>
    <w:p w:rsidR="00F265C8" w:rsidRPr="00F265C8" w:rsidRDefault="00F265C8" w:rsidP="00F265C8">
      <w:pPr>
        <w:numPr>
          <w:ilvl w:val="0"/>
          <w:numId w:val="4"/>
        </w:numPr>
        <w:tabs>
          <w:tab w:val="clear" w:pos="900"/>
          <w:tab w:val="num" w:pos="993"/>
        </w:tabs>
        <w:spacing w:after="0" w:line="240" w:lineRule="auto"/>
        <w:ind w:left="0" w:firstLine="0"/>
        <w:jc w:val="both"/>
        <w:rPr>
          <w:rFonts w:ascii="Book Antiqua" w:hAnsi="Book Antiqua" w:cs="Times New Roman"/>
          <w:sz w:val="24"/>
          <w:szCs w:val="24"/>
        </w:rPr>
      </w:pPr>
      <w:r w:rsidRPr="00F265C8">
        <w:rPr>
          <w:rFonts w:ascii="Book Antiqua" w:hAnsi="Book Antiqua" w:cs="Times New Roman"/>
          <w:sz w:val="24"/>
          <w:szCs w:val="24"/>
        </w:rPr>
        <w:t>Κάθε άλλο στοιχείο που κατά τη γνώμη των υποψηφίων συμβάλει στην αξιολόγησή τους.</w:t>
      </w:r>
    </w:p>
    <w:p w:rsidR="00F265C8" w:rsidRPr="00F265C8" w:rsidRDefault="00F265C8" w:rsidP="00F265C8">
      <w:pPr>
        <w:autoSpaceDE w:val="0"/>
        <w:autoSpaceDN w:val="0"/>
        <w:spacing w:line="240" w:lineRule="auto"/>
        <w:jc w:val="both"/>
        <w:rPr>
          <w:rFonts w:ascii="Book Antiqua" w:hAnsi="Book Antiqua" w:cs="Times New Roman"/>
          <w:sz w:val="24"/>
          <w:szCs w:val="24"/>
        </w:rPr>
      </w:pPr>
    </w:p>
    <w:p w:rsidR="00F265C8" w:rsidRPr="00F265C8" w:rsidRDefault="00F265C8" w:rsidP="00F265C8">
      <w:pPr>
        <w:pStyle w:val="20"/>
        <w:numPr>
          <w:ilvl w:val="0"/>
          <w:numId w:val="7"/>
        </w:numPr>
        <w:spacing w:after="0" w:line="240" w:lineRule="auto"/>
        <w:ind w:left="0"/>
        <w:jc w:val="both"/>
        <w:rPr>
          <w:rFonts w:ascii="Book Antiqua" w:hAnsi="Book Antiqua"/>
        </w:rPr>
      </w:pPr>
      <w:r w:rsidRPr="00F265C8">
        <w:rPr>
          <w:rFonts w:ascii="Book Antiqua" w:hAnsi="Book Antiqua"/>
          <w:u w:val="single"/>
        </w:rPr>
        <w:t>Εναλλακτικά</w:t>
      </w:r>
      <w:r w:rsidRPr="00F265C8">
        <w:rPr>
          <w:rFonts w:ascii="Book Antiqua" w:hAnsi="Book Antiqua"/>
        </w:rPr>
        <w:t>, οι ενδιαφερόμενοι μπορούν να αποστείλουν ηλεκτρονικά</w:t>
      </w:r>
      <w:r w:rsidRPr="00F265C8">
        <w:rPr>
          <w:rFonts w:ascii="Book Antiqua" w:hAnsi="Book Antiqua"/>
          <w:b/>
        </w:rPr>
        <w:t xml:space="preserve">  </w:t>
      </w:r>
      <w:r w:rsidRPr="00F265C8">
        <w:rPr>
          <w:rFonts w:ascii="Book Antiqua" w:hAnsi="Book Antiqua"/>
        </w:rPr>
        <w:t xml:space="preserve">στο </w:t>
      </w:r>
      <w:r w:rsidRPr="00F265C8">
        <w:rPr>
          <w:rFonts w:ascii="Book Antiqua" w:hAnsi="Book Antiqua"/>
          <w:lang w:val="en-US"/>
        </w:rPr>
        <w:t>e</w:t>
      </w:r>
      <w:r w:rsidRPr="00F265C8">
        <w:rPr>
          <w:rFonts w:ascii="Book Antiqua" w:hAnsi="Book Antiqua"/>
        </w:rPr>
        <w:t>-</w:t>
      </w:r>
      <w:r w:rsidRPr="00F265C8">
        <w:rPr>
          <w:rFonts w:ascii="Book Antiqua" w:hAnsi="Book Antiqua"/>
          <w:lang w:val="en-US"/>
        </w:rPr>
        <w:t>mail</w:t>
      </w:r>
      <w:r w:rsidRPr="00F265C8">
        <w:rPr>
          <w:rFonts w:ascii="Book Antiqua" w:hAnsi="Book Antiqua"/>
        </w:rPr>
        <w:t xml:space="preserve">: </w:t>
      </w:r>
      <w:hyperlink r:id="rId6" w:history="1">
        <w:r w:rsidRPr="00F265C8">
          <w:rPr>
            <w:rStyle w:val="-"/>
            <w:rFonts w:ascii="Book Antiqua" w:hAnsi="Book Antiqua"/>
            <w:color w:val="auto"/>
            <w:lang w:val="en-US"/>
          </w:rPr>
          <w:t>mstath</w:t>
        </w:r>
        <w:r w:rsidRPr="00F265C8">
          <w:rPr>
            <w:rStyle w:val="-"/>
            <w:rFonts w:ascii="Book Antiqua" w:hAnsi="Book Antiqua"/>
            <w:color w:val="auto"/>
          </w:rPr>
          <w:t>@</w:t>
        </w:r>
        <w:r w:rsidRPr="00F265C8">
          <w:rPr>
            <w:rStyle w:val="-"/>
            <w:rFonts w:ascii="Book Antiqua" w:hAnsi="Book Antiqua"/>
            <w:color w:val="auto"/>
            <w:lang w:val="en-US"/>
          </w:rPr>
          <w:t>aegean</w:t>
        </w:r>
        <w:r w:rsidRPr="00F265C8">
          <w:rPr>
            <w:rStyle w:val="-"/>
            <w:rFonts w:ascii="Book Antiqua" w:hAnsi="Book Antiqua"/>
            <w:color w:val="auto"/>
          </w:rPr>
          <w:t>.</w:t>
        </w:r>
        <w:r w:rsidRPr="00F265C8">
          <w:rPr>
            <w:rStyle w:val="-"/>
            <w:rFonts w:ascii="Book Antiqua" w:hAnsi="Book Antiqua"/>
            <w:color w:val="auto"/>
            <w:lang w:val="en-US"/>
          </w:rPr>
          <w:t>gr</w:t>
        </w:r>
      </w:hyperlink>
      <w:r w:rsidRPr="00F265C8">
        <w:rPr>
          <w:rFonts w:ascii="Book Antiqua" w:hAnsi="Book Antiqua"/>
        </w:rPr>
        <w:t xml:space="preserve"> μέχρι την </w:t>
      </w:r>
      <w:r w:rsidR="00F315CC" w:rsidRPr="00F315CC">
        <w:rPr>
          <w:rFonts w:ascii="Book Antiqua" w:hAnsi="Book Antiqua"/>
          <w:b/>
        </w:rPr>
        <w:t>Τετάρτη 21 Σεπτεμβρίου 2016</w:t>
      </w:r>
      <w:r w:rsidRPr="00F265C8">
        <w:rPr>
          <w:rFonts w:ascii="Book Antiqua" w:hAnsi="Book Antiqua"/>
        </w:rPr>
        <w:t>,</w:t>
      </w:r>
      <w:r w:rsidRPr="00F265C8">
        <w:rPr>
          <w:rFonts w:ascii="Book Antiqua" w:hAnsi="Book Antiqua"/>
          <w:b/>
        </w:rPr>
        <w:t xml:space="preserve"> </w:t>
      </w:r>
      <w:r w:rsidRPr="00F265C8">
        <w:rPr>
          <w:rFonts w:ascii="Book Antiqua" w:hAnsi="Book Antiqua"/>
        </w:rPr>
        <w:t>τα ανωτέρω απαραίτητα δικαιολογητικά.</w:t>
      </w:r>
    </w:p>
    <w:p w:rsidR="00F265C8" w:rsidRPr="00F265C8" w:rsidRDefault="00F265C8" w:rsidP="00F265C8">
      <w:pPr>
        <w:pStyle w:val="20"/>
        <w:spacing w:after="0" w:line="240" w:lineRule="auto"/>
        <w:jc w:val="both"/>
        <w:rPr>
          <w:rFonts w:ascii="Book Antiqua" w:hAnsi="Book Antiqua"/>
        </w:rPr>
      </w:pPr>
    </w:p>
    <w:p w:rsidR="00F265C8" w:rsidRPr="00F265C8" w:rsidRDefault="00F265C8" w:rsidP="00F265C8">
      <w:pPr>
        <w:pStyle w:val="20"/>
        <w:spacing w:after="0" w:line="240" w:lineRule="auto"/>
        <w:jc w:val="both"/>
        <w:rPr>
          <w:rFonts w:ascii="Book Antiqua" w:hAnsi="Book Antiqua"/>
        </w:rPr>
      </w:pPr>
      <w:r w:rsidRPr="00F265C8">
        <w:rPr>
          <w:rFonts w:ascii="Book Antiqua" w:hAnsi="Book Antiqua"/>
        </w:rPr>
        <w:t>Οι συνεντεύξεις των υποψηφίων θα πραγματοποιηθούν κατά περίπτωση, σε Αθήνα,  Χίο και Μυτιλήνη, σε ημερομηνία που θα ανακοινωθεί εγκαίρως.</w:t>
      </w:r>
    </w:p>
    <w:p w:rsidR="00F265C8" w:rsidRPr="00F265C8" w:rsidRDefault="00F265C8" w:rsidP="00F265C8">
      <w:pPr>
        <w:autoSpaceDE w:val="0"/>
        <w:autoSpaceDN w:val="0"/>
        <w:spacing w:line="240" w:lineRule="auto"/>
        <w:jc w:val="both"/>
        <w:rPr>
          <w:rFonts w:ascii="Book Antiqua" w:hAnsi="Book Antiqua" w:cs="Times New Roman"/>
          <w:sz w:val="24"/>
          <w:szCs w:val="24"/>
        </w:rPr>
      </w:pPr>
    </w:p>
    <w:p w:rsidR="00F265C8" w:rsidRPr="00F265C8" w:rsidRDefault="00F265C8" w:rsidP="00F265C8">
      <w:pPr>
        <w:autoSpaceDE w:val="0"/>
        <w:autoSpaceDN w:val="0"/>
        <w:spacing w:line="240" w:lineRule="auto"/>
        <w:jc w:val="both"/>
        <w:rPr>
          <w:rFonts w:ascii="Book Antiqua" w:hAnsi="Book Antiqua" w:cs="Times New Roman"/>
          <w:sz w:val="24"/>
          <w:szCs w:val="24"/>
          <w:u w:val="single"/>
        </w:rPr>
      </w:pPr>
      <w:r w:rsidRPr="00F265C8">
        <w:rPr>
          <w:rFonts w:ascii="Book Antiqua" w:hAnsi="Book Antiqua" w:cs="Times New Roman"/>
          <w:sz w:val="24"/>
          <w:szCs w:val="24"/>
          <w:u w:val="single"/>
        </w:rPr>
        <w:t>Δίδακτρα</w:t>
      </w:r>
    </w:p>
    <w:p w:rsidR="00F265C8" w:rsidRPr="00F265C8" w:rsidRDefault="00F265C8" w:rsidP="00F265C8">
      <w:pPr>
        <w:autoSpaceDE w:val="0"/>
        <w:autoSpaceDN w:val="0"/>
        <w:spacing w:line="240" w:lineRule="auto"/>
        <w:jc w:val="both"/>
        <w:rPr>
          <w:rFonts w:ascii="Book Antiqua" w:hAnsi="Book Antiqua" w:cs="Times New Roman"/>
          <w:sz w:val="24"/>
          <w:szCs w:val="24"/>
        </w:rPr>
      </w:pPr>
      <w:r w:rsidRPr="00F265C8">
        <w:rPr>
          <w:rFonts w:ascii="Book Antiqua" w:hAnsi="Book Antiqua" w:cs="Times New Roman"/>
          <w:sz w:val="24"/>
          <w:szCs w:val="24"/>
        </w:rPr>
        <w:t xml:space="preserve">Για την παρακολούθηση του </w:t>
      </w:r>
      <w:r w:rsidRPr="00F265C8">
        <w:rPr>
          <w:rFonts w:ascii="Book Antiqua" w:hAnsi="Book Antiqua"/>
          <w:sz w:val="24"/>
          <w:szCs w:val="24"/>
        </w:rPr>
        <w:t>Μεταπτυχιακού Προγράμματος</w:t>
      </w:r>
      <w:r w:rsidRPr="00F265C8">
        <w:rPr>
          <w:rFonts w:ascii="Book Antiqua" w:hAnsi="Book Antiqua" w:cs="Times New Roman"/>
          <w:sz w:val="24"/>
          <w:szCs w:val="24"/>
        </w:rPr>
        <w:t xml:space="preserve"> προβλέπεται η καταβολή διδάκτρων, συνολικού ποσού 3.500 € και για τρία εξάμηνα, τα οποία καταβάλλονται σε τρεις δόσεις: 500,00 € εντός δεκαπέντε (15) ημερών από την ανακοίνωση του πίνακα επιτυχόντων, 1.500,00 € κατά την εγγραφή στο Α΄ εξάμηνο σπουδών και 1.500,00 € κατά την εγγραφή στο Β΄ εξάμηνο σπουδών. Σε περίπτωση μη εγγραφής ή διακοπής φοίτησης, το μέρος των διδάκτρων που έχει ήδη καταβληθεί, δεν επιστρέφεται.</w:t>
      </w:r>
    </w:p>
    <w:p w:rsidR="00F265C8" w:rsidRPr="00F265C8" w:rsidRDefault="00F265C8" w:rsidP="00F265C8">
      <w:pPr>
        <w:autoSpaceDE w:val="0"/>
        <w:autoSpaceDN w:val="0"/>
        <w:spacing w:line="240" w:lineRule="auto"/>
        <w:jc w:val="both"/>
        <w:rPr>
          <w:rFonts w:ascii="Book Antiqua" w:hAnsi="Book Antiqua" w:cs="Times New Roman"/>
          <w:sz w:val="24"/>
          <w:szCs w:val="24"/>
          <w:u w:val="single"/>
        </w:rPr>
      </w:pPr>
    </w:p>
    <w:p w:rsidR="00F265C8" w:rsidRPr="00F265C8" w:rsidRDefault="00F265C8" w:rsidP="00F265C8">
      <w:pPr>
        <w:autoSpaceDE w:val="0"/>
        <w:autoSpaceDN w:val="0"/>
        <w:spacing w:line="240" w:lineRule="auto"/>
        <w:jc w:val="both"/>
        <w:rPr>
          <w:rFonts w:ascii="Book Antiqua" w:hAnsi="Book Antiqua" w:cs="Times New Roman"/>
          <w:sz w:val="24"/>
          <w:szCs w:val="24"/>
          <w:u w:val="single"/>
        </w:rPr>
      </w:pPr>
      <w:r w:rsidRPr="00F265C8">
        <w:rPr>
          <w:rFonts w:ascii="Book Antiqua" w:hAnsi="Book Antiqua" w:cs="Times New Roman"/>
          <w:sz w:val="24"/>
          <w:szCs w:val="24"/>
          <w:u w:val="single"/>
        </w:rPr>
        <w:lastRenderedPageBreak/>
        <w:t>Υποτροφίες &amp; Παροχές</w:t>
      </w:r>
    </w:p>
    <w:p w:rsidR="00F265C8" w:rsidRPr="00F265C8" w:rsidRDefault="00F265C8" w:rsidP="00F265C8">
      <w:pPr>
        <w:autoSpaceDE w:val="0"/>
        <w:autoSpaceDN w:val="0"/>
        <w:spacing w:line="240" w:lineRule="auto"/>
        <w:jc w:val="both"/>
        <w:rPr>
          <w:rFonts w:ascii="Book Antiqua" w:hAnsi="Book Antiqua" w:cs="Times New Roman"/>
          <w:sz w:val="24"/>
          <w:szCs w:val="24"/>
        </w:rPr>
      </w:pPr>
      <w:r w:rsidRPr="00F265C8">
        <w:rPr>
          <w:rFonts w:ascii="Book Antiqua" w:hAnsi="Book Antiqua" w:cs="Times New Roman"/>
          <w:sz w:val="24"/>
          <w:szCs w:val="24"/>
        </w:rPr>
        <w:t>Υποτροφίες χορηγούνται στους μεταπτυχιακούς φοιτητές με την υψηλότερη επίδοση.</w:t>
      </w:r>
    </w:p>
    <w:p w:rsidR="00F265C8" w:rsidRPr="00F265C8" w:rsidRDefault="00F265C8" w:rsidP="00F265C8">
      <w:pPr>
        <w:autoSpaceDE w:val="0"/>
        <w:autoSpaceDN w:val="0"/>
        <w:spacing w:line="240" w:lineRule="auto"/>
        <w:jc w:val="both"/>
        <w:rPr>
          <w:rFonts w:ascii="Book Antiqua" w:hAnsi="Book Antiqua" w:cs="Times New Roman"/>
          <w:sz w:val="24"/>
          <w:szCs w:val="24"/>
        </w:rPr>
      </w:pPr>
      <w:r w:rsidRPr="00F265C8">
        <w:rPr>
          <w:rFonts w:ascii="Book Antiqua" w:hAnsi="Book Antiqua" w:cs="Times New Roman"/>
          <w:sz w:val="24"/>
          <w:szCs w:val="24"/>
        </w:rPr>
        <w:t>Προσφέρεται η δυνατότητα σίτισης και στέγασης, τηρουμένων των τιθέμενων εκ του Νόμου και των αποφάσεων του Ιδρύματος κριτηρίων.</w:t>
      </w:r>
    </w:p>
    <w:p w:rsidR="00F265C8" w:rsidRPr="00F265C8" w:rsidRDefault="00F265C8" w:rsidP="00F265C8">
      <w:pPr>
        <w:spacing w:line="240" w:lineRule="auto"/>
        <w:jc w:val="both"/>
        <w:rPr>
          <w:rFonts w:ascii="Book Antiqua" w:hAnsi="Book Antiqua" w:cs="Times New Roman"/>
          <w:sz w:val="24"/>
          <w:szCs w:val="24"/>
        </w:rPr>
      </w:pPr>
    </w:p>
    <w:p w:rsidR="00F265C8" w:rsidRPr="00F265C8" w:rsidRDefault="00F265C8" w:rsidP="00F265C8">
      <w:pPr>
        <w:spacing w:line="240" w:lineRule="auto"/>
        <w:jc w:val="both"/>
        <w:rPr>
          <w:rFonts w:ascii="Book Antiqua" w:hAnsi="Book Antiqua" w:cs="Times New Roman"/>
          <w:b/>
          <w:sz w:val="24"/>
          <w:szCs w:val="24"/>
        </w:rPr>
      </w:pPr>
      <w:r w:rsidRPr="00F265C8">
        <w:rPr>
          <w:rFonts w:ascii="Book Antiqua" w:hAnsi="Book Antiqua" w:cs="Times New Roman"/>
          <w:sz w:val="24"/>
          <w:szCs w:val="24"/>
        </w:rPr>
        <w:t xml:space="preserve">Για περισσότερες πληροφορίες, οι ενδιαφερόμενοι μπορούν να απευθύνονται στη Γραμματεία του </w:t>
      </w:r>
      <w:r w:rsidRPr="00F265C8">
        <w:rPr>
          <w:rFonts w:ascii="Book Antiqua" w:hAnsi="Book Antiqua"/>
          <w:sz w:val="24"/>
          <w:szCs w:val="24"/>
        </w:rPr>
        <w:t>Μεταπτυχιακού Προγράμματος</w:t>
      </w:r>
      <w:r w:rsidRPr="00F265C8">
        <w:rPr>
          <w:rFonts w:ascii="Book Antiqua" w:hAnsi="Book Antiqua" w:cs="Times New Roman"/>
          <w:sz w:val="24"/>
          <w:szCs w:val="24"/>
        </w:rPr>
        <w:t xml:space="preserve"> (κ. Μ. </w:t>
      </w:r>
      <w:proofErr w:type="spellStart"/>
      <w:r w:rsidRPr="00F265C8">
        <w:rPr>
          <w:rFonts w:ascii="Book Antiqua" w:hAnsi="Book Antiqua" w:cs="Times New Roman"/>
          <w:sz w:val="24"/>
          <w:szCs w:val="24"/>
        </w:rPr>
        <w:t>Σταθάκου</w:t>
      </w:r>
      <w:proofErr w:type="spellEnd"/>
      <w:r w:rsidRPr="00F265C8">
        <w:rPr>
          <w:rFonts w:ascii="Book Antiqua" w:hAnsi="Book Antiqua" w:cs="Times New Roman"/>
          <w:sz w:val="24"/>
          <w:szCs w:val="24"/>
        </w:rPr>
        <w:t xml:space="preserve">), </w:t>
      </w:r>
      <w:proofErr w:type="spellStart"/>
      <w:r w:rsidRPr="00F265C8">
        <w:rPr>
          <w:rFonts w:ascii="Book Antiqua" w:hAnsi="Book Antiqua" w:cs="Times New Roman"/>
          <w:sz w:val="24"/>
          <w:szCs w:val="24"/>
        </w:rPr>
        <w:t>τηλ</w:t>
      </w:r>
      <w:proofErr w:type="spellEnd"/>
      <w:r w:rsidRPr="00F265C8">
        <w:rPr>
          <w:rFonts w:ascii="Book Antiqua" w:hAnsi="Book Antiqua" w:cs="Times New Roman"/>
          <w:sz w:val="24"/>
          <w:szCs w:val="24"/>
        </w:rPr>
        <w:t xml:space="preserve">. 22710-35322, 22710-35323, φαξ 22710-35399, </w:t>
      </w:r>
      <w:r w:rsidRPr="00F265C8">
        <w:rPr>
          <w:rFonts w:ascii="Book Antiqua" w:hAnsi="Book Antiqua" w:cs="Times New Roman"/>
          <w:sz w:val="24"/>
          <w:szCs w:val="24"/>
          <w:lang w:val="en-US"/>
        </w:rPr>
        <w:t>e</w:t>
      </w:r>
      <w:r w:rsidRPr="00F265C8">
        <w:rPr>
          <w:rFonts w:ascii="Book Antiqua" w:hAnsi="Book Antiqua" w:cs="Times New Roman"/>
          <w:sz w:val="24"/>
          <w:szCs w:val="24"/>
        </w:rPr>
        <w:t>-</w:t>
      </w:r>
      <w:r w:rsidRPr="00F265C8">
        <w:rPr>
          <w:rFonts w:ascii="Book Antiqua" w:hAnsi="Book Antiqua" w:cs="Times New Roman"/>
          <w:sz w:val="24"/>
          <w:szCs w:val="24"/>
          <w:lang w:val="en-US"/>
        </w:rPr>
        <w:t>mail</w:t>
      </w:r>
      <w:r w:rsidRPr="00F265C8">
        <w:rPr>
          <w:rFonts w:ascii="Book Antiqua" w:hAnsi="Book Antiqua" w:cs="Times New Roman"/>
          <w:sz w:val="24"/>
          <w:szCs w:val="24"/>
        </w:rPr>
        <w:t xml:space="preserve">: </w:t>
      </w:r>
      <w:proofErr w:type="spellStart"/>
      <w:r w:rsidRPr="00F265C8">
        <w:rPr>
          <w:rFonts w:ascii="Book Antiqua" w:hAnsi="Book Antiqua" w:cs="Times New Roman"/>
          <w:sz w:val="24"/>
          <w:szCs w:val="24"/>
          <w:lang w:val="en-US"/>
        </w:rPr>
        <w:t>mstath</w:t>
      </w:r>
      <w:proofErr w:type="spellEnd"/>
      <w:r w:rsidRPr="00F265C8">
        <w:rPr>
          <w:rFonts w:ascii="Book Antiqua" w:hAnsi="Book Antiqua" w:cs="Times New Roman"/>
          <w:sz w:val="24"/>
          <w:szCs w:val="24"/>
        </w:rPr>
        <w:t>@</w:t>
      </w:r>
      <w:proofErr w:type="spellStart"/>
      <w:r w:rsidRPr="00F265C8">
        <w:rPr>
          <w:rFonts w:ascii="Book Antiqua" w:hAnsi="Book Antiqua" w:cs="Times New Roman"/>
          <w:sz w:val="24"/>
          <w:szCs w:val="24"/>
          <w:lang w:val="en-US"/>
        </w:rPr>
        <w:t>aegean</w:t>
      </w:r>
      <w:proofErr w:type="spellEnd"/>
      <w:r w:rsidRPr="00F265C8">
        <w:rPr>
          <w:rFonts w:ascii="Book Antiqua" w:hAnsi="Book Antiqua" w:cs="Times New Roman"/>
          <w:sz w:val="24"/>
          <w:szCs w:val="24"/>
        </w:rPr>
        <w:t>.</w:t>
      </w:r>
      <w:r w:rsidRPr="00F265C8">
        <w:rPr>
          <w:rFonts w:ascii="Book Antiqua" w:hAnsi="Book Antiqua" w:cs="Times New Roman"/>
          <w:sz w:val="24"/>
          <w:szCs w:val="24"/>
          <w:lang w:val="en-US"/>
        </w:rPr>
        <w:t>gr</w:t>
      </w:r>
      <w:r w:rsidRPr="00F265C8">
        <w:rPr>
          <w:rFonts w:ascii="Book Antiqua" w:hAnsi="Book Antiqua" w:cs="Times New Roman"/>
          <w:sz w:val="24"/>
          <w:szCs w:val="24"/>
        </w:rPr>
        <w:t xml:space="preserve"> και από τη σελίδα στο διαδίκτυο </w:t>
      </w:r>
      <w:hyperlink r:id="rId7" w:history="1">
        <w:r w:rsidRPr="00F265C8">
          <w:rPr>
            <w:rStyle w:val="-"/>
            <w:rFonts w:ascii="Book Antiqua" w:hAnsi="Book Antiqua"/>
            <w:color w:val="auto"/>
            <w:sz w:val="24"/>
            <w:szCs w:val="24"/>
            <w:lang w:val="en-US"/>
          </w:rPr>
          <w:t>http</w:t>
        </w:r>
        <w:r w:rsidRPr="00F265C8">
          <w:rPr>
            <w:rStyle w:val="-"/>
            <w:rFonts w:ascii="Book Antiqua" w:hAnsi="Book Antiqua"/>
            <w:color w:val="auto"/>
            <w:sz w:val="24"/>
            <w:szCs w:val="24"/>
          </w:rPr>
          <w:t>://</w:t>
        </w:r>
        <w:r w:rsidRPr="00F265C8">
          <w:rPr>
            <w:rStyle w:val="-"/>
            <w:rFonts w:ascii="Book Antiqua" w:hAnsi="Book Antiqua"/>
            <w:color w:val="auto"/>
            <w:sz w:val="24"/>
            <w:szCs w:val="24"/>
            <w:lang w:val="en-US"/>
          </w:rPr>
          <w:t>www</w:t>
        </w:r>
        <w:r w:rsidRPr="00F265C8">
          <w:rPr>
            <w:rStyle w:val="-"/>
            <w:rFonts w:ascii="Book Antiqua" w:hAnsi="Book Antiqua"/>
            <w:color w:val="auto"/>
            <w:sz w:val="24"/>
            <w:szCs w:val="24"/>
          </w:rPr>
          <w:t>.</w:t>
        </w:r>
        <w:proofErr w:type="spellStart"/>
        <w:r w:rsidRPr="00F265C8">
          <w:rPr>
            <w:rStyle w:val="-"/>
            <w:rFonts w:ascii="Book Antiqua" w:hAnsi="Book Antiqua"/>
            <w:color w:val="auto"/>
            <w:sz w:val="24"/>
            <w:szCs w:val="24"/>
            <w:lang w:val="en-US"/>
          </w:rPr>
          <w:t>chios</w:t>
        </w:r>
        <w:proofErr w:type="spellEnd"/>
        <w:r w:rsidRPr="00F265C8">
          <w:rPr>
            <w:rStyle w:val="-"/>
            <w:rFonts w:ascii="Book Antiqua" w:hAnsi="Book Antiqua"/>
            <w:color w:val="auto"/>
            <w:sz w:val="24"/>
            <w:szCs w:val="24"/>
          </w:rPr>
          <w:t>.</w:t>
        </w:r>
        <w:proofErr w:type="spellStart"/>
        <w:r w:rsidRPr="00F265C8">
          <w:rPr>
            <w:rStyle w:val="-"/>
            <w:rFonts w:ascii="Book Antiqua" w:hAnsi="Book Antiqua"/>
            <w:color w:val="auto"/>
            <w:sz w:val="24"/>
            <w:szCs w:val="24"/>
            <w:lang w:val="en-US"/>
          </w:rPr>
          <w:t>aegean</w:t>
        </w:r>
        <w:proofErr w:type="spellEnd"/>
        <w:r w:rsidRPr="00F265C8">
          <w:rPr>
            <w:rStyle w:val="-"/>
            <w:rFonts w:ascii="Book Antiqua" w:hAnsi="Book Antiqua"/>
            <w:color w:val="auto"/>
            <w:sz w:val="24"/>
            <w:szCs w:val="24"/>
          </w:rPr>
          <w:t>.</w:t>
        </w:r>
        <w:r w:rsidRPr="00F265C8">
          <w:rPr>
            <w:rStyle w:val="-"/>
            <w:rFonts w:ascii="Book Antiqua" w:hAnsi="Book Antiqua"/>
            <w:color w:val="auto"/>
            <w:sz w:val="24"/>
            <w:szCs w:val="24"/>
            <w:lang w:val="en-US"/>
          </w:rPr>
          <w:t>gr</w:t>
        </w:r>
        <w:r w:rsidRPr="00F265C8">
          <w:rPr>
            <w:rStyle w:val="-"/>
            <w:rFonts w:ascii="Book Antiqua" w:hAnsi="Book Antiqua"/>
            <w:color w:val="auto"/>
            <w:sz w:val="24"/>
            <w:szCs w:val="24"/>
          </w:rPr>
          <w:t>/</w:t>
        </w:r>
        <w:r w:rsidRPr="00F265C8">
          <w:rPr>
            <w:rStyle w:val="-"/>
            <w:rFonts w:ascii="Book Antiqua" w:hAnsi="Book Antiqua"/>
            <w:color w:val="auto"/>
            <w:sz w:val="24"/>
            <w:szCs w:val="24"/>
            <w:lang w:val="en-US"/>
          </w:rPr>
          <w:t>tourism</w:t>
        </w:r>
        <w:r w:rsidRPr="00F265C8">
          <w:rPr>
            <w:rStyle w:val="-"/>
            <w:rFonts w:ascii="Book Antiqua" w:hAnsi="Book Antiqua"/>
            <w:color w:val="auto"/>
            <w:sz w:val="24"/>
            <w:szCs w:val="24"/>
          </w:rPr>
          <w:t>/</w:t>
        </w:r>
      </w:hyperlink>
      <w:r w:rsidRPr="00F265C8">
        <w:rPr>
          <w:rFonts w:ascii="Book Antiqua" w:hAnsi="Book Antiqua" w:cs="Times New Roman"/>
          <w:b/>
          <w:sz w:val="24"/>
          <w:szCs w:val="24"/>
        </w:rPr>
        <w:t xml:space="preserve">                                                             </w:t>
      </w:r>
    </w:p>
    <w:p w:rsidR="00F265C8" w:rsidRPr="00F265C8" w:rsidRDefault="00F265C8" w:rsidP="00F265C8">
      <w:pPr>
        <w:spacing w:line="240" w:lineRule="auto"/>
        <w:jc w:val="both"/>
        <w:rPr>
          <w:rFonts w:ascii="Book Antiqua" w:hAnsi="Book Antiqua" w:cs="Times New Roman"/>
          <w:b/>
          <w:sz w:val="24"/>
          <w:szCs w:val="24"/>
        </w:rPr>
      </w:pPr>
      <w:r w:rsidRPr="00F265C8">
        <w:rPr>
          <w:rFonts w:ascii="Book Antiqua" w:hAnsi="Book Antiqua" w:cs="Times New Roman"/>
          <w:b/>
          <w:sz w:val="24"/>
          <w:szCs w:val="24"/>
        </w:rPr>
        <w:t xml:space="preserve">                                                                                </w:t>
      </w:r>
    </w:p>
    <w:p w:rsidR="00F265C8" w:rsidRPr="00F265C8" w:rsidRDefault="00F265C8" w:rsidP="00F265C8">
      <w:pPr>
        <w:spacing w:line="240" w:lineRule="auto"/>
        <w:jc w:val="both"/>
        <w:rPr>
          <w:rFonts w:ascii="Book Antiqua" w:hAnsi="Book Antiqua" w:cs="Times New Roman"/>
          <w:b/>
          <w:sz w:val="24"/>
          <w:szCs w:val="24"/>
        </w:rPr>
      </w:pPr>
      <w:r w:rsidRPr="00F265C8">
        <w:rPr>
          <w:rFonts w:ascii="Book Antiqua" w:hAnsi="Book Antiqua" w:cs="Times New Roman"/>
          <w:b/>
          <w:sz w:val="24"/>
          <w:szCs w:val="24"/>
        </w:rPr>
        <w:t xml:space="preserve">                                                                              Καθηγητής Δ. Λαγός</w:t>
      </w:r>
    </w:p>
    <w:p w:rsidR="00F265C8" w:rsidRPr="00F265C8" w:rsidRDefault="00F265C8" w:rsidP="00F265C8">
      <w:pPr>
        <w:spacing w:line="240" w:lineRule="auto"/>
        <w:jc w:val="both"/>
        <w:rPr>
          <w:rFonts w:ascii="Book Antiqua" w:hAnsi="Book Antiqua" w:cs="Times New Roman"/>
          <w:b/>
          <w:sz w:val="24"/>
          <w:szCs w:val="24"/>
        </w:rPr>
      </w:pPr>
      <w:r w:rsidRPr="00F265C8">
        <w:rPr>
          <w:rFonts w:ascii="Book Antiqua" w:hAnsi="Book Antiqua" w:cs="Times New Roman"/>
          <w:b/>
          <w:sz w:val="24"/>
          <w:szCs w:val="24"/>
        </w:rPr>
        <w:t xml:space="preserve">                                                                                       Διευθυντής</w:t>
      </w:r>
    </w:p>
    <w:p w:rsidR="00846BB0" w:rsidRPr="00F265C8" w:rsidRDefault="00846BB0" w:rsidP="00F265C8">
      <w:pPr>
        <w:spacing w:line="240" w:lineRule="auto"/>
        <w:jc w:val="both"/>
        <w:rPr>
          <w:rFonts w:ascii="Book Antiqua" w:hAnsi="Book Antiqua" w:cs="Times New Roman"/>
          <w:b/>
          <w:sz w:val="24"/>
          <w:szCs w:val="24"/>
        </w:rPr>
      </w:pPr>
    </w:p>
    <w:sectPr w:rsidR="00846BB0" w:rsidRPr="00F265C8" w:rsidSect="00FA53C7">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A1"/>
    <w:family w:val="roman"/>
    <w:pitch w:val="variable"/>
    <w:sig w:usb0="E00002FF" w:usb1="400004FF" w:usb2="00000000" w:usb3="00000000" w:csb0="0000019F" w:csb1="00000000"/>
  </w:font>
  <w:font w:name="Consolas">
    <w:panose1 w:val="020B0609020204030204"/>
    <w:charset w:val="A1"/>
    <w:family w:val="modern"/>
    <w:pitch w:val="fixed"/>
    <w:sig w:usb0="E10002FF" w:usb1="4000FCFF" w:usb2="00000009" w:usb3="00000000" w:csb0="0000019F" w:csb1="00000000"/>
  </w:font>
  <w:font w:name="Georgia">
    <w:panose1 w:val="02040502050405020303"/>
    <w:charset w:val="A1"/>
    <w:family w:val="roman"/>
    <w:pitch w:val="variable"/>
    <w:sig w:usb0="00000287" w:usb1="00000000" w:usb2="00000000" w:usb3="00000000" w:csb0="0000009F" w:csb1="00000000"/>
  </w:font>
  <w:font w:name="PF Premier Text Light">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A1"/>
    <w:family w:val="roman"/>
    <w:pitch w:val="variable"/>
    <w:sig w:usb0="00000287" w:usb1="00000000" w:usb2="00000000" w:usb3="00000000" w:csb0="0000009F" w:csb1="00000000"/>
  </w:font>
  <w:font w:name="MgHelveticaUCPol">
    <w:panose1 w:val="00000000000000000000"/>
    <w:charset w:val="A1"/>
    <w:family w:val="auto"/>
    <w:notTrueType/>
    <w:pitch w:val="default"/>
    <w:sig w:usb0="00000081" w:usb1="00000000" w:usb2="00000000" w:usb3="00000000" w:csb0="00000008"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DD3F69"/>
    <w:multiLevelType w:val="multilevel"/>
    <w:tmpl w:val="0408001F"/>
    <w:lvl w:ilvl="0">
      <w:start w:val="1"/>
      <w:numFmt w:val="decimal"/>
      <w:pStyle w:val="Bullets"/>
      <w:lvlText w:val="%1."/>
      <w:lvlJc w:val="left"/>
      <w:pPr>
        <w:tabs>
          <w:tab w:val="num" w:pos="2912"/>
        </w:tabs>
        <w:ind w:left="2912"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 w15:restartNumberingAfterBreak="0">
    <w:nsid w:val="322D2F4C"/>
    <w:multiLevelType w:val="hybridMultilevel"/>
    <w:tmpl w:val="8BDA923C"/>
    <w:lvl w:ilvl="0" w:tplc="0408000F">
      <w:start w:val="1"/>
      <w:numFmt w:val="decimal"/>
      <w:lvlText w:val="%1."/>
      <w:lvlJc w:val="left"/>
      <w:pPr>
        <w:tabs>
          <w:tab w:val="num" w:pos="720"/>
        </w:tabs>
        <w:ind w:left="720" w:hanging="360"/>
      </w:pPr>
    </w:lvl>
    <w:lvl w:ilvl="1" w:tplc="04080019">
      <w:start w:val="1"/>
      <w:numFmt w:val="decimal"/>
      <w:lvlText w:val="%2."/>
      <w:lvlJc w:val="left"/>
      <w:pPr>
        <w:tabs>
          <w:tab w:val="num" w:pos="1440"/>
        </w:tabs>
        <w:ind w:left="1440" w:hanging="360"/>
      </w:pPr>
    </w:lvl>
    <w:lvl w:ilvl="2" w:tplc="0408001B">
      <w:start w:val="1"/>
      <w:numFmt w:val="decimal"/>
      <w:lvlText w:val="%3."/>
      <w:lvlJc w:val="left"/>
      <w:pPr>
        <w:tabs>
          <w:tab w:val="num" w:pos="2160"/>
        </w:tabs>
        <w:ind w:left="2160" w:hanging="360"/>
      </w:pPr>
    </w:lvl>
    <w:lvl w:ilvl="3" w:tplc="0408000F">
      <w:start w:val="1"/>
      <w:numFmt w:val="decimal"/>
      <w:lvlText w:val="%4."/>
      <w:lvlJc w:val="left"/>
      <w:pPr>
        <w:tabs>
          <w:tab w:val="num" w:pos="2880"/>
        </w:tabs>
        <w:ind w:left="2880" w:hanging="360"/>
      </w:pPr>
    </w:lvl>
    <w:lvl w:ilvl="4" w:tplc="04080019">
      <w:start w:val="1"/>
      <w:numFmt w:val="decimal"/>
      <w:lvlText w:val="%5."/>
      <w:lvlJc w:val="left"/>
      <w:pPr>
        <w:tabs>
          <w:tab w:val="num" w:pos="3600"/>
        </w:tabs>
        <w:ind w:left="3600" w:hanging="360"/>
      </w:pPr>
    </w:lvl>
    <w:lvl w:ilvl="5" w:tplc="0408001B">
      <w:start w:val="1"/>
      <w:numFmt w:val="decimal"/>
      <w:lvlText w:val="%6."/>
      <w:lvlJc w:val="left"/>
      <w:pPr>
        <w:tabs>
          <w:tab w:val="num" w:pos="4320"/>
        </w:tabs>
        <w:ind w:left="4320" w:hanging="360"/>
      </w:pPr>
    </w:lvl>
    <w:lvl w:ilvl="6" w:tplc="0408000F">
      <w:start w:val="1"/>
      <w:numFmt w:val="decimal"/>
      <w:lvlText w:val="%7."/>
      <w:lvlJc w:val="left"/>
      <w:pPr>
        <w:tabs>
          <w:tab w:val="num" w:pos="5040"/>
        </w:tabs>
        <w:ind w:left="5040" w:hanging="360"/>
      </w:pPr>
    </w:lvl>
    <w:lvl w:ilvl="7" w:tplc="04080019">
      <w:start w:val="1"/>
      <w:numFmt w:val="decimal"/>
      <w:lvlText w:val="%8."/>
      <w:lvlJc w:val="left"/>
      <w:pPr>
        <w:tabs>
          <w:tab w:val="num" w:pos="5760"/>
        </w:tabs>
        <w:ind w:left="5760" w:hanging="360"/>
      </w:pPr>
    </w:lvl>
    <w:lvl w:ilvl="8" w:tplc="0408001B">
      <w:start w:val="1"/>
      <w:numFmt w:val="decimal"/>
      <w:lvlText w:val="%9."/>
      <w:lvlJc w:val="left"/>
      <w:pPr>
        <w:tabs>
          <w:tab w:val="num" w:pos="6480"/>
        </w:tabs>
        <w:ind w:left="6480" w:hanging="360"/>
      </w:pPr>
    </w:lvl>
  </w:abstractNum>
  <w:abstractNum w:abstractNumId="2" w15:restartNumberingAfterBreak="0">
    <w:nsid w:val="373948B4"/>
    <w:multiLevelType w:val="hybridMultilevel"/>
    <w:tmpl w:val="DB2246E6"/>
    <w:lvl w:ilvl="0" w:tplc="0408000F">
      <w:start w:val="1"/>
      <w:numFmt w:val="decimal"/>
      <w:lvlText w:val="%1."/>
      <w:lvlJc w:val="left"/>
      <w:pPr>
        <w:tabs>
          <w:tab w:val="num" w:pos="900"/>
        </w:tabs>
        <w:ind w:left="900" w:hanging="360"/>
      </w:pPr>
    </w:lvl>
    <w:lvl w:ilvl="1" w:tplc="04080019">
      <w:start w:val="1"/>
      <w:numFmt w:val="lowerLetter"/>
      <w:lvlText w:val="%2."/>
      <w:lvlJc w:val="left"/>
      <w:pPr>
        <w:tabs>
          <w:tab w:val="num" w:pos="1620"/>
        </w:tabs>
        <w:ind w:left="1620" w:hanging="360"/>
      </w:pPr>
    </w:lvl>
    <w:lvl w:ilvl="2" w:tplc="0408001B">
      <w:start w:val="1"/>
      <w:numFmt w:val="lowerRoman"/>
      <w:lvlText w:val="%3."/>
      <w:lvlJc w:val="right"/>
      <w:pPr>
        <w:tabs>
          <w:tab w:val="num" w:pos="2340"/>
        </w:tabs>
        <w:ind w:left="2340" w:hanging="180"/>
      </w:pPr>
    </w:lvl>
    <w:lvl w:ilvl="3" w:tplc="0408000F">
      <w:start w:val="1"/>
      <w:numFmt w:val="decimal"/>
      <w:lvlText w:val="%4."/>
      <w:lvlJc w:val="left"/>
      <w:pPr>
        <w:tabs>
          <w:tab w:val="num" w:pos="3060"/>
        </w:tabs>
        <w:ind w:left="3060" w:hanging="360"/>
      </w:pPr>
    </w:lvl>
    <w:lvl w:ilvl="4" w:tplc="04080019">
      <w:start w:val="1"/>
      <w:numFmt w:val="lowerLetter"/>
      <w:lvlText w:val="%5."/>
      <w:lvlJc w:val="left"/>
      <w:pPr>
        <w:tabs>
          <w:tab w:val="num" w:pos="3780"/>
        </w:tabs>
        <w:ind w:left="3780" w:hanging="360"/>
      </w:pPr>
    </w:lvl>
    <w:lvl w:ilvl="5" w:tplc="0408001B">
      <w:start w:val="1"/>
      <w:numFmt w:val="lowerRoman"/>
      <w:lvlText w:val="%6."/>
      <w:lvlJc w:val="right"/>
      <w:pPr>
        <w:tabs>
          <w:tab w:val="num" w:pos="4500"/>
        </w:tabs>
        <w:ind w:left="4500" w:hanging="180"/>
      </w:pPr>
    </w:lvl>
    <w:lvl w:ilvl="6" w:tplc="0408000F">
      <w:start w:val="1"/>
      <w:numFmt w:val="decimal"/>
      <w:lvlText w:val="%7."/>
      <w:lvlJc w:val="left"/>
      <w:pPr>
        <w:tabs>
          <w:tab w:val="num" w:pos="5220"/>
        </w:tabs>
        <w:ind w:left="5220" w:hanging="360"/>
      </w:pPr>
    </w:lvl>
    <w:lvl w:ilvl="7" w:tplc="04080019">
      <w:start w:val="1"/>
      <w:numFmt w:val="lowerLetter"/>
      <w:lvlText w:val="%8."/>
      <w:lvlJc w:val="left"/>
      <w:pPr>
        <w:tabs>
          <w:tab w:val="num" w:pos="5940"/>
        </w:tabs>
        <w:ind w:left="5940" w:hanging="360"/>
      </w:pPr>
    </w:lvl>
    <w:lvl w:ilvl="8" w:tplc="0408001B">
      <w:start w:val="1"/>
      <w:numFmt w:val="lowerRoman"/>
      <w:lvlText w:val="%9."/>
      <w:lvlJc w:val="right"/>
      <w:pPr>
        <w:tabs>
          <w:tab w:val="num" w:pos="6660"/>
        </w:tabs>
        <w:ind w:left="6660" w:hanging="180"/>
      </w:pPr>
    </w:lvl>
  </w:abstractNum>
  <w:abstractNum w:abstractNumId="3" w15:restartNumberingAfterBreak="0">
    <w:nsid w:val="3EAE4DCC"/>
    <w:multiLevelType w:val="hybridMultilevel"/>
    <w:tmpl w:val="B0264EDC"/>
    <w:lvl w:ilvl="0" w:tplc="37DE97F0">
      <w:numFmt w:val="bullet"/>
      <w:lvlText w:val="-"/>
      <w:lvlJc w:val="left"/>
      <w:pPr>
        <w:ind w:left="1713" w:hanging="360"/>
      </w:pPr>
      <w:rPr>
        <w:rFonts w:ascii="Times New Roman" w:eastAsia="Times New Roman" w:hAnsi="Times New Roman" w:cs="Times New Roman" w:hint="default"/>
      </w:rPr>
    </w:lvl>
    <w:lvl w:ilvl="1" w:tplc="04080003">
      <w:start w:val="1"/>
      <w:numFmt w:val="bullet"/>
      <w:lvlText w:val="o"/>
      <w:lvlJc w:val="left"/>
      <w:pPr>
        <w:ind w:left="2433" w:hanging="360"/>
      </w:pPr>
      <w:rPr>
        <w:rFonts w:ascii="Courier New" w:hAnsi="Courier New" w:cs="Courier New" w:hint="default"/>
      </w:rPr>
    </w:lvl>
    <w:lvl w:ilvl="2" w:tplc="04080005">
      <w:start w:val="1"/>
      <w:numFmt w:val="bullet"/>
      <w:lvlText w:val=""/>
      <w:lvlJc w:val="left"/>
      <w:pPr>
        <w:ind w:left="3153" w:hanging="360"/>
      </w:pPr>
      <w:rPr>
        <w:rFonts w:ascii="Wingdings" w:hAnsi="Wingdings" w:hint="default"/>
      </w:rPr>
    </w:lvl>
    <w:lvl w:ilvl="3" w:tplc="04080001">
      <w:start w:val="1"/>
      <w:numFmt w:val="bullet"/>
      <w:lvlText w:val=""/>
      <w:lvlJc w:val="left"/>
      <w:pPr>
        <w:ind w:left="3873" w:hanging="360"/>
      </w:pPr>
      <w:rPr>
        <w:rFonts w:ascii="Symbol" w:hAnsi="Symbol" w:hint="default"/>
      </w:rPr>
    </w:lvl>
    <w:lvl w:ilvl="4" w:tplc="04080003">
      <w:start w:val="1"/>
      <w:numFmt w:val="bullet"/>
      <w:lvlText w:val="o"/>
      <w:lvlJc w:val="left"/>
      <w:pPr>
        <w:ind w:left="4593" w:hanging="360"/>
      </w:pPr>
      <w:rPr>
        <w:rFonts w:ascii="Courier New" w:hAnsi="Courier New" w:cs="Courier New" w:hint="default"/>
      </w:rPr>
    </w:lvl>
    <w:lvl w:ilvl="5" w:tplc="04080005">
      <w:start w:val="1"/>
      <w:numFmt w:val="bullet"/>
      <w:lvlText w:val=""/>
      <w:lvlJc w:val="left"/>
      <w:pPr>
        <w:ind w:left="5313" w:hanging="360"/>
      </w:pPr>
      <w:rPr>
        <w:rFonts w:ascii="Wingdings" w:hAnsi="Wingdings" w:hint="default"/>
      </w:rPr>
    </w:lvl>
    <w:lvl w:ilvl="6" w:tplc="04080001">
      <w:start w:val="1"/>
      <w:numFmt w:val="bullet"/>
      <w:lvlText w:val=""/>
      <w:lvlJc w:val="left"/>
      <w:pPr>
        <w:ind w:left="6033" w:hanging="360"/>
      </w:pPr>
      <w:rPr>
        <w:rFonts w:ascii="Symbol" w:hAnsi="Symbol" w:hint="default"/>
      </w:rPr>
    </w:lvl>
    <w:lvl w:ilvl="7" w:tplc="04080003">
      <w:start w:val="1"/>
      <w:numFmt w:val="bullet"/>
      <w:lvlText w:val="o"/>
      <w:lvlJc w:val="left"/>
      <w:pPr>
        <w:ind w:left="6753" w:hanging="360"/>
      </w:pPr>
      <w:rPr>
        <w:rFonts w:ascii="Courier New" w:hAnsi="Courier New" w:cs="Courier New" w:hint="default"/>
      </w:rPr>
    </w:lvl>
    <w:lvl w:ilvl="8" w:tplc="04080005">
      <w:start w:val="1"/>
      <w:numFmt w:val="bullet"/>
      <w:lvlText w:val=""/>
      <w:lvlJc w:val="left"/>
      <w:pPr>
        <w:ind w:left="7473" w:hanging="360"/>
      </w:pPr>
      <w:rPr>
        <w:rFonts w:ascii="Wingdings" w:hAnsi="Wingdings" w:hint="default"/>
      </w:rPr>
    </w:lvl>
  </w:abstractNum>
  <w:abstractNum w:abstractNumId="4" w15:restartNumberingAfterBreak="0">
    <w:nsid w:val="69B34278"/>
    <w:multiLevelType w:val="hybridMultilevel"/>
    <w:tmpl w:val="36A6D9F2"/>
    <w:lvl w:ilvl="0" w:tplc="37DE97F0">
      <w:numFmt w:val="bullet"/>
      <w:lvlText w:val="-"/>
      <w:lvlJc w:val="left"/>
      <w:pPr>
        <w:ind w:left="1353" w:hanging="360"/>
      </w:pPr>
      <w:rPr>
        <w:rFonts w:ascii="Times New Roman" w:eastAsia="Times New Roman" w:hAnsi="Times New Roman" w:cs="Times New Roman" w:hint="default"/>
      </w:rPr>
    </w:lvl>
    <w:lvl w:ilvl="1" w:tplc="04080003">
      <w:start w:val="1"/>
      <w:numFmt w:val="bullet"/>
      <w:lvlText w:val="o"/>
      <w:lvlJc w:val="left"/>
      <w:pPr>
        <w:ind w:left="2073" w:hanging="360"/>
      </w:pPr>
      <w:rPr>
        <w:rFonts w:ascii="Courier New" w:hAnsi="Courier New" w:cs="Courier New" w:hint="default"/>
      </w:rPr>
    </w:lvl>
    <w:lvl w:ilvl="2" w:tplc="04080005">
      <w:start w:val="1"/>
      <w:numFmt w:val="bullet"/>
      <w:lvlText w:val=""/>
      <w:lvlJc w:val="left"/>
      <w:pPr>
        <w:ind w:left="2793" w:hanging="360"/>
      </w:pPr>
      <w:rPr>
        <w:rFonts w:ascii="Wingdings" w:hAnsi="Wingdings" w:hint="default"/>
      </w:rPr>
    </w:lvl>
    <w:lvl w:ilvl="3" w:tplc="04080001">
      <w:start w:val="1"/>
      <w:numFmt w:val="bullet"/>
      <w:lvlText w:val=""/>
      <w:lvlJc w:val="left"/>
      <w:pPr>
        <w:ind w:left="3513" w:hanging="360"/>
      </w:pPr>
      <w:rPr>
        <w:rFonts w:ascii="Symbol" w:hAnsi="Symbol" w:hint="default"/>
      </w:rPr>
    </w:lvl>
    <w:lvl w:ilvl="4" w:tplc="04080003">
      <w:start w:val="1"/>
      <w:numFmt w:val="bullet"/>
      <w:lvlText w:val="o"/>
      <w:lvlJc w:val="left"/>
      <w:pPr>
        <w:ind w:left="4233" w:hanging="360"/>
      </w:pPr>
      <w:rPr>
        <w:rFonts w:ascii="Courier New" w:hAnsi="Courier New" w:cs="Courier New" w:hint="default"/>
      </w:rPr>
    </w:lvl>
    <w:lvl w:ilvl="5" w:tplc="04080005">
      <w:start w:val="1"/>
      <w:numFmt w:val="bullet"/>
      <w:lvlText w:val=""/>
      <w:lvlJc w:val="left"/>
      <w:pPr>
        <w:ind w:left="4953" w:hanging="360"/>
      </w:pPr>
      <w:rPr>
        <w:rFonts w:ascii="Wingdings" w:hAnsi="Wingdings" w:hint="default"/>
      </w:rPr>
    </w:lvl>
    <w:lvl w:ilvl="6" w:tplc="04080001">
      <w:start w:val="1"/>
      <w:numFmt w:val="bullet"/>
      <w:lvlText w:val=""/>
      <w:lvlJc w:val="left"/>
      <w:pPr>
        <w:ind w:left="5673" w:hanging="360"/>
      </w:pPr>
      <w:rPr>
        <w:rFonts w:ascii="Symbol" w:hAnsi="Symbol" w:hint="default"/>
      </w:rPr>
    </w:lvl>
    <w:lvl w:ilvl="7" w:tplc="04080003">
      <w:start w:val="1"/>
      <w:numFmt w:val="bullet"/>
      <w:lvlText w:val="o"/>
      <w:lvlJc w:val="left"/>
      <w:pPr>
        <w:ind w:left="6393" w:hanging="360"/>
      </w:pPr>
      <w:rPr>
        <w:rFonts w:ascii="Courier New" w:hAnsi="Courier New" w:cs="Courier New" w:hint="default"/>
      </w:rPr>
    </w:lvl>
    <w:lvl w:ilvl="8" w:tplc="04080005">
      <w:start w:val="1"/>
      <w:numFmt w:val="bullet"/>
      <w:lvlText w:val=""/>
      <w:lvlJc w:val="left"/>
      <w:pPr>
        <w:ind w:left="7113"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665C74"/>
    <w:rsid w:val="0007064C"/>
    <w:rsid w:val="00070D01"/>
    <w:rsid w:val="00114C6A"/>
    <w:rsid w:val="001205C2"/>
    <w:rsid w:val="00162544"/>
    <w:rsid w:val="001A03EE"/>
    <w:rsid w:val="00204C03"/>
    <w:rsid w:val="0023567F"/>
    <w:rsid w:val="002E33D5"/>
    <w:rsid w:val="003123FB"/>
    <w:rsid w:val="003169BB"/>
    <w:rsid w:val="00381C28"/>
    <w:rsid w:val="00452B14"/>
    <w:rsid w:val="00463644"/>
    <w:rsid w:val="00497233"/>
    <w:rsid w:val="004F2DC8"/>
    <w:rsid w:val="0051017D"/>
    <w:rsid w:val="00526E19"/>
    <w:rsid w:val="00537BCB"/>
    <w:rsid w:val="005471EB"/>
    <w:rsid w:val="00603FD4"/>
    <w:rsid w:val="00642E28"/>
    <w:rsid w:val="00665C74"/>
    <w:rsid w:val="00665ED7"/>
    <w:rsid w:val="00676B05"/>
    <w:rsid w:val="0069691C"/>
    <w:rsid w:val="006B52FB"/>
    <w:rsid w:val="006D16A2"/>
    <w:rsid w:val="00766B13"/>
    <w:rsid w:val="007A2FC8"/>
    <w:rsid w:val="007B45A8"/>
    <w:rsid w:val="007C5C2C"/>
    <w:rsid w:val="008073F3"/>
    <w:rsid w:val="00832A98"/>
    <w:rsid w:val="00834264"/>
    <w:rsid w:val="008452E5"/>
    <w:rsid w:val="00846BB0"/>
    <w:rsid w:val="008725F5"/>
    <w:rsid w:val="008A5E14"/>
    <w:rsid w:val="00974F3C"/>
    <w:rsid w:val="00A404B8"/>
    <w:rsid w:val="00A86D7A"/>
    <w:rsid w:val="00AD6D41"/>
    <w:rsid w:val="00B11D05"/>
    <w:rsid w:val="00BD659A"/>
    <w:rsid w:val="00BE6B3E"/>
    <w:rsid w:val="00C2720D"/>
    <w:rsid w:val="00C541EC"/>
    <w:rsid w:val="00C83002"/>
    <w:rsid w:val="00D00845"/>
    <w:rsid w:val="00D71A29"/>
    <w:rsid w:val="00E004EB"/>
    <w:rsid w:val="00E27AC8"/>
    <w:rsid w:val="00E85FD7"/>
    <w:rsid w:val="00E91FED"/>
    <w:rsid w:val="00F120A5"/>
    <w:rsid w:val="00F265C8"/>
    <w:rsid w:val="00F315CC"/>
    <w:rsid w:val="00F76209"/>
    <w:rsid w:val="00FA53C7"/>
    <w:rsid w:val="00FC1808"/>
    <w:rsid w:val="00FE79F1"/>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73030DA-A369-41F8-9A11-7F05D9945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53C7"/>
  </w:style>
  <w:style w:type="paragraph" w:styleId="1">
    <w:name w:val="heading 1"/>
    <w:basedOn w:val="a"/>
    <w:link w:val="1Char"/>
    <w:qFormat/>
    <w:rsid w:val="00FE79F1"/>
    <w:pPr>
      <w:spacing w:before="100" w:beforeAutospacing="1" w:after="100" w:afterAutospacing="1" w:line="240" w:lineRule="auto"/>
      <w:outlineLvl w:val="0"/>
    </w:pPr>
    <w:rPr>
      <w:rFonts w:ascii="Arial Unicode MS" w:eastAsia="Arial Unicode MS" w:hAnsi="Arial Unicode MS" w:cs="Arial Unicode MS"/>
      <w:b/>
      <w:bCs/>
      <w:kern w:val="36"/>
      <w:sz w:val="48"/>
      <w:szCs w:val="48"/>
      <w:lang w:eastAsia="el-GR"/>
    </w:rPr>
  </w:style>
  <w:style w:type="paragraph" w:styleId="2">
    <w:name w:val="heading 2"/>
    <w:basedOn w:val="a"/>
    <w:next w:val="a"/>
    <w:link w:val="2Char"/>
    <w:semiHidden/>
    <w:unhideWhenUsed/>
    <w:qFormat/>
    <w:rsid w:val="00FE79F1"/>
    <w:pPr>
      <w:keepNext/>
      <w:spacing w:after="0" w:line="240" w:lineRule="auto"/>
      <w:jc w:val="center"/>
      <w:outlineLvl w:val="1"/>
    </w:pPr>
    <w:rPr>
      <w:rFonts w:ascii="Times New Roman" w:eastAsia="Times New Roman" w:hAnsi="Times New Roman" w:cs="Times New Roman"/>
      <w:b/>
      <w:bCs/>
      <w:sz w:val="24"/>
      <w:szCs w:val="28"/>
      <w:lang w:eastAsia="el-GR"/>
    </w:rPr>
  </w:style>
  <w:style w:type="paragraph" w:styleId="3">
    <w:name w:val="heading 3"/>
    <w:basedOn w:val="a"/>
    <w:next w:val="a"/>
    <w:link w:val="3Char"/>
    <w:uiPriority w:val="9"/>
    <w:semiHidden/>
    <w:unhideWhenUsed/>
    <w:qFormat/>
    <w:rsid w:val="00FE79F1"/>
    <w:pPr>
      <w:keepNext/>
      <w:spacing w:before="240" w:after="60" w:line="240" w:lineRule="auto"/>
      <w:outlineLvl w:val="2"/>
    </w:pPr>
    <w:rPr>
      <w:rFonts w:ascii="Cambria" w:eastAsia="Times New Roman" w:hAnsi="Cambria" w:cs="Times New Roman"/>
      <w:b/>
      <w:bCs/>
      <w:sz w:val="26"/>
      <w:szCs w:val="26"/>
      <w:lang w:eastAsia="el-GR"/>
    </w:rPr>
  </w:style>
  <w:style w:type="paragraph" w:styleId="5">
    <w:name w:val="heading 5"/>
    <w:basedOn w:val="a"/>
    <w:next w:val="a"/>
    <w:link w:val="5Char"/>
    <w:uiPriority w:val="9"/>
    <w:semiHidden/>
    <w:unhideWhenUsed/>
    <w:qFormat/>
    <w:rsid w:val="00FE79F1"/>
    <w:pPr>
      <w:spacing w:before="240" w:after="60" w:line="240" w:lineRule="auto"/>
      <w:outlineLvl w:val="4"/>
    </w:pPr>
    <w:rPr>
      <w:rFonts w:ascii="Calibri" w:eastAsia="Times New Roman" w:hAnsi="Calibri" w:cs="Times New Roman"/>
      <w:b/>
      <w:bCs/>
      <w:i/>
      <w:iCs/>
      <w:sz w:val="26"/>
      <w:szCs w:val="26"/>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uiPriority w:val="99"/>
    <w:semiHidden/>
    <w:unhideWhenUsed/>
    <w:rsid w:val="00665C74"/>
    <w:pPr>
      <w:spacing w:after="0" w:line="240" w:lineRule="auto"/>
    </w:pPr>
    <w:rPr>
      <w:rFonts w:ascii="Consolas" w:hAnsi="Consolas"/>
      <w:sz w:val="21"/>
      <w:szCs w:val="21"/>
    </w:rPr>
  </w:style>
  <w:style w:type="character" w:customStyle="1" w:styleId="Char">
    <w:name w:val="Απλό κείμενο Char"/>
    <w:basedOn w:val="a0"/>
    <w:link w:val="a3"/>
    <w:uiPriority w:val="99"/>
    <w:semiHidden/>
    <w:rsid w:val="00665C74"/>
    <w:rPr>
      <w:rFonts w:ascii="Consolas" w:hAnsi="Consolas"/>
      <w:sz w:val="21"/>
      <w:szCs w:val="21"/>
    </w:rPr>
  </w:style>
  <w:style w:type="character" w:customStyle="1" w:styleId="1Char">
    <w:name w:val="Επικεφαλίδα 1 Char"/>
    <w:basedOn w:val="a0"/>
    <w:link w:val="1"/>
    <w:rsid w:val="00FE79F1"/>
    <w:rPr>
      <w:rFonts w:ascii="Arial Unicode MS" w:eastAsia="Arial Unicode MS" w:hAnsi="Arial Unicode MS" w:cs="Arial Unicode MS"/>
      <w:b/>
      <w:bCs/>
      <w:kern w:val="36"/>
      <w:sz w:val="48"/>
      <w:szCs w:val="48"/>
      <w:lang w:eastAsia="el-GR"/>
    </w:rPr>
  </w:style>
  <w:style w:type="character" w:customStyle="1" w:styleId="2Char">
    <w:name w:val="Επικεφαλίδα 2 Char"/>
    <w:basedOn w:val="a0"/>
    <w:link w:val="2"/>
    <w:semiHidden/>
    <w:rsid w:val="00FE79F1"/>
    <w:rPr>
      <w:rFonts w:ascii="Times New Roman" w:eastAsia="Times New Roman" w:hAnsi="Times New Roman" w:cs="Times New Roman"/>
      <w:b/>
      <w:bCs/>
      <w:sz w:val="24"/>
      <w:szCs w:val="28"/>
      <w:lang w:eastAsia="el-GR"/>
    </w:rPr>
  </w:style>
  <w:style w:type="character" w:customStyle="1" w:styleId="3Char">
    <w:name w:val="Επικεφαλίδα 3 Char"/>
    <w:basedOn w:val="a0"/>
    <w:link w:val="3"/>
    <w:uiPriority w:val="9"/>
    <w:semiHidden/>
    <w:rsid w:val="00FE79F1"/>
    <w:rPr>
      <w:rFonts w:ascii="Cambria" w:eastAsia="Times New Roman" w:hAnsi="Cambria" w:cs="Times New Roman"/>
      <w:b/>
      <w:bCs/>
      <w:sz w:val="26"/>
      <w:szCs w:val="26"/>
      <w:lang w:eastAsia="el-GR"/>
    </w:rPr>
  </w:style>
  <w:style w:type="character" w:customStyle="1" w:styleId="5Char">
    <w:name w:val="Επικεφαλίδα 5 Char"/>
    <w:basedOn w:val="a0"/>
    <w:link w:val="5"/>
    <w:uiPriority w:val="9"/>
    <w:semiHidden/>
    <w:rsid w:val="00FE79F1"/>
    <w:rPr>
      <w:rFonts w:ascii="Calibri" w:eastAsia="Times New Roman" w:hAnsi="Calibri" w:cs="Times New Roman"/>
      <w:b/>
      <w:bCs/>
      <w:i/>
      <w:iCs/>
      <w:sz w:val="26"/>
      <w:szCs w:val="26"/>
      <w:lang w:eastAsia="el-GR"/>
    </w:rPr>
  </w:style>
  <w:style w:type="character" w:styleId="-">
    <w:name w:val="Hyperlink"/>
    <w:basedOn w:val="a0"/>
    <w:uiPriority w:val="99"/>
    <w:semiHidden/>
    <w:unhideWhenUsed/>
    <w:rsid w:val="00FE79F1"/>
    <w:rPr>
      <w:color w:val="0000FF"/>
      <w:u w:val="single"/>
    </w:rPr>
  </w:style>
  <w:style w:type="paragraph" w:styleId="Web">
    <w:name w:val="Normal (Web)"/>
    <w:basedOn w:val="a"/>
    <w:semiHidden/>
    <w:unhideWhenUsed/>
    <w:rsid w:val="00FE79F1"/>
    <w:pPr>
      <w:spacing w:before="100" w:beforeAutospacing="1" w:after="100" w:afterAutospacing="1" w:line="240" w:lineRule="auto"/>
    </w:pPr>
    <w:rPr>
      <w:rFonts w:ascii="Arial Unicode MS" w:eastAsia="Arial Unicode MS" w:hAnsi="Arial Unicode MS" w:cs="Arial Unicode MS"/>
      <w:sz w:val="24"/>
      <w:szCs w:val="24"/>
      <w:lang w:eastAsia="el-GR"/>
    </w:rPr>
  </w:style>
  <w:style w:type="paragraph" w:styleId="20">
    <w:name w:val="Body Text 2"/>
    <w:basedOn w:val="a"/>
    <w:link w:val="2Char0"/>
    <w:semiHidden/>
    <w:unhideWhenUsed/>
    <w:rsid w:val="00FE79F1"/>
    <w:pPr>
      <w:spacing w:after="120" w:line="480" w:lineRule="auto"/>
    </w:pPr>
    <w:rPr>
      <w:rFonts w:ascii="Times New Roman" w:eastAsia="Times New Roman" w:hAnsi="Times New Roman" w:cs="Times New Roman"/>
      <w:sz w:val="24"/>
      <w:szCs w:val="24"/>
      <w:lang w:eastAsia="el-GR"/>
    </w:rPr>
  </w:style>
  <w:style w:type="character" w:customStyle="1" w:styleId="2Char0">
    <w:name w:val="Σώμα κείμενου 2 Char"/>
    <w:basedOn w:val="a0"/>
    <w:link w:val="20"/>
    <w:semiHidden/>
    <w:rsid w:val="00FE79F1"/>
    <w:rPr>
      <w:rFonts w:ascii="Times New Roman" w:eastAsia="Times New Roman" w:hAnsi="Times New Roman" w:cs="Times New Roman"/>
      <w:sz w:val="24"/>
      <w:szCs w:val="24"/>
      <w:lang w:eastAsia="el-GR"/>
    </w:rPr>
  </w:style>
  <w:style w:type="paragraph" w:styleId="30">
    <w:name w:val="Body Text 3"/>
    <w:basedOn w:val="a"/>
    <w:link w:val="3Char0"/>
    <w:uiPriority w:val="99"/>
    <w:semiHidden/>
    <w:unhideWhenUsed/>
    <w:rsid w:val="00FE79F1"/>
    <w:pPr>
      <w:spacing w:after="120"/>
    </w:pPr>
    <w:rPr>
      <w:sz w:val="16"/>
      <w:szCs w:val="16"/>
    </w:rPr>
  </w:style>
  <w:style w:type="character" w:customStyle="1" w:styleId="3Char0">
    <w:name w:val="Σώμα κείμενου 3 Char"/>
    <w:basedOn w:val="a0"/>
    <w:link w:val="30"/>
    <w:uiPriority w:val="99"/>
    <w:semiHidden/>
    <w:rsid w:val="00FE79F1"/>
    <w:rPr>
      <w:sz w:val="16"/>
      <w:szCs w:val="16"/>
    </w:rPr>
  </w:style>
  <w:style w:type="paragraph" w:styleId="31">
    <w:name w:val="Body Text Indent 3"/>
    <w:basedOn w:val="a"/>
    <w:link w:val="3Char1"/>
    <w:semiHidden/>
    <w:unhideWhenUsed/>
    <w:rsid w:val="00FE79F1"/>
    <w:pPr>
      <w:spacing w:after="120" w:line="240" w:lineRule="auto"/>
      <w:ind w:left="283"/>
    </w:pPr>
    <w:rPr>
      <w:rFonts w:ascii="Times New Roman" w:eastAsia="Times New Roman" w:hAnsi="Times New Roman" w:cs="Times New Roman"/>
      <w:sz w:val="16"/>
      <w:szCs w:val="16"/>
      <w:lang w:eastAsia="el-GR"/>
    </w:rPr>
  </w:style>
  <w:style w:type="character" w:customStyle="1" w:styleId="3Char1">
    <w:name w:val="Σώμα κείμενου με εσοχή 3 Char"/>
    <w:basedOn w:val="a0"/>
    <w:link w:val="31"/>
    <w:semiHidden/>
    <w:rsid w:val="00FE79F1"/>
    <w:rPr>
      <w:rFonts w:ascii="Times New Roman" w:eastAsia="Times New Roman" w:hAnsi="Times New Roman" w:cs="Times New Roman"/>
      <w:sz w:val="16"/>
      <w:szCs w:val="16"/>
      <w:lang w:eastAsia="el-GR"/>
    </w:rPr>
  </w:style>
  <w:style w:type="paragraph" w:customStyle="1" w:styleId="Bullets">
    <w:name w:val="Bullets"/>
    <w:basedOn w:val="a4"/>
    <w:rsid w:val="00FE79F1"/>
    <w:pPr>
      <w:numPr>
        <w:numId w:val="1"/>
      </w:numPr>
      <w:tabs>
        <w:tab w:val="clear" w:pos="2912"/>
        <w:tab w:val="num" w:pos="360"/>
        <w:tab w:val="num" w:pos="720"/>
      </w:tabs>
      <w:spacing w:after="0" w:line="360" w:lineRule="auto"/>
      <w:ind w:left="720" w:firstLine="0"/>
      <w:jc w:val="both"/>
    </w:pPr>
    <w:rPr>
      <w:rFonts w:ascii="Georgia" w:eastAsia="Times New Roman" w:hAnsi="Georgia" w:cs="Times New Roman"/>
      <w:sz w:val="20"/>
      <w:szCs w:val="24"/>
    </w:rPr>
  </w:style>
  <w:style w:type="paragraph" w:customStyle="1" w:styleId="Default">
    <w:name w:val="Default"/>
    <w:rsid w:val="00FE79F1"/>
    <w:pPr>
      <w:autoSpaceDE w:val="0"/>
      <w:autoSpaceDN w:val="0"/>
      <w:adjustRightInd w:val="0"/>
      <w:spacing w:after="0" w:line="240" w:lineRule="auto"/>
    </w:pPr>
    <w:rPr>
      <w:rFonts w:ascii="PF Premier Text Light" w:hAnsi="PF Premier Text Light" w:cs="PF Premier Text Light"/>
      <w:color w:val="000000"/>
      <w:sz w:val="24"/>
      <w:szCs w:val="24"/>
    </w:rPr>
  </w:style>
  <w:style w:type="character" w:styleId="a5">
    <w:name w:val="annotation reference"/>
    <w:semiHidden/>
    <w:unhideWhenUsed/>
    <w:rsid w:val="00FE79F1"/>
    <w:rPr>
      <w:sz w:val="16"/>
      <w:szCs w:val="16"/>
    </w:rPr>
  </w:style>
  <w:style w:type="paragraph" w:styleId="a4">
    <w:name w:val="Body Text"/>
    <w:basedOn w:val="a"/>
    <w:link w:val="Char0"/>
    <w:uiPriority w:val="99"/>
    <w:semiHidden/>
    <w:unhideWhenUsed/>
    <w:rsid w:val="00FE79F1"/>
    <w:pPr>
      <w:spacing w:after="120"/>
    </w:pPr>
  </w:style>
  <w:style w:type="character" w:customStyle="1" w:styleId="Char0">
    <w:name w:val="Σώμα κειμένου Char"/>
    <w:basedOn w:val="a0"/>
    <w:link w:val="a4"/>
    <w:uiPriority w:val="99"/>
    <w:semiHidden/>
    <w:rsid w:val="00FE79F1"/>
  </w:style>
  <w:style w:type="paragraph" w:styleId="a6">
    <w:name w:val="Balloon Text"/>
    <w:basedOn w:val="a"/>
    <w:link w:val="Char1"/>
    <w:uiPriority w:val="99"/>
    <w:semiHidden/>
    <w:unhideWhenUsed/>
    <w:rsid w:val="00FE79F1"/>
    <w:pPr>
      <w:spacing w:after="0" w:line="240" w:lineRule="auto"/>
    </w:pPr>
    <w:rPr>
      <w:rFonts w:ascii="Tahoma" w:hAnsi="Tahoma" w:cs="Tahoma"/>
      <w:sz w:val="16"/>
      <w:szCs w:val="16"/>
    </w:rPr>
  </w:style>
  <w:style w:type="character" w:customStyle="1" w:styleId="Char1">
    <w:name w:val="Κείμενο πλαισίου Char"/>
    <w:basedOn w:val="a0"/>
    <w:link w:val="a6"/>
    <w:uiPriority w:val="99"/>
    <w:semiHidden/>
    <w:rsid w:val="00FE79F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1914801">
      <w:bodyDiv w:val="1"/>
      <w:marLeft w:val="0"/>
      <w:marRight w:val="0"/>
      <w:marTop w:val="0"/>
      <w:marBottom w:val="0"/>
      <w:divBdr>
        <w:top w:val="none" w:sz="0" w:space="0" w:color="auto"/>
        <w:left w:val="none" w:sz="0" w:space="0" w:color="auto"/>
        <w:bottom w:val="none" w:sz="0" w:space="0" w:color="auto"/>
        <w:right w:val="none" w:sz="0" w:space="0" w:color="auto"/>
      </w:divBdr>
    </w:div>
    <w:div w:id="1409381412">
      <w:bodyDiv w:val="1"/>
      <w:marLeft w:val="0"/>
      <w:marRight w:val="0"/>
      <w:marTop w:val="0"/>
      <w:marBottom w:val="0"/>
      <w:divBdr>
        <w:top w:val="none" w:sz="0" w:space="0" w:color="auto"/>
        <w:left w:val="none" w:sz="0" w:space="0" w:color="auto"/>
        <w:bottom w:val="none" w:sz="0" w:space="0" w:color="auto"/>
        <w:right w:val="none" w:sz="0" w:space="0" w:color="auto"/>
      </w:divBdr>
    </w:div>
    <w:div w:id="1523860294">
      <w:bodyDiv w:val="1"/>
      <w:marLeft w:val="0"/>
      <w:marRight w:val="0"/>
      <w:marTop w:val="0"/>
      <w:marBottom w:val="0"/>
      <w:divBdr>
        <w:top w:val="none" w:sz="0" w:space="0" w:color="auto"/>
        <w:left w:val="none" w:sz="0" w:space="0" w:color="auto"/>
        <w:bottom w:val="none" w:sz="0" w:space="0" w:color="auto"/>
        <w:right w:val="none" w:sz="0" w:space="0" w:color="auto"/>
      </w:divBdr>
    </w:div>
    <w:div w:id="1558129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hios.aegean.gr/touris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stath@aegean.gr"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115</TotalTime>
  <Pages>4</Pages>
  <Words>1005</Words>
  <Characters>5431</Characters>
  <Application>Microsoft Office Word</Application>
  <DocSecurity>0</DocSecurity>
  <Lines>45</Lines>
  <Paragraphs>12</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6424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mstath</dc:creator>
  <cp:keywords/>
  <dc:description/>
  <cp:lastModifiedBy>Stathakou Maria</cp:lastModifiedBy>
  <cp:revision>58</cp:revision>
  <dcterms:created xsi:type="dcterms:W3CDTF">2015-09-14T11:19:00Z</dcterms:created>
  <dcterms:modified xsi:type="dcterms:W3CDTF">2016-07-18T07:29:00Z</dcterms:modified>
</cp:coreProperties>
</file>