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702" w:rsidRDefault="000C4702" w:rsidP="000C4702">
      <w:r>
        <w:rPr>
          <w:rFonts w:ascii="Calibri" w:hAnsi="Calibri"/>
          <w:color w:val="000000"/>
        </w:rPr>
        <w:t>Αγαπητοί συνεργάτες,</w:t>
      </w:r>
    </w:p>
    <w:p w:rsidR="000C4702" w:rsidRDefault="000C4702" w:rsidP="000C4702">
      <w:r>
        <w:rPr>
          <w:rFonts w:ascii="Calibri" w:hAnsi="Calibri"/>
          <w:color w:val="000000"/>
        </w:rPr>
        <w:t> </w:t>
      </w:r>
    </w:p>
    <w:p w:rsidR="000C4702" w:rsidRDefault="000C4702" w:rsidP="000C4702">
      <w:r>
        <w:rPr>
          <w:rFonts w:ascii="Calibri" w:hAnsi="Calibri"/>
          <w:color w:val="000000"/>
        </w:rPr>
        <w:t xml:space="preserve">Το Ίδρυμα Κρατικών Υποτροφιών, σύμφωνα με απόφαση της 9ης /26/04/2016 Συνεδρίας του Δ.Σ του Ι.Κ.Υ., ανακοινώνει εκ νέου Πρόσκληση Εκδήλωσης Ενδιαφέροντος για </w:t>
      </w:r>
      <w:proofErr w:type="spellStart"/>
      <w:r>
        <w:rPr>
          <w:rFonts w:ascii="Calibri" w:hAnsi="Calibri"/>
          <w:color w:val="000000"/>
        </w:rPr>
        <w:t>αξιολογητές</w:t>
      </w:r>
      <w:proofErr w:type="spellEnd"/>
      <w:r>
        <w:rPr>
          <w:rFonts w:ascii="Calibri" w:hAnsi="Calibri"/>
          <w:color w:val="000000"/>
        </w:rPr>
        <w:t xml:space="preserve"> σε όλα τα εν ενεργεία </w:t>
      </w:r>
      <w:proofErr w:type="spellStart"/>
      <w:r>
        <w:rPr>
          <w:rFonts w:ascii="Calibri" w:hAnsi="Calibri"/>
          <w:color w:val="000000"/>
        </w:rPr>
        <w:t>μέ</w:t>
      </w:r>
      <w:proofErr w:type="spellEnd"/>
    </w:p>
    <w:p w:rsidR="000C4702" w:rsidRDefault="000C4702" w:rsidP="000C4702">
      <w:bookmarkStart w:id="0" w:name="_GoBack"/>
      <w:bookmarkEnd w:id="0"/>
      <w:r>
        <w:rPr>
          <w:rFonts w:ascii="Calibri" w:hAnsi="Calibri"/>
          <w:color w:val="000000"/>
        </w:rPr>
        <w:t xml:space="preserve">Δ.Ε.Π. και Ε.Π. των ΤΕΙ, τους Ερευνητές Α’, Β’ και Γ’ Βαθμίδας, τους ομότιμους καθηγητές των ημεδαπών ανώτατων εκπαιδευτικών ιδρυμάτων και των ερευνητικών κέντρων καθώς και των ισοτίμων προς τα </w:t>
      </w:r>
    </w:p>
    <w:p w:rsidR="000C4702" w:rsidRDefault="000C4702" w:rsidP="000C4702">
      <w:r>
        <w:rPr>
          <w:rFonts w:ascii="Calibri" w:hAnsi="Calibri"/>
          <w:color w:val="000000"/>
        </w:rPr>
        <w:t xml:space="preserve">ημεδαπά ανώτατων εκπαιδευτικών ιδρυμάτων και ερευνητικών κέντρων της αλλοδαπής που ενδιαφέρονται να ενταχθούν στο Μητρώο </w:t>
      </w:r>
      <w:proofErr w:type="spellStart"/>
      <w:r>
        <w:rPr>
          <w:rFonts w:ascii="Calibri" w:hAnsi="Calibri"/>
          <w:color w:val="000000"/>
        </w:rPr>
        <w:t>αξιολογητών</w:t>
      </w:r>
      <w:proofErr w:type="spellEnd"/>
      <w:r>
        <w:rPr>
          <w:rFonts w:ascii="Calibri" w:hAnsi="Calibri"/>
          <w:color w:val="000000"/>
        </w:rPr>
        <w:t xml:space="preserve"> του.</w:t>
      </w:r>
    </w:p>
    <w:p w:rsidR="000C4702" w:rsidRDefault="000C4702" w:rsidP="000C4702">
      <w:r>
        <w:rPr>
          <w:rFonts w:ascii="Calibri" w:hAnsi="Calibri"/>
          <w:color w:val="000000"/>
        </w:rPr>
        <w:t> </w:t>
      </w:r>
    </w:p>
    <w:p w:rsidR="000C4702" w:rsidRDefault="000C4702" w:rsidP="000C4702">
      <w:r>
        <w:rPr>
          <w:rFonts w:ascii="Calibri" w:hAnsi="Calibri"/>
          <w:color w:val="000000"/>
        </w:rPr>
        <w:t xml:space="preserve">Οι ενδιαφερόμενοι θα υποβάλουν μόνον ηλεκτρονικά, μέσω συστήματος υποβολής αιτήσεων του Ι.Κ.Υ, την </w:t>
      </w:r>
      <w:hyperlink r:id="rId4" w:history="1">
        <w:r>
          <w:rPr>
            <w:rStyle w:val="a3"/>
            <w:rFonts w:ascii="Calibri" w:hAnsi="Calibri"/>
            <w:color w:val="0000FF"/>
            <w:u w:val="single"/>
          </w:rPr>
          <w:t xml:space="preserve">«Αίτηση Ένταξης στο Μητρώο </w:t>
        </w:r>
        <w:proofErr w:type="spellStart"/>
        <w:r>
          <w:rPr>
            <w:rStyle w:val="a3"/>
            <w:rFonts w:ascii="Calibri" w:hAnsi="Calibri"/>
            <w:color w:val="0000FF"/>
            <w:u w:val="single"/>
          </w:rPr>
          <w:t>Αξιολογητών</w:t>
        </w:r>
        <w:proofErr w:type="spellEnd"/>
        <w:r>
          <w:rPr>
            <w:rStyle w:val="a3"/>
            <w:rFonts w:ascii="Calibri" w:hAnsi="Calibri"/>
            <w:color w:val="0000FF"/>
            <w:u w:val="single"/>
          </w:rPr>
          <w:t>»</w:t>
        </w:r>
      </w:hyperlink>
      <w:r>
        <w:rPr>
          <w:rFonts w:ascii="Calibri" w:hAnsi="Calibri"/>
          <w:color w:val="000000"/>
        </w:rPr>
        <w:t xml:space="preserve"> έως και τις </w:t>
      </w:r>
      <w:r>
        <w:rPr>
          <w:rStyle w:val="a3"/>
          <w:rFonts w:ascii="Calibri" w:hAnsi="Calibri"/>
          <w:color w:val="000000"/>
        </w:rPr>
        <w:t>16/05/2016</w:t>
      </w:r>
      <w:r>
        <w:rPr>
          <w:rFonts w:ascii="Calibri" w:hAnsi="Calibri"/>
          <w:color w:val="000000"/>
        </w:rPr>
        <w:t xml:space="preserve"> και ώρα 24:00 μ.μ. Το </w:t>
      </w:r>
      <w:proofErr w:type="spellStart"/>
      <w:r>
        <w:rPr>
          <w:rFonts w:ascii="Calibri" w:hAnsi="Calibri"/>
          <w:color w:val="000000"/>
        </w:rPr>
        <w:t>σύστημ</w:t>
      </w:r>
      <w:proofErr w:type="spellEnd"/>
    </w:p>
    <w:p w:rsidR="000C4702" w:rsidRDefault="000C4702" w:rsidP="000C4702">
      <w:r>
        <w:rPr>
          <w:rFonts w:ascii="Calibri" w:hAnsi="Calibri"/>
          <w:color w:val="000000"/>
        </w:rPr>
        <w:t>υποβολής αιτήσεων θα ενεργοποιηθεί την Μ. Πέμπτη 28/04/2016.</w:t>
      </w:r>
    </w:p>
    <w:p w:rsidR="000C4702" w:rsidRDefault="000C4702" w:rsidP="000C4702">
      <w:r>
        <w:rPr>
          <w:rFonts w:ascii="Calibri" w:hAnsi="Calibri"/>
          <w:color w:val="000000"/>
        </w:rPr>
        <w:t xml:space="preserve">Επισημαίνεται ότι όσοι από τους παραπάνω έχουν ήδη ενταχθεί στο Μητρώο </w:t>
      </w:r>
      <w:proofErr w:type="spellStart"/>
      <w:r>
        <w:rPr>
          <w:rFonts w:ascii="Calibri" w:hAnsi="Calibri"/>
          <w:color w:val="000000"/>
        </w:rPr>
        <w:t>Αξιολογητών</w:t>
      </w:r>
      <w:proofErr w:type="spellEnd"/>
      <w:r>
        <w:rPr>
          <w:rFonts w:ascii="Calibri" w:hAnsi="Calibri"/>
          <w:color w:val="000000"/>
        </w:rPr>
        <w:t xml:space="preserve"> του Ι.Κ.Υ., θα πρέπει εκ νέου να συμπληρώσουν την Αίτηση Ένταξης στο Μητρώο προκειμένου να </w:t>
      </w:r>
      <w:proofErr w:type="spellStart"/>
      <w:r>
        <w:rPr>
          <w:rFonts w:ascii="Calibri" w:hAnsi="Calibri"/>
          <w:color w:val="000000"/>
        </w:rPr>
        <w:t>επικαιροποιηθούν</w:t>
      </w:r>
      <w:proofErr w:type="spellEnd"/>
      <w:r>
        <w:rPr>
          <w:rFonts w:ascii="Calibri" w:hAnsi="Calibri"/>
          <w:color w:val="000000"/>
        </w:rPr>
        <w:t xml:space="preserve"> τ</w:t>
      </w:r>
    </w:p>
    <w:p w:rsidR="000C4702" w:rsidRDefault="000C4702" w:rsidP="000C4702">
      <w:r>
        <w:rPr>
          <w:rFonts w:ascii="Calibri" w:hAnsi="Calibri"/>
          <w:color w:val="000000"/>
        </w:rPr>
        <w:t>στοιχεία τους. Εξαιρούνται όσοι υπέβαλαν αίτηση ένταξης στο πλαίσιο της Πρόσκλησης Εκδήλωσης Ενδιαφέροντος που ανακοινώθηκε στις 15/02/2016 με καταληκτική ημερομηνία την 14η Μαρτίου 2016.</w:t>
      </w:r>
    </w:p>
    <w:p w:rsidR="000C4702" w:rsidRDefault="000C4702" w:rsidP="000C4702">
      <w:r>
        <w:rPr>
          <w:rFonts w:ascii="Calibri" w:hAnsi="Calibri"/>
          <w:color w:val="000000"/>
        </w:rPr>
        <w:t> </w:t>
      </w:r>
    </w:p>
    <w:p w:rsidR="000C4702" w:rsidRDefault="000C4702" w:rsidP="000C4702">
      <w:r>
        <w:rPr>
          <w:rFonts w:ascii="Calibri" w:hAnsi="Calibri"/>
          <w:color w:val="000000"/>
        </w:rPr>
        <w:t>Το εν λόγω μητρώο θα χρησιμοποιηθεί για τις ανάγκες αξιολόγησης αιτήσεων δύο προγραμμάτων χορήγησης Υποτροφιών με τους εξής τίτλους:</w:t>
      </w:r>
    </w:p>
    <w:p w:rsidR="000C4702" w:rsidRDefault="000C4702" w:rsidP="000C4702">
      <w:r>
        <w:rPr>
          <w:rFonts w:ascii="Calibri" w:hAnsi="Calibri"/>
          <w:color w:val="000000"/>
        </w:rPr>
        <w:t>α) «Ενίσχυση του ανθρώπινου ερευνητικού δυναμικού μέσω της υλοποίησης διδακτορικής έρευνας» και</w:t>
      </w:r>
    </w:p>
    <w:p w:rsidR="000C4702" w:rsidRDefault="000C4702" w:rsidP="000C4702">
      <w:r>
        <w:rPr>
          <w:rFonts w:ascii="Calibri" w:hAnsi="Calibri"/>
          <w:color w:val="000000"/>
        </w:rPr>
        <w:t xml:space="preserve">β) «Ενίσχυση </w:t>
      </w:r>
      <w:proofErr w:type="spellStart"/>
      <w:r>
        <w:rPr>
          <w:rFonts w:ascii="Calibri" w:hAnsi="Calibri"/>
          <w:color w:val="000000"/>
        </w:rPr>
        <w:t>Μεταδιδακτόρων</w:t>
      </w:r>
      <w:proofErr w:type="spellEnd"/>
      <w:r>
        <w:rPr>
          <w:rFonts w:ascii="Calibri" w:hAnsi="Calibri"/>
          <w:color w:val="000000"/>
        </w:rPr>
        <w:t xml:space="preserve"> ερευνητών /ερευνητριών», στο πλαίσιο του Επιχειρησιακού Προγράμματος «Ανάπτυξη Ανθρώπινου δυναμικού, Εκπαίδευση και Δια Βίου Μάθηση», ΕΣΠΑ 2014-2020.</w:t>
      </w:r>
    </w:p>
    <w:p w:rsidR="000C4702" w:rsidRDefault="000C4702" w:rsidP="000C4702">
      <w:r>
        <w:rPr>
          <w:rFonts w:ascii="Calibri" w:hAnsi="Calibri"/>
          <w:color w:val="000000"/>
        </w:rPr>
        <w:t xml:space="preserve">Οι υποτροφίες θα χορηγηθούν σε τρεις (3) επιστημονικούς τομείς: «Φυσικές Επιστήμες και Επιστήμες Μηχανικού», «Επιστήμες Ζωής» και «Κοινωνικές και Ανθρωπιστικές Επιστήμες». Οι επιμέρους </w:t>
      </w:r>
    </w:p>
    <w:p w:rsidR="000C4702" w:rsidRDefault="000C4702" w:rsidP="000C4702">
      <w:r>
        <w:rPr>
          <w:rFonts w:ascii="Calibri" w:hAnsi="Calibri"/>
          <w:color w:val="000000"/>
        </w:rPr>
        <w:t>επιστημονικοί κλάδοι, καθώς και οι εξειδικεύσεις αυτών ορίζονται στην οικεία Πρόσκληση Εκδήλωσης Ενδιαφέροντος.</w:t>
      </w:r>
    </w:p>
    <w:p w:rsidR="000C4702" w:rsidRDefault="000C4702" w:rsidP="000C4702">
      <w:r>
        <w:rPr>
          <w:rFonts w:ascii="Calibri" w:hAnsi="Calibri"/>
          <w:color w:val="000000"/>
        </w:rPr>
        <w:t xml:space="preserve">Δείτε τα σχετικά έγγραφα και περισσότερες πληροφορίες εδώ: </w:t>
      </w:r>
      <w:hyperlink r:id="rId5" w:tooltip="https://www.iky.gr/downloads-el/item/2570-prosklisi-ekdilosis-endiaferontos-entaksis-sto-mitroo-aksiologiton-programmaton-2014-2020" w:history="1">
        <w:r>
          <w:rPr>
            <w:rStyle w:val="-"/>
            <w:rFonts w:ascii="Calibri" w:hAnsi="Calibri"/>
            <w:color w:val="000000"/>
          </w:rPr>
          <w:t>https://www.iky.gr/downloads-el/item/2570-prosklisi-ekdilosis-endiaferontos-entaksis-sto-mitroo-aksiologiton-programmaton-2014-2020</w:t>
        </w:r>
      </w:hyperlink>
      <w:r>
        <w:rPr>
          <w:rFonts w:ascii="Calibri" w:hAnsi="Calibri"/>
          <w:color w:val="000000"/>
        </w:rPr>
        <w:t>.</w:t>
      </w:r>
    </w:p>
    <w:p w:rsidR="000C4702" w:rsidRDefault="000C4702" w:rsidP="000C4702">
      <w:r>
        <w:rPr>
          <w:rFonts w:ascii="Calibri" w:hAnsi="Calibri"/>
          <w:color w:val="000000"/>
        </w:rPr>
        <w:t>Παρακαλώ όπως προωθήσετε την σχετική ενημέρωση σε κάθε ενδιαφερόμενο/η.</w:t>
      </w:r>
    </w:p>
    <w:p w:rsidR="000C4702" w:rsidRDefault="000C4702" w:rsidP="000C4702">
      <w:r>
        <w:rPr>
          <w:rFonts w:ascii="Calibri" w:hAnsi="Calibri"/>
          <w:color w:val="000000"/>
        </w:rPr>
        <w:t>Ευχές για καλή Ανάσταση,</w:t>
      </w:r>
    </w:p>
    <w:p w:rsidR="008617B0" w:rsidRDefault="000C4702" w:rsidP="000C4702">
      <w:r>
        <w:rPr>
          <w:rFonts w:ascii="Calibri" w:hAnsi="Calibri"/>
          <w:color w:val="000000"/>
        </w:rPr>
        <w:t> </w:t>
      </w:r>
    </w:p>
    <w:sectPr w:rsidR="008617B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02"/>
    <w:rsid w:val="000C4702"/>
    <w:rsid w:val="0086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ADA09-A00E-446B-A1F7-46AC2092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702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0C4702"/>
    <w:rPr>
      <w:color w:val="0000FF"/>
      <w:u w:val="single"/>
    </w:rPr>
  </w:style>
  <w:style w:type="character" w:styleId="a3">
    <w:name w:val="Strong"/>
    <w:basedOn w:val="a0"/>
    <w:uiPriority w:val="22"/>
    <w:qFormat/>
    <w:rsid w:val="000C47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2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ky.gr/downloads-el/item/2570-prosklisi-ekdilosis-endiaferontos-entaksis-sto-mitroo-aksiologiton-programmaton-2014-2020" TargetMode="External"/><Relationship Id="rId4" Type="http://schemas.openxmlformats.org/officeDocument/2006/relationships/hyperlink" Target="http://portal.iky.gr:28080/ikycand/faces/main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Amanidou Toula</dc:creator>
  <cp:keywords/>
  <dc:description/>
  <cp:lastModifiedBy>Amanidou Toula</cp:lastModifiedBy>
  <cp:revision>1</cp:revision>
  <dcterms:created xsi:type="dcterms:W3CDTF">2016-05-09T10:23:00Z</dcterms:created>
  <dcterms:modified xsi:type="dcterms:W3CDTF">2016-05-09T10:30:00Z</dcterms:modified>
</cp:coreProperties>
</file>