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D569C7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2906F6">
        <w:t>Π</w:t>
      </w:r>
      <w:r w:rsidR="00871FEE">
        <w:t xml:space="preserve">αρασκευή </w:t>
      </w:r>
      <w:r w:rsidR="002906F6">
        <w:t>1</w:t>
      </w:r>
      <w:bookmarkStart w:id="0" w:name="_GoBack"/>
      <w:bookmarkEnd w:id="0"/>
      <w:r w:rsidR="00871FEE">
        <w:t>2</w:t>
      </w:r>
      <w:r w:rsidR="005F4D4E" w:rsidRPr="005F4D4E">
        <w:t>.</w:t>
      </w:r>
      <w:r w:rsidR="00B15E6C">
        <w:t>0</w:t>
      </w:r>
      <w:r w:rsidR="00D569C7">
        <w:t>2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D569C7">
        <w:rPr>
          <w:color w:val="000000"/>
        </w:rPr>
        <w:t xml:space="preserve">ην αίθουσα </w:t>
      </w:r>
      <w:proofErr w:type="spellStart"/>
      <w:r w:rsidR="00D569C7">
        <w:rPr>
          <w:color w:val="000000"/>
        </w:rPr>
        <w:t>Γκαλιούρη</w:t>
      </w:r>
      <w:proofErr w:type="spellEnd"/>
      <w:r w:rsidR="00D569C7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871FEE">
        <w:rPr>
          <w:color w:val="000000"/>
        </w:rPr>
        <w:t>2μμ</w:t>
      </w:r>
      <w:r w:rsidR="00CB55AE">
        <w:rPr>
          <w:color w:val="000000"/>
        </w:rPr>
        <w:t xml:space="preserve"> </w:t>
      </w:r>
      <w:r w:rsidR="00871FEE">
        <w:rPr>
          <w:color w:val="000000"/>
        </w:rPr>
        <w:t>οι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D569C7">
        <w:rPr>
          <w:color w:val="000000"/>
        </w:rPr>
        <w:t>ήτρι</w:t>
      </w:r>
      <w:r w:rsidR="00871FEE">
        <w:rPr>
          <w:color w:val="000000"/>
        </w:rPr>
        <w:t>ες</w:t>
      </w:r>
      <w:r w:rsidR="00DA1710">
        <w:rPr>
          <w:color w:val="000000"/>
        </w:rPr>
        <w:t xml:space="preserve"> </w:t>
      </w:r>
      <w:proofErr w:type="spellStart"/>
      <w:r w:rsidR="00871FEE">
        <w:t>Κουρού</w:t>
      </w:r>
      <w:proofErr w:type="spellEnd"/>
      <w:r w:rsidR="00871FEE">
        <w:t xml:space="preserve"> Κωνσταντίνα και Ντούλα Φωτεινή</w:t>
      </w:r>
      <w:r w:rsidR="00DA1710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871FEE">
        <w:rPr>
          <w:color w:val="000000"/>
        </w:rPr>
        <w:t xml:space="preserve">ουν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D569C7">
        <w:rPr>
          <w:color w:val="000000"/>
        </w:rPr>
        <w:t>ς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871FEE">
            <w:t>Διατροφική αξιολόγηση ηλικιωμένων ατόμων: συσχέτιση της κατάστασης θρέψης τους με την νοητική τους κατάσταση</w:t>
          </w:r>
        </w:sdtContent>
      </w:sdt>
      <w:r w:rsidR="005F4D4E">
        <w:t>»</w:t>
      </w:r>
      <w:bookmarkStart w:id="1" w:name="_MailAutoSig"/>
      <w:r w:rsidR="00871FEE">
        <w:t>.</w:t>
      </w: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538" w:rsidRDefault="00CD6538" w:rsidP="00631FD0">
      <w:pPr>
        <w:spacing w:after="0" w:line="240" w:lineRule="auto"/>
      </w:pPr>
      <w:r>
        <w:separator/>
      </w:r>
    </w:p>
  </w:endnote>
  <w:endnote w:type="continuationSeparator" w:id="0">
    <w:p w:rsidR="00CD6538" w:rsidRDefault="00CD6538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538" w:rsidRDefault="00CD6538" w:rsidP="00631FD0">
      <w:pPr>
        <w:spacing w:after="0" w:line="240" w:lineRule="auto"/>
      </w:pPr>
      <w:r>
        <w:separator/>
      </w:r>
    </w:p>
  </w:footnote>
  <w:footnote w:type="continuationSeparator" w:id="0">
    <w:p w:rsidR="00CD6538" w:rsidRDefault="00CD6538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</w:t>
    </w:r>
    <w:proofErr w:type="spellStart"/>
    <w:r w:rsidR="00991B64" w:rsidRPr="004E00AD">
      <w:rPr>
        <w:rFonts w:ascii="Times New Roman" w:hAnsi="Times New Roman" w:cs="Times New Roman"/>
        <w:i/>
        <w:sz w:val="16"/>
        <w:szCs w:val="16"/>
      </w:rPr>
      <w:t>Μύρινα</w:t>
    </w:r>
    <w:proofErr w:type="spellEnd"/>
    <w:r w:rsidR="00991B64" w:rsidRPr="004E00AD">
      <w:rPr>
        <w:rFonts w:ascii="Times New Roman" w:hAnsi="Times New Roman" w:cs="Times New Roman"/>
        <w:i/>
        <w:sz w:val="16"/>
        <w:szCs w:val="16"/>
      </w:rPr>
      <w:t xml:space="preserve">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- 83013Fax:2254083009-83109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e-mail:k.palatianou@aegean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.gr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0F58D6"/>
    <w:rsid w:val="0020772D"/>
    <w:rsid w:val="00245F65"/>
    <w:rsid w:val="002906F6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467AC"/>
    <w:rsid w:val="007A5E94"/>
    <w:rsid w:val="007F25C2"/>
    <w:rsid w:val="00806F1E"/>
    <w:rsid w:val="00871FEE"/>
    <w:rsid w:val="008B1331"/>
    <w:rsid w:val="008E6F60"/>
    <w:rsid w:val="00921681"/>
    <w:rsid w:val="00991B64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D6538"/>
    <w:rsid w:val="00CE2562"/>
    <w:rsid w:val="00D05DB2"/>
    <w:rsid w:val="00D569C7"/>
    <w:rsid w:val="00DA1710"/>
    <w:rsid w:val="00E56906"/>
    <w:rsid w:val="00E717E3"/>
    <w:rsid w:val="00EE25B2"/>
    <w:rsid w:val="00E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Διατροφική αξιολόγηση ηλικιωμένων ατόμων: συσχέτιση της κατάστασης θρέψης τους με την νοητική τους κατάσταση
</dc:subject>
  <dc:creator>admin</dc:creator>
  <cp:lastModifiedBy>Costas Giaginis</cp:lastModifiedBy>
  <cp:revision>3</cp:revision>
  <cp:lastPrinted>2013-10-15T08:40:00Z</cp:lastPrinted>
  <dcterms:created xsi:type="dcterms:W3CDTF">2016-02-10T20:05:00Z</dcterms:created>
  <dcterms:modified xsi:type="dcterms:W3CDTF">2016-02-10T20:08:00Z</dcterms:modified>
</cp:coreProperties>
</file>