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E07" w:rsidRDefault="002742F6" w:rsidP="00D46E07">
      <w:pPr>
        <w:spacing w:after="0"/>
        <w:rPr>
          <w:rFonts w:ascii="Book Antiqua" w:hAnsi="Book Antiqua"/>
        </w:rPr>
      </w:pPr>
      <w:r>
        <w:rPr>
          <w:rFonts w:ascii="Book Antiqua" w:hAnsi="Book Antiqua"/>
        </w:rPr>
        <w:t xml:space="preserve">                                                     </w:t>
      </w:r>
      <w:r>
        <w:rPr>
          <w:rFonts w:ascii="Book Antiqua" w:hAnsi="Book Antiqua"/>
          <w:noProof/>
          <w:lang w:eastAsia="el-GR"/>
        </w:rPr>
        <w:drawing>
          <wp:inline distT="0" distB="0" distL="0" distR="0">
            <wp:extent cx="1438656" cy="1438656"/>
            <wp:effectExtent l="0" t="0" r="9525" b="9525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GR4x4s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8656" cy="1438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E07" w:rsidRPr="00937B68" w:rsidRDefault="00D46E07" w:rsidP="00D46E07">
      <w:pPr>
        <w:spacing w:after="0"/>
        <w:jc w:val="center"/>
        <w:rPr>
          <w:rFonts w:ascii="Book Antiqua" w:hAnsi="Book Antiqua"/>
          <w:b/>
        </w:rPr>
      </w:pPr>
      <w:r w:rsidRPr="00937B68">
        <w:rPr>
          <w:rFonts w:ascii="Book Antiqua" w:hAnsi="Book Antiqua"/>
          <w:b/>
        </w:rPr>
        <w:t>ΔΕΛΤΙΟ ΤΥΠΟΥ</w:t>
      </w:r>
    </w:p>
    <w:p w:rsidR="00D46E07" w:rsidRDefault="00D46E07" w:rsidP="00D46E07">
      <w:pPr>
        <w:spacing w:after="0"/>
        <w:rPr>
          <w:rFonts w:ascii="Book Antiqua" w:hAnsi="Book Antiqua"/>
        </w:rPr>
      </w:pPr>
    </w:p>
    <w:p w:rsidR="00F46F58" w:rsidRPr="002742F6" w:rsidRDefault="00F46F58" w:rsidP="00F46F58">
      <w:pPr>
        <w:spacing w:after="0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2742F6">
        <w:rPr>
          <w:rFonts w:ascii="Times New Roman" w:hAnsi="Times New Roman" w:cs="Times New Roman"/>
          <w:color w:val="002060"/>
          <w:sz w:val="28"/>
          <w:szCs w:val="28"/>
        </w:rPr>
        <w:t xml:space="preserve">Έκθεση Φωτογραφίας Πανεπιστημίου Αιγαίου για το Μεταναστευτικό και Προσφυγικό φαινόμενο </w:t>
      </w:r>
    </w:p>
    <w:p w:rsidR="00F46F58" w:rsidRPr="002742F6" w:rsidRDefault="00F46F58" w:rsidP="00937B68">
      <w:pPr>
        <w:spacing w:after="0"/>
        <w:jc w:val="right"/>
        <w:rPr>
          <w:rFonts w:ascii="Book Antiqua" w:hAnsi="Book Antiqua"/>
          <w:color w:val="002060"/>
        </w:rPr>
      </w:pPr>
    </w:p>
    <w:p w:rsidR="00F46F58" w:rsidRPr="002742F6" w:rsidRDefault="00F46F58" w:rsidP="00937B68">
      <w:pPr>
        <w:spacing w:after="0"/>
        <w:jc w:val="right"/>
        <w:rPr>
          <w:rFonts w:ascii="Book Antiqua" w:hAnsi="Book Antiqua"/>
          <w:color w:val="002060"/>
        </w:rPr>
      </w:pPr>
    </w:p>
    <w:p w:rsidR="00F46F58" w:rsidRPr="002742F6" w:rsidRDefault="00F46F58" w:rsidP="00937B68">
      <w:pPr>
        <w:spacing w:after="0"/>
        <w:jc w:val="right"/>
        <w:rPr>
          <w:rFonts w:ascii="Book Antiqua" w:hAnsi="Book Antiqua"/>
          <w:color w:val="002060"/>
        </w:rPr>
      </w:pPr>
    </w:p>
    <w:p w:rsidR="00D46E07" w:rsidRPr="002742F6" w:rsidRDefault="00937B68" w:rsidP="00937B68">
      <w:pPr>
        <w:spacing w:after="0"/>
        <w:jc w:val="right"/>
        <w:rPr>
          <w:rFonts w:ascii="Times New Roman" w:hAnsi="Times New Roman" w:cs="Times New Roman"/>
          <w:color w:val="002060"/>
          <w:sz w:val="24"/>
          <w:szCs w:val="24"/>
        </w:rPr>
      </w:pPr>
      <w:r w:rsidRPr="002742F6">
        <w:rPr>
          <w:rFonts w:ascii="Times New Roman" w:hAnsi="Times New Roman" w:cs="Times New Roman"/>
          <w:color w:val="002060"/>
          <w:sz w:val="24"/>
          <w:szCs w:val="24"/>
        </w:rPr>
        <w:t>Μυτιλήνη, 16.09.2015</w:t>
      </w:r>
    </w:p>
    <w:p w:rsidR="00D46E07" w:rsidRPr="002742F6" w:rsidRDefault="00D46E07" w:rsidP="00D46E07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937B68" w:rsidRPr="002742F6" w:rsidRDefault="00937B68" w:rsidP="00D46E07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937B68" w:rsidRPr="002742F6" w:rsidRDefault="00937B68" w:rsidP="00D46E07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</w:p>
    <w:p w:rsidR="00F6771F" w:rsidRPr="002742F6" w:rsidRDefault="00F6771F" w:rsidP="00D46E07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2742F6">
        <w:rPr>
          <w:rFonts w:ascii="Times New Roman" w:hAnsi="Times New Roman" w:cs="Times New Roman"/>
          <w:color w:val="002060"/>
          <w:sz w:val="24"/>
          <w:szCs w:val="24"/>
        </w:rPr>
        <w:t>Αγαπητά μέλη της Ακαδημαϊκής Κοινότητας του Αιγαίου,</w:t>
      </w:r>
    </w:p>
    <w:p w:rsidR="00135131" w:rsidRPr="002742F6" w:rsidRDefault="00135131" w:rsidP="00D46E07">
      <w:pPr>
        <w:spacing w:after="0"/>
        <w:rPr>
          <w:rFonts w:ascii="Times New Roman" w:hAnsi="Times New Roman" w:cs="Times New Roman"/>
          <w:color w:val="002060"/>
          <w:sz w:val="24"/>
          <w:szCs w:val="24"/>
        </w:rPr>
      </w:pPr>
      <w:r w:rsidRPr="002742F6">
        <w:rPr>
          <w:rFonts w:ascii="Times New Roman" w:hAnsi="Times New Roman" w:cs="Times New Roman"/>
          <w:color w:val="002060"/>
          <w:sz w:val="24"/>
          <w:szCs w:val="24"/>
        </w:rPr>
        <w:t>Αγαπητά μέλη των κοινωνιών του Αιγαίου,</w:t>
      </w:r>
    </w:p>
    <w:p w:rsidR="00F6771F" w:rsidRPr="002742F6" w:rsidRDefault="00F6771F">
      <w:pPr>
        <w:rPr>
          <w:rFonts w:ascii="Times New Roman" w:hAnsi="Times New Roman" w:cs="Times New Roman"/>
          <w:color w:val="002060"/>
          <w:sz w:val="24"/>
          <w:szCs w:val="24"/>
        </w:rPr>
      </w:pPr>
    </w:p>
    <w:p w:rsidR="00135131" w:rsidRPr="002742F6" w:rsidRDefault="00135131" w:rsidP="00D46E07">
      <w:pPr>
        <w:spacing w:after="0"/>
        <w:ind w:firstLine="426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742F6">
        <w:rPr>
          <w:rFonts w:ascii="Times New Roman" w:hAnsi="Times New Roman" w:cs="Times New Roman"/>
          <w:color w:val="002060"/>
          <w:sz w:val="24"/>
          <w:szCs w:val="24"/>
        </w:rPr>
        <w:t>Καθημερινά τα νησιά όπου εδρεύει το Πανεπιστήμιο Αιγαίου υποδέχονται έναν μεγάλο αριθμό</w:t>
      </w:r>
      <w:r w:rsidR="00B930D6"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 πληθυσμών</w:t>
      </w:r>
      <w:r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, μεταναστών και προσφύγων, οι οποίοι αναγκάστηκαν να εγκαταλείψουν την πατρίδα τους, ευελπιστώντας στην επιβίωσή τους αλλά και σε καλύτερες συνθήκες διαβίωσης στην Ευρώπη. </w:t>
      </w:r>
    </w:p>
    <w:p w:rsidR="00B930D6" w:rsidRPr="002742F6" w:rsidRDefault="00135131" w:rsidP="00D46E07">
      <w:pPr>
        <w:spacing w:after="0"/>
        <w:ind w:firstLine="426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742F6">
        <w:rPr>
          <w:rFonts w:ascii="Times New Roman" w:hAnsi="Times New Roman" w:cs="Times New Roman"/>
          <w:color w:val="002060"/>
          <w:sz w:val="24"/>
          <w:szCs w:val="24"/>
        </w:rPr>
        <w:t>Δεν είναι όμως μόνο</w:t>
      </w:r>
      <w:r w:rsidR="00C03DFA" w:rsidRPr="002742F6">
        <w:rPr>
          <w:rFonts w:ascii="Times New Roman" w:hAnsi="Times New Roman" w:cs="Times New Roman"/>
          <w:color w:val="002060"/>
          <w:sz w:val="24"/>
          <w:szCs w:val="24"/>
        </w:rPr>
        <w:t>ν</w:t>
      </w:r>
      <w:r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 αριθμοί…</w:t>
      </w:r>
      <w:r w:rsidR="00B930D6"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  Οι πολύ δύσκολες και σκληρές καταστάσεις</w:t>
      </w:r>
      <w:r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 που βιώνουν</w:t>
      </w:r>
      <w:r w:rsidR="00B930D6"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 </w:t>
      </w:r>
      <w:r w:rsidR="00413F96"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οι άνθρωποι αυτοί </w:t>
      </w:r>
      <w:r w:rsidR="00B930D6"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καθημερινά είναι μια αδιαμφισβήτητη πραγματικότητα. Στιγμές αυτής της πραγματικότητας αποτυπώνονται στην Έκθεση Φωτογραφίας των κκ. </w:t>
      </w:r>
      <w:r w:rsidR="00B930D6" w:rsidRPr="002742F6">
        <w:rPr>
          <w:rFonts w:ascii="Times New Roman" w:hAnsi="Times New Roman" w:cs="Times New Roman"/>
          <w:b/>
          <w:color w:val="002060"/>
          <w:sz w:val="24"/>
          <w:szCs w:val="24"/>
        </w:rPr>
        <w:t>Μιχάλη  Μπάκα και Δημήτρη Φωτίου</w:t>
      </w:r>
      <w:r w:rsidR="00B930D6"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, η οποία υλοποιήθηκε στο πλαίσιο του Θερινού Σχολείου </w:t>
      </w:r>
      <w:r w:rsidR="00B930D6" w:rsidRPr="002742F6">
        <w:rPr>
          <w:rFonts w:ascii="Times New Roman" w:hAnsi="Times New Roman" w:cs="Times New Roman"/>
          <w:b/>
          <w:i/>
          <w:color w:val="002060"/>
          <w:sz w:val="24"/>
          <w:szCs w:val="24"/>
        </w:rPr>
        <w:t>“</w:t>
      </w:r>
      <w:proofErr w:type="spellStart"/>
      <w:r w:rsidR="00B930D6" w:rsidRPr="002742F6">
        <w:rPr>
          <w:rFonts w:ascii="Times New Roman" w:hAnsi="Times New Roman" w:cs="Times New Roman"/>
          <w:b/>
          <w:i/>
          <w:color w:val="002060"/>
          <w:sz w:val="24"/>
          <w:szCs w:val="24"/>
        </w:rPr>
        <w:t>Cultures</w:t>
      </w:r>
      <w:proofErr w:type="spellEnd"/>
      <w:r w:rsidR="00B930D6" w:rsidRPr="002742F6">
        <w:rPr>
          <w:rFonts w:ascii="Times New Roman" w:hAnsi="Times New Roman" w:cs="Times New Roman"/>
          <w:b/>
          <w:i/>
          <w:color w:val="002060"/>
          <w:sz w:val="24"/>
          <w:szCs w:val="24"/>
        </w:rPr>
        <w:t xml:space="preserve">, </w:t>
      </w:r>
      <w:proofErr w:type="spellStart"/>
      <w:r w:rsidR="00B930D6" w:rsidRPr="002742F6">
        <w:rPr>
          <w:rFonts w:ascii="Times New Roman" w:hAnsi="Times New Roman" w:cs="Times New Roman"/>
          <w:b/>
          <w:i/>
          <w:color w:val="002060"/>
          <w:sz w:val="24"/>
          <w:szCs w:val="24"/>
        </w:rPr>
        <w:t>Migrations</w:t>
      </w:r>
      <w:proofErr w:type="spellEnd"/>
      <w:r w:rsidR="00B930D6" w:rsidRPr="002742F6">
        <w:rPr>
          <w:rFonts w:ascii="Times New Roman" w:hAnsi="Times New Roman" w:cs="Times New Roman"/>
          <w:b/>
          <w:i/>
          <w:color w:val="002060"/>
          <w:sz w:val="24"/>
          <w:szCs w:val="24"/>
        </w:rPr>
        <w:t xml:space="preserve">, </w:t>
      </w:r>
      <w:proofErr w:type="spellStart"/>
      <w:r w:rsidR="00B930D6" w:rsidRPr="002742F6">
        <w:rPr>
          <w:rFonts w:ascii="Times New Roman" w:hAnsi="Times New Roman" w:cs="Times New Roman"/>
          <w:b/>
          <w:i/>
          <w:color w:val="002060"/>
          <w:sz w:val="24"/>
          <w:szCs w:val="24"/>
        </w:rPr>
        <w:t>Borders</w:t>
      </w:r>
      <w:proofErr w:type="spellEnd"/>
      <w:r w:rsidR="00B930D6" w:rsidRPr="002742F6">
        <w:rPr>
          <w:rFonts w:ascii="Times New Roman" w:hAnsi="Times New Roman" w:cs="Times New Roman"/>
          <w:b/>
          <w:i/>
          <w:color w:val="002060"/>
          <w:sz w:val="24"/>
          <w:szCs w:val="24"/>
        </w:rPr>
        <w:t xml:space="preserve"> 2015”</w:t>
      </w:r>
      <w:r w:rsidR="00B930D6"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 του Τμήματος Κοινωνικής Ανθρωπολογίας και Ιστορίας,  της Σχολής Κοινωνικών Επιστημών, του Πανεπιστημίου Αιγαίου, με Επιστημονικό Υπεύθυνο τον Καθηγητή Ευθύμιο Παπαταξιάρχη.</w:t>
      </w:r>
    </w:p>
    <w:p w:rsidR="00F6771F" w:rsidRPr="002742F6" w:rsidRDefault="00B930D6" w:rsidP="00D46E07">
      <w:pPr>
        <w:ind w:firstLine="426"/>
        <w:jc w:val="both"/>
        <w:rPr>
          <w:rFonts w:ascii="Times New Roman" w:hAnsi="Times New Roman" w:cs="Times New Roman"/>
          <w:color w:val="002060"/>
          <w:sz w:val="24"/>
          <w:szCs w:val="24"/>
        </w:rPr>
      </w:pPr>
      <w:r w:rsidRPr="002742F6">
        <w:rPr>
          <w:rFonts w:ascii="Times New Roman" w:hAnsi="Times New Roman" w:cs="Times New Roman"/>
          <w:color w:val="002060"/>
          <w:sz w:val="24"/>
          <w:szCs w:val="24"/>
        </w:rPr>
        <w:t>Η Έκθεση αυτή φιλοξενείται, από εχθές</w:t>
      </w:r>
      <w:r w:rsidR="00D46E07"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, </w:t>
      </w:r>
      <w:r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στο ισόγειο του </w:t>
      </w:r>
      <w:r w:rsidR="00D46E07" w:rsidRPr="002742F6">
        <w:rPr>
          <w:rFonts w:ascii="Times New Roman" w:hAnsi="Times New Roman" w:cs="Times New Roman"/>
          <w:color w:val="002060"/>
          <w:sz w:val="24"/>
          <w:szCs w:val="24"/>
        </w:rPr>
        <w:t>Κτηρίου</w:t>
      </w:r>
      <w:r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 Διοίκησης του Πανεπιστ</w:t>
      </w:r>
      <w:r w:rsidR="00D46E07"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ημίου Αιγαίου στη Μυτιλήνη και είναι ανοιχτή προς όλους και όλες, με σκοπό να αποτελέσει μοχλό σκέψης, συλλογικής ευαισθητοποίησης και εν τέλει </w:t>
      </w:r>
      <w:bookmarkStart w:id="0" w:name="_GoBack"/>
      <w:r w:rsidR="00D46E07" w:rsidRPr="002742F6">
        <w:rPr>
          <w:rFonts w:ascii="Times New Roman" w:hAnsi="Times New Roman" w:cs="Times New Roman"/>
          <w:color w:val="002060"/>
          <w:sz w:val="24"/>
          <w:szCs w:val="24"/>
        </w:rPr>
        <w:t>δράσης, ώστε να συμφιλιωθούμε με την ετερότητα και να</w:t>
      </w:r>
      <w:r w:rsidR="00413F96"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 κατανοήσουμε </w:t>
      </w:r>
      <w:bookmarkEnd w:id="0"/>
      <w:r w:rsidR="00413F96"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σφαιρικότερα το πολυσύνθετο διεθνές μεταναστευτικό και προσφυγικό φαινόμενο.   </w:t>
      </w:r>
      <w:r w:rsidR="00D46E07"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  </w:t>
      </w:r>
      <w:r w:rsidR="00135131" w:rsidRPr="002742F6">
        <w:rPr>
          <w:rFonts w:ascii="Times New Roman" w:hAnsi="Times New Roman" w:cs="Times New Roman"/>
          <w:color w:val="002060"/>
          <w:sz w:val="24"/>
          <w:szCs w:val="24"/>
        </w:rPr>
        <w:t xml:space="preserve">  </w:t>
      </w:r>
    </w:p>
    <w:p w:rsidR="00637F9E" w:rsidRPr="002742F6" w:rsidRDefault="00637F9E">
      <w:pPr>
        <w:rPr>
          <w:rFonts w:ascii="Times New Roman" w:hAnsi="Times New Roman" w:cs="Times New Roman"/>
          <w:color w:val="002060"/>
          <w:sz w:val="24"/>
          <w:szCs w:val="24"/>
        </w:rPr>
      </w:pPr>
    </w:p>
    <w:p w:rsidR="00637F9E" w:rsidRPr="002742F6" w:rsidRDefault="00637F9E">
      <w:pPr>
        <w:rPr>
          <w:rFonts w:ascii="Times New Roman" w:hAnsi="Times New Roman" w:cs="Times New Roman"/>
          <w:color w:val="002060"/>
          <w:sz w:val="24"/>
          <w:szCs w:val="24"/>
        </w:rPr>
      </w:pPr>
    </w:p>
    <w:sectPr w:rsidR="00637F9E" w:rsidRPr="002742F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FED"/>
    <w:rsid w:val="00135131"/>
    <w:rsid w:val="002742F6"/>
    <w:rsid w:val="00413F96"/>
    <w:rsid w:val="00600FED"/>
    <w:rsid w:val="00637F9E"/>
    <w:rsid w:val="007F56C6"/>
    <w:rsid w:val="00875676"/>
    <w:rsid w:val="00937B68"/>
    <w:rsid w:val="00B930D6"/>
    <w:rsid w:val="00C03DFA"/>
    <w:rsid w:val="00C2074A"/>
    <w:rsid w:val="00D46E07"/>
    <w:rsid w:val="00F46F58"/>
    <w:rsid w:val="00F67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CFF084-07A3-4DD8-A5D6-0471E1F5F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228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Kitsiou Aggeliki</dc:creator>
  <cp:keywords/>
  <dc:description/>
  <cp:lastModifiedBy>Tzekou Dora</cp:lastModifiedBy>
  <cp:revision>7</cp:revision>
  <dcterms:created xsi:type="dcterms:W3CDTF">2015-09-16T06:36:00Z</dcterms:created>
  <dcterms:modified xsi:type="dcterms:W3CDTF">2015-09-16T11:55:00Z</dcterms:modified>
</cp:coreProperties>
</file>