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08F845" w14:textId="77777777" w:rsidR="004C74F2" w:rsidRPr="00174EA6" w:rsidRDefault="003A2829" w:rsidP="00E064AF">
      <w:pPr>
        <w:pStyle w:val="Heading4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before="120" w:line="320" w:lineRule="atLeast"/>
        <w:ind w:right="-6"/>
        <w:jc w:val="left"/>
        <w:rPr>
          <w:rFonts w:asciiTheme="majorHAnsi" w:hAnsiTheme="majorHAnsi" w:cs="Tahoma"/>
          <w:bCs w:val="0"/>
          <w:color w:val="0000FF"/>
          <w:sz w:val="28"/>
          <w:lang w:val="en-US"/>
        </w:rPr>
      </w:pPr>
      <w:r w:rsidRPr="004C74F2">
        <w:rPr>
          <w:rFonts w:asciiTheme="majorHAnsi" w:hAnsiTheme="majorHAnsi" w:cs="Tahoma"/>
          <w:bCs w:val="0"/>
          <w:color w:val="0000FF"/>
          <w:sz w:val="32"/>
        </w:rPr>
        <w:t>ΠΑΝΕΠΙΣΤΗΜΙΟ</w:t>
      </w:r>
      <w:r w:rsidRPr="00174EA6">
        <w:rPr>
          <w:rFonts w:asciiTheme="majorHAnsi" w:hAnsiTheme="majorHAnsi" w:cs="Tahoma"/>
          <w:bCs w:val="0"/>
          <w:color w:val="0000FF"/>
          <w:sz w:val="32"/>
          <w:lang w:val="en-US"/>
        </w:rPr>
        <w:t xml:space="preserve"> </w:t>
      </w:r>
      <w:r w:rsidRPr="004C74F2">
        <w:rPr>
          <w:rFonts w:asciiTheme="majorHAnsi" w:hAnsiTheme="majorHAnsi" w:cs="Tahoma"/>
          <w:bCs w:val="0"/>
          <w:color w:val="0000FF"/>
          <w:sz w:val="32"/>
        </w:rPr>
        <w:t>ΑΙΓΑΙΟΥ</w:t>
      </w:r>
      <w:r w:rsidR="004C74F2" w:rsidRPr="00174EA6">
        <w:rPr>
          <w:rFonts w:asciiTheme="majorHAnsi" w:hAnsiTheme="majorHAnsi" w:cs="Tahoma"/>
          <w:bCs w:val="0"/>
          <w:color w:val="0000FF"/>
          <w:sz w:val="32"/>
          <w:lang w:val="en-US"/>
        </w:rPr>
        <w:t xml:space="preserve">  </w:t>
      </w:r>
      <w:r w:rsidR="004C1133">
        <w:pict w14:anchorId="5E3C3127">
          <v:shape id="_x0000_i1026" type="#_x0000_t75" style="width:47.2pt;height:47.2pt" o:allowoverlap="f">
            <v:imagedata r:id="rId9" o:title=""/>
          </v:shape>
        </w:pict>
      </w:r>
    </w:p>
    <w:p w14:paraId="05295041" w14:textId="77777777" w:rsidR="00CA0280" w:rsidRPr="00174EA6" w:rsidRDefault="004C74F2" w:rsidP="007C79A7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b/>
          <w:color w:val="548DD4" w:themeColor="text2" w:themeTint="99"/>
          <w:sz w:val="28"/>
          <w:lang w:val="en-US"/>
        </w:rPr>
      </w:pPr>
      <w:r w:rsidRPr="00174EA6">
        <w:rPr>
          <w:rFonts w:asciiTheme="majorHAnsi" w:hAnsiTheme="majorHAnsi" w:cs="Tahoma"/>
          <w:b/>
          <w:color w:val="548DD4" w:themeColor="text2" w:themeTint="99"/>
          <w:sz w:val="28"/>
          <w:lang w:val="en-US"/>
        </w:rPr>
        <w:t>I4M Lab (Information Management Lab)</w:t>
      </w:r>
    </w:p>
    <w:p w14:paraId="1CF87148" w14:textId="77777777" w:rsidR="00EA1EF7" w:rsidRPr="007C79A7" w:rsidRDefault="004C1133" w:rsidP="00EA1EF7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hyperlink r:id="rId10" w:history="1">
        <w:r w:rsidR="004C74F2" w:rsidRPr="007C79A7">
          <w:rPr>
            <w:rStyle w:val="Hyperlink"/>
            <w:rFonts w:asciiTheme="majorHAnsi" w:hAnsiTheme="majorHAnsi" w:cs="Tahoma"/>
            <w:color w:val="548DD4" w:themeColor="text2" w:themeTint="99"/>
            <w:lang w:val="en-US"/>
          </w:rPr>
          <w:t>http://www.atlantis-group.gr/i4Mlab</w:t>
        </w:r>
      </w:hyperlink>
      <w:r w:rsidR="004C74F2" w:rsidRPr="007C79A7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</w:p>
    <w:p w14:paraId="021E9C52" w14:textId="77777777" w:rsidR="00512B5F" w:rsidRPr="007C79A7" w:rsidRDefault="0088233E" w:rsidP="00512B5F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color w:val="548DD4" w:themeColor="text2" w:themeTint="99"/>
        </w:rPr>
      </w:pPr>
      <w:r w:rsidRPr="007C79A7">
        <w:rPr>
          <w:rFonts w:asciiTheme="majorHAnsi" w:hAnsiTheme="majorHAnsi" w:cs="Tahoma"/>
          <w:color w:val="548DD4" w:themeColor="text2" w:themeTint="99"/>
        </w:rPr>
        <w:t>Το Πανεπιστήμιο Αιγαίου</w:t>
      </w:r>
      <w:r w:rsidR="00512B5F" w:rsidRPr="007C79A7">
        <w:rPr>
          <w:rFonts w:asciiTheme="majorHAnsi" w:hAnsiTheme="majorHAnsi" w:cs="Tahoma"/>
          <w:color w:val="548DD4" w:themeColor="text2" w:themeTint="99"/>
        </w:rPr>
        <w:t xml:space="preserve"> δημιουργεί</w:t>
      </w:r>
      <w:r w:rsidR="00141D7F" w:rsidRPr="007C79A7">
        <w:rPr>
          <w:rFonts w:asciiTheme="majorHAnsi" w:hAnsiTheme="majorHAnsi" w:cs="Tahoma"/>
          <w:color w:val="548DD4" w:themeColor="text2" w:themeTint="99"/>
        </w:rPr>
        <w:t>:</w:t>
      </w:r>
      <w:r w:rsidR="004C74F2" w:rsidRPr="007C79A7">
        <w:rPr>
          <w:rFonts w:asciiTheme="majorHAnsi" w:hAnsiTheme="majorHAnsi" w:cs="Tahoma"/>
          <w:color w:val="548DD4" w:themeColor="text2" w:themeTint="99"/>
        </w:rPr>
        <w:t xml:space="preserve"> </w:t>
      </w:r>
      <w:r w:rsidRPr="007C79A7">
        <w:rPr>
          <w:rFonts w:asciiTheme="majorHAnsi" w:hAnsiTheme="majorHAnsi" w:cs="Tahoma"/>
          <w:color w:val="548DD4" w:themeColor="text2" w:themeTint="99"/>
        </w:rPr>
        <w:t xml:space="preserve"> </w:t>
      </w:r>
    </w:p>
    <w:p w14:paraId="6B5F9C00" w14:textId="77777777" w:rsidR="00512B5F" w:rsidRPr="007C79A7" w:rsidRDefault="0047222A" w:rsidP="008947BF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rPr>
          <w:rFonts w:asciiTheme="majorHAnsi" w:hAnsiTheme="majorHAnsi" w:cs="Tahoma"/>
          <w:b/>
          <w:color w:val="548DD4" w:themeColor="text2" w:themeTint="99"/>
        </w:rPr>
      </w:pPr>
      <w:r w:rsidRPr="007C79A7">
        <w:rPr>
          <w:rFonts w:asciiTheme="majorHAnsi" w:hAnsiTheme="majorHAnsi" w:cs="Tahoma"/>
          <w:b/>
          <w:color w:val="548DD4" w:themeColor="text2" w:themeTint="99"/>
        </w:rPr>
        <w:t>Μονάδα</w:t>
      </w:r>
      <w:r w:rsidR="0088233E" w:rsidRPr="007C79A7">
        <w:rPr>
          <w:rFonts w:asciiTheme="majorHAnsi" w:hAnsiTheme="majorHAnsi" w:cs="Tahoma"/>
          <w:b/>
          <w:color w:val="548DD4" w:themeColor="text2" w:themeTint="99"/>
        </w:rPr>
        <w:t xml:space="preserve"> Αριστείας Ελεύθερου και Ανοικτού Λογισμικού</w:t>
      </w:r>
      <w:r w:rsidR="00512B5F" w:rsidRPr="007C79A7">
        <w:rPr>
          <w:rFonts w:asciiTheme="majorHAnsi" w:hAnsiTheme="majorHAnsi" w:cs="Tahoma"/>
          <w:b/>
          <w:color w:val="548DD4" w:themeColor="text2" w:themeTint="99"/>
        </w:rPr>
        <w:t xml:space="preserve"> (ΕΛ/ΛΑΚ) </w:t>
      </w:r>
    </w:p>
    <w:p w14:paraId="4DF09E44" w14:textId="77777777" w:rsidR="00512B5F" w:rsidRPr="00174EA6" w:rsidRDefault="00512B5F" w:rsidP="008947B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left="0" w:right="-6"/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>στις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Μεταφορές και τη Ναυτιλία (</w:t>
      </w:r>
      <w:r w:rsidRPr="007C79A7">
        <w:rPr>
          <w:rFonts w:asciiTheme="majorHAnsi" w:hAnsiTheme="majorHAnsi" w:cs="Tahoma"/>
          <w:b/>
          <w:color w:val="548DD4" w:themeColor="text2" w:themeTint="99"/>
          <w:sz w:val="24"/>
        </w:rPr>
        <w:t>Transport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&amp; </w:t>
      </w:r>
      <w:r w:rsidRPr="007C79A7">
        <w:rPr>
          <w:rFonts w:asciiTheme="majorHAnsi" w:hAnsiTheme="majorHAnsi" w:cs="Tahoma"/>
          <w:b/>
          <w:color w:val="548DD4" w:themeColor="text2" w:themeTint="99"/>
          <w:sz w:val="24"/>
        </w:rPr>
        <w:t>Shipping</w:t>
      </w:r>
      <w:r w:rsidRPr="00174EA6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>)</w:t>
      </w:r>
      <w:r w:rsidR="00D57D75">
        <w:rPr>
          <w:rFonts w:asciiTheme="majorHAnsi" w:hAnsiTheme="majorHAnsi" w:cs="Tahoma"/>
          <w:b/>
          <w:color w:val="548DD4" w:themeColor="text2" w:themeTint="99"/>
          <w:sz w:val="24"/>
          <w:lang w:val="el-GR"/>
        </w:rPr>
        <w:t xml:space="preserve"> </w:t>
      </w:r>
    </w:p>
    <w:p w14:paraId="22F4879F" w14:textId="77777777" w:rsidR="00512B5F" w:rsidRPr="007C79A7" w:rsidRDefault="00512B5F" w:rsidP="008947B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left="0" w:right="-6"/>
        <w:rPr>
          <w:rFonts w:asciiTheme="majorHAnsi" w:hAnsiTheme="majorHAnsi" w:cs="Tahoma"/>
          <w:color w:val="548DD4" w:themeColor="text2" w:themeTint="99"/>
          <w:sz w:val="24"/>
        </w:rPr>
      </w:pPr>
      <w:proofErr w:type="spellStart"/>
      <w:r w:rsidRPr="007C79A7">
        <w:rPr>
          <w:rFonts w:asciiTheme="majorHAnsi" w:hAnsiTheme="majorHAnsi" w:cs="Tahoma"/>
          <w:color w:val="548DD4" w:themeColor="text2" w:themeTint="99"/>
          <w:sz w:val="24"/>
        </w:rPr>
        <w:t>UAegean</w:t>
      </w:r>
      <w:proofErr w:type="spellEnd"/>
      <w:r w:rsidRPr="007C79A7">
        <w:rPr>
          <w:rFonts w:asciiTheme="majorHAnsi" w:hAnsiTheme="majorHAnsi" w:cs="Tahoma"/>
          <w:color w:val="548DD4" w:themeColor="text2" w:themeTint="99"/>
          <w:sz w:val="24"/>
        </w:rPr>
        <w:t xml:space="preserve"> Ope</w:t>
      </w:r>
      <w:r w:rsidR="001730BC">
        <w:rPr>
          <w:rFonts w:asciiTheme="majorHAnsi" w:hAnsiTheme="majorHAnsi" w:cs="Tahoma"/>
          <w:color w:val="548DD4" w:themeColor="text2" w:themeTint="99"/>
          <w:sz w:val="24"/>
        </w:rPr>
        <w:t>n Source Center of Excellence (OS</w:t>
      </w:r>
      <w:r w:rsidRPr="007C79A7">
        <w:rPr>
          <w:rFonts w:asciiTheme="majorHAnsi" w:hAnsiTheme="majorHAnsi" w:cs="Tahoma"/>
          <w:color w:val="548DD4" w:themeColor="text2" w:themeTint="99"/>
          <w:sz w:val="24"/>
        </w:rPr>
        <w:t>S-</w:t>
      </w:r>
      <w:proofErr w:type="spellStart"/>
      <w:r w:rsidRPr="007C79A7">
        <w:rPr>
          <w:rFonts w:asciiTheme="majorHAnsi" w:hAnsiTheme="majorHAnsi" w:cs="Tahoma"/>
          <w:color w:val="548DD4" w:themeColor="text2" w:themeTint="99"/>
          <w:sz w:val="24"/>
        </w:rPr>
        <w:t>CoE</w:t>
      </w:r>
      <w:proofErr w:type="spellEnd"/>
      <w:r w:rsidRPr="007C79A7">
        <w:rPr>
          <w:rFonts w:asciiTheme="majorHAnsi" w:hAnsiTheme="majorHAnsi" w:cs="Tahoma"/>
          <w:color w:val="548DD4" w:themeColor="text2" w:themeTint="99"/>
          <w:sz w:val="24"/>
        </w:rPr>
        <w:t>)</w:t>
      </w:r>
    </w:p>
    <w:p w14:paraId="1A03AE57" w14:textId="77777777" w:rsidR="004C74F2" w:rsidRPr="00174EA6" w:rsidRDefault="004C74F2" w:rsidP="00512B5F">
      <w:pPr>
        <w:pStyle w:val="ListParagraph"/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after="0" w:line="320" w:lineRule="atLeast"/>
        <w:ind w:left="0" w:right="-6"/>
        <w:rPr>
          <w:rFonts w:asciiTheme="majorHAnsi" w:hAnsiTheme="majorHAnsi" w:cs="Tahoma"/>
          <w:color w:val="548DD4" w:themeColor="text2" w:themeTint="99"/>
          <w:sz w:val="32"/>
          <w:lang w:val="el-GR"/>
        </w:rPr>
      </w:pP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Έργο: </w:t>
      </w:r>
      <w:r w:rsidR="0088233E"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Ηλεκτρονικές Υπηρεσίες για την Ανάπτυξη και Διάδοση του Ανοιχτού Λογισμικού στη περιοχή </w:t>
      </w:r>
      <w:r w:rsidRPr="00174EA6">
        <w:rPr>
          <w:rFonts w:asciiTheme="majorHAnsi" w:hAnsiTheme="majorHAnsi" w:cs="Tahoma"/>
          <w:color w:val="548DD4" w:themeColor="text2" w:themeTint="99"/>
          <w:sz w:val="24"/>
          <w:lang w:val="el-GR"/>
        </w:rPr>
        <w:t xml:space="preserve">των Μεταφορών και της Ναυτιλίας </w:t>
      </w:r>
    </w:p>
    <w:p w14:paraId="1A43EF56" w14:textId="77777777" w:rsidR="00F802D4" w:rsidRPr="007C79A7" w:rsidRDefault="00512B5F" w:rsidP="00EA13D4">
      <w:pPr>
        <w:pBdr>
          <w:top w:val="single" w:sz="8" w:space="1" w:color="548DD4" w:themeColor="text2" w:themeTint="99"/>
          <w:left w:val="single" w:sz="8" w:space="4" w:color="548DD4" w:themeColor="text2" w:themeTint="99"/>
          <w:bottom w:val="single" w:sz="8" w:space="1" w:color="548DD4" w:themeColor="text2" w:themeTint="99"/>
          <w:right w:val="single" w:sz="8" w:space="4" w:color="548DD4" w:themeColor="text2" w:themeTint="99"/>
          <w:between w:val="single" w:sz="8" w:space="1" w:color="548DD4" w:themeColor="text2" w:themeTint="99"/>
          <w:bar w:val="single" w:sz="8" w:color="548DD4" w:themeColor="text2" w:themeTint="99"/>
        </w:pBdr>
        <w:spacing w:line="320" w:lineRule="atLeast"/>
        <w:ind w:right="-6"/>
        <w:jc w:val="both"/>
        <w:rPr>
          <w:rFonts w:asciiTheme="majorHAnsi" w:hAnsiTheme="majorHAnsi" w:cs="Tahoma"/>
          <w:color w:val="548DD4" w:themeColor="text2" w:themeTint="99"/>
        </w:rPr>
      </w:pPr>
      <w:r w:rsidRPr="007C79A7">
        <w:rPr>
          <w:rFonts w:asciiTheme="majorHAnsi" w:hAnsiTheme="majorHAnsi" w:cs="Tahoma"/>
          <w:color w:val="548DD4" w:themeColor="text2" w:themeTint="99"/>
        </w:rPr>
        <w:t>ΕΔΕΤ - Xρηματοδότηση ΕΣΠΑ, 2014-2015</w:t>
      </w:r>
    </w:p>
    <w:p w14:paraId="3B4184C5" w14:textId="77777777" w:rsidR="0088233E" w:rsidRPr="0088233E" w:rsidRDefault="0088233E" w:rsidP="0088233E">
      <w:pPr>
        <w:spacing w:line="320" w:lineRule="atLeast"/>
        <w:ind w:right="-6"/>
        <w:jc w:val="both"/>
        <w:rPr>
          <w:rFonts w:asciiTheme="majorHAnsi" w:hAnsiTheme="majorHAnsi" w:cs="Tahoma"/>
          <w:b/>
        </w:rPr>
      </w:pPr>
    </w:p>
    <w:p w14:paraId="5B8F3AD4" w14:textId="77777777" w:rsidR="00B85161" w:rsidRDefault="00B85161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sz w:val="32"/>
        </w:rPr>
      </w:pPr>
    </w:p>
    <w:p w14:paraId="20D0B8E0" w14:textId="77777777" w:rsidR="00F802D4" w:rsidRPr="004C1133" w:rsidRDefault="00F802D4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sz w:val="32"/>
          <w:lang w:val="en-US"/>
        </w:rPr>
      </w:pPr>
      <w:r w:rsidRPr="00AE4AA1">
        <w:rPr>
          <w:rFonts w:asciiTheme="majorHAnsi" w:hAnsiTheme="majorHAnsi" w:cs="Tahoma"/>
          <w:b/>
          <w:color w:val="548DD4" w:themeColor="text2" w:themeTint="99"/>
          <w:sz w:val="32"/>
        </w:rPr>
        <w:t xml:space="preserve">Ανακοίνωση </w:t>
      </w:r>
      <w:r w:rsidR="001730BC">
        <w:rPr>
          <w:rFonts w:asciiTheme="majorHAnsi" w:hAnsiTheme="majorHAnsi" w:cs="Tahoma"/>
          <w:b/>
          <w:color w:val="548DD4" w:themeColor="text2" w:themeTint="99"/>
          <w:sz w:val="32"/>
        </w:rPr>
        <w:t xml:space="preserve">Διοργάνωσης </w:t>
      </w:r>
      <w:r w:rsidR="004C1133">
        <w:rPr>
          <w:rFonts w:asciiTheme="majorHAnsi" w:hAnsiTheme="majorHAnsi" w:cs="Tahoma"/>
          <w:b/>
          <w:color w:val="548DD4" w:themeColor="text2" w:themeTint="99"/>
          <w:sz w:val="32"/>
        </w:rPr>
        <w:t>Σχολείου Ανοικτού Κώδικα (</w:t>
      </w:r>
      <w:r w:rsidR="004C1133">
        <w:rPr>
          <w:rFonts w:asciiTheme="majorHAnsi" w:hAnsiTheme="majorHAnsi" w:cs="Tahoma"/>
          <w:b/>
          <w:color w:val="548DD4" w:themeColor="text2" w:themeTint="99"/>
          <w:sz w:val="32"/>
          <w:lang w:val="en-US"/>
        </w:rPr>
        <w:t>Free Code Camp)</w:t>
      </w:r>
    </w:p>
    <w:p w14:paraId="02512566" w14:textId="77777777" w:rsidR="00EA1EF7" w:rsidRPr="00C1345E" w:rsidRDefault="00EA1EF7" w:rsidP="0088233E">
      <w:pPr>
        <w:spacing w:line="320" w:lineRule="atLeast"/>
        <w:ind w:right="-6"/>
        <w:jc w:val="both"/>
        <w:rPr>
          <w:rFonts w:asciiTheme="majorHAnsi" w:hAnsiTheme="majorHAnsi" w:cs="Tahoma"/>
          <w:b/>
          <w:color w:val="548DD4" w:themeColor="text2" w:themeTint="99"/>
          <w:lang w:val="en-US"/>
        </w:rPr>
      </w:pPr>
      <w:r>
        <w:rPr>
          <w:rFonts w:asciiTheme="majorHAnsi" w:hAnsiTheme="majorHAnsi" w:cs="Tahoma"/>
          <w:b/>
          <w:color w:val="548DD4" w:themeColor="text2" w:themeTint="99"/>
        </w:rPr>
        <w:t xml:space="preserve">Θέμα: </w:t>
      </w:r>
      <w:r w:rsidR="00C1345E">
        <w:rPr>
          <w:rFonts w:asciiTheme="majorHAnsi" w:hAnsiTheme="majorHAnsi" w:cs="Tahoma"/>
          <w:b/>
          <w:color w:val="548DD4" w:themeColor="text2" w:themeTint="99"/>
        </w:rPr>
        <w:t xml:space="preserve">Το </w:t>
      </w:r>
      <w:r w:rsidR="00C1345E">
        <w:rPr>
          <w:rFonts w:asciiTheme="majorHAnsi" w:hAnsiTheme="majorHAnsi" w:cs="Tahoma"/>
          <w:b/>
          <w:color w:val="548DD4" w:themeColor="text2" w:themeTint="99"/>
          <w:lang w:val="en-US"/>
        </w:rPr>
        <w:t xml:space="preserve">portal </w:t>
      </w:r>
      <w:r w:rsidR="00C1345E">
        <w:rPr>
          <w:rFonts w:asciiTheme="majorHAnsi" w:hAnsiTheme="majorHAnsi" w:cs="Tahoma"/>
          <w:b/>
          <w:color w:val="548DD4" w:themeColor="text2" w:themeTint="99"/>
        </w:rPr>
        <w:t xml:space="preserve">της κοινότητας της Μαστίχας </w:t>
      </w:r>
      <w:r w:rsidR="00C1345E">
        <w:rPr>
          <w:rFonts w:asciiTheme="majorHAnsi" w:hAnsiTheme="majorHAnsi" w:cs="Tahoma"/>
          <w:b/>
          <w:color w:val="548DD4" w:themeColor="text2" w:themeTint="99"/>
          <w:lang w:val="en-US"/>
        </w:rPr>
        <w:t>LIVE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 xml:space="preserve"> (</w:t>
      </w:r>
      <w:r w:rsidR="00EA7027">
        <w:rPr>
          <w:rFonts w:asciiTheme="majorHAnsi" w:hAnsiTheme="majorHAnsi" w:cs="Tahoma"/>
          <w:b/>
          <w:color w:val="548DD4" w:themeColor="text2" w:themeTint="99"/>
        </w:rPr>
        <w:t>Σεπτέμβριος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 xml:space="preserve"> 201</w:t>
      </w:r>
      <w:r w:rsidR="00174EA6" w:rsidRPr="00174EA6">
        <w:rPr>
          <w:rFonts w:asciiTheme="majorHAnsi" w:hAnsiTheme="majorHAnsi" w:cs="Tahoma"/>
          <w:b/>
          <w:color w:val="548DD4" w:themeColor="text2" w:themeTint="99"/>
        </w:rPr>
        <w:t>5</w:t>
      </w:r>
      <w:r w:rsidR="006548A2">
        <w:rPr>
          <w:rFonts w:asciiTheme="majorHAnsi" w:hAnsiTheme="majorHAnsi" w:cs="Tahoma"/>
          <w:b/>
          <w:color w:val="548DD4" w:themeColor="text2" w:themeTint="99"/>
        </w:rPr>
        <w:t xml:space="preserve"> </w:t>
      </w:r>
      <w:r w:rsidR="00C1345E">
        <w:rPr>
          <w:rFonts w:asciiTheme="majorHAnsi" w:hAnsiTheme="majorHAnsi" w:cs="Tahoma"/>
          <w:b/>
          <w:color w:val="548DD4" w:themeColor="text2" w:themeTint="99"/>
        </w:rPr>
        <w:t xml:space="preserve">– </w:t>
      </w:r>
      <w:r w:rsidR="00C1345E">
        <w:rPr>
          <w:rFonts w:asciiTheme="majorHAnsi" w:hAnsiTheme="majorHAnsi" w:cs="Tahoma"/>
          <w:b/>
          <w:color w:val="548DD4" w:themeColor="text2" w:themeTint="99"/>
          <w:lang w:val="en-US"/>
        </w:rPr>
        <w:t xml:space="preserve">Free Code Camp – </w:t>
      </w:r>
      <w:r w:rsidR="006548A2">
        <w:rPr>
          <w:rFonts w:asciiTheme="majorHAnsi" w:hAnsiTheme="majorHAnsi" w:cs="Tahoma"/>
          <w:b/>
          <w:color w:val="548DD4" w:themeColor="text2" w:themeTint="99"/>
          <w:lang w:val="en-US"/>
        </w:rPr>
        <w:t>ONLINE</w:t>
      </w:r>
      <w:r w:rsidR="000413E0" w:rsidRPr="000413E0">
        <w:rPr>
          <w:rFonts w:asciiTheme="majorHAnsi" w:hAnsiTheme="majorHAnsi" w:cs="Tahoma"/>
          <w:b/>
          <w:color w:val="548DD4" w:themeColor="text2" w:themeTint="99"/>
        </w:rPr>
        <w:t>)</w:t>
      </w:r>
      <w:r w:rsidR="000413E0">
        <w:rPr>
          <w:rFonts w:asciiTheme="majorHAnsi" w:hAnsiTheme="majorHAnsi" w:cs="Tahoma"/>
          <w:b/>
          <w:color w:val="548DD4" w:themeColor="text2" w:themeTint="99"/>
        </w:rPr>
        <w:t xml:space="preserve"> </w:t>
      </w:r>
    </w:p>
    <w:p w14:paraId="7E145A1F" w14:textId="77777777" w:rsidR="00512B5F" w:rsidRPr="00C1345E" w:rsidRDefault="001C7C08" w:rsidP="00C1345E">
      <w:r>
        <w:rPr>
          <w:rFonts w:asciiTheme="majorHAnsi" w:hAnsiTheme="majorHAnsi" w:cs="Tahoma"/>
          <w:color w:val="548DD4" w:themeColor="text2" w:themeTint="99"/>
        </w:rPr>
        <w:t>[H</w:t>
      </w:r>
      <w:r w:rsidR="001730BC">
        <w:rPr>
          <w:rFonts w:asciiTheme="majorHAnsi" w:hAnsiTheme="majorHAnsi" w:cs="Tahoma"/>
          <w:color w:val="548DD4" w:themeColor="text2" w:themeTint="99"/>
        </w:rPr>
        <w:t xml:space="preserve">μερομηνία ανακοίνωσης: </w:t>
      </w:r>
      <w:r w:rsidR="00031A77">
        <w:rPr>
          <w:rFonts w:asciiTheme="majorHAnsi" w:hAnsiTheme="majorHAnsi" w:cs="Tahoma"/>
          <w:color w:val="548DD4" w:themeColor="text2" w:themeTint="99"/>
        </w:rPr>
        <w:t>Χίος,</w:t>
      </w:r>
      <w:r w:rsidR="001C701A">
        <w:rPr>
          <w:rFonts w:asciiTheme="majorHAnsi" w:hAnsiTheme="majorHAnsi" w:cs="Tahoma"/>
          <w:color w:val="548DD4" w:themeColor="text2" w:themeTint="99"/>
        </w:rPr>
        <w:t xml:space="preserve"> </w:t>
      </w:r>
      <w:r w:rsidR="004C1133">
        <w:rPr>
          <w:rFonts w:asciiTheme="majorHAnsi" w:hAnsiTheme="majorHAnsi" w:cs="Tahoma"/>
          <w:color w:val="548DD4" w:themeColor="text2" w:themeTint="99"/>
        </w:rPr>
        <w:t>31</w:t>
      </w:r>
      <w:r w:rsidR="009114CD">
        <w:rPr>
          <w:rFonts w:asciiTheme="majorHAnsi" w:hAnsiTheme="majorHAnsi" w:cs="Tahoma"/>
          <w:color w:val="548DD4" w:themeColor="text2" w:themeTint="99"/>
        </w:rPr>
        <w:t xml:space="preserve"> Αυγούστου</w:t>
      </w:r>
      <w:r w:rsidR="001C701A">
        <w:rPr>
          <w:rFonts w:asciiTheme="majorHAnsi" w:hAnsiTheme="majorHAnsi" w:cs="Tahoma"/>
          <w:color w:val="548DD4" w:themeColor="text2" w:themeTint="99"/>
        </w:rPr>
        <w:t xml:space="preserve"> </w:t>
      </w:r>
      <w:r w:rsidR="00AE4AA1" w:rsidRPr="00AE4AA1">
        <w:rPr>
          <w:rFonts w:asciiTheme="majorHAnsi" w:hAnsiTheme="majorHAnsi" w:cs="Tahoma"/>
          <w:color w:val="548DD4" w:themeColor="text2" w:themeTint="99"/>
        </w:rPr>
        <w:t>201</w:t>
      </w:r>
      <w:r w:rsidR="00174EA6">
        <w:rPr>
          <w:rFonts w:asciiTheme="majorHAnsi" w:hAnsiTheme="majorHAnsi" w:cs="Tahoma"/>
          <w:color w:val="548DD4" w:themeColor="text2" w:themeTint="99"/>
        </w:rPr>
        <w:t>5</w:t>
      </w:r>
      <w:r w:rsidR="009A21CD">
        <w:rPr>
          <w:rFonts w:asciiTheme="majorHAnsi" w:hAnsiTheme="majorHAnsi" w:cs="Tahoma"/>
          <w:color w:val="548DD4" w:themeColor="text2" w:themeTint="99"/>
        </w:rPr>
        <w:t>, url</w:t>
      </w:r>
      <w:r w:rsidR="00C1345E" w:rsidRPr="00C1345E">
        <w:t xml:space="preserve"> </w:t>
      </w:r>
      <w:r w:rsidR="00C1345E" w:rsidRPr="00C1345E">
        <w:rPr>
          <w:highlight w:val="yellow"/>
        </w:rPr>
        <w:fldChar w:fldCharType="begin"/>
      </w:r>
      <w:r w:rsidR="00C1345E" w:rsidRPr="00C1345E">
        <w:rPr>
          <w:highlight w:val="yellow"/>
        </w:rPr>
        <w:instrText xml:space="preserve"> HYPERLINK "https://goo.gl/IQAApk" \t "_blank" </w:instrText>
      </w:r>
      <w:r w:rsidR="00C1345E" w:rsidRPr="00C1345E">
        <w:rPr>
          <w:highlight w:val="yellow"/>
        </w:rPr>
      </w:r>
      <w:r w:rsidR="00C1345E" w:rsidRPr="00C1345E">
        <w:rPr>
          <w:highlight w:val="yellow"/>
        </w:rPr>
        <w:fldChar w:fldCharType="separate"/>
      </w:r>
      <w:r w:rsidR="00C1345E" w:rsidRPr="00C1345E">
        <w:rPr>
          <w:rStyle w:val="Hyperlink"/>
          <w:rFonts w:ascii="Helvetica" w:hAnsi="Helvetica"/>
          <w:color w:val="3B5998"/>
          <w:sz w:val="21"/>
          <w:szCs w:val="21"/>
          <w:highlight w:val="yellow"/>
          <w:shd w:val="clear" w:color="auto" w:fill="FFFFFF"/>
        </w:rPr>
        <w:t>https://goo.gl/IQAApk</w:t>
      </w:r>
      <w:r w:rsidR="00C1345E" w:rsidRPr="00C1345E">
        <w:rPr>
          <w:highlight w:val="yellow"/>
        </w:rPr>
        <w:fldChar w:fldCharType="end"/>
      </w:r>
      <w:r w:rsidR="001B04B7">
        <w:rPr>
          <w:rFonts w:asciiTheme="majorHAnsi" w:hAnsiTheme="majorHAnsi" w:cs="Tahoma"/>
          <w:color w:val="548DD4" w:themeColor="text2" w:themeTint="99"/>
        </w:rPr>
        <w:t>]</w:t>
      </w:r>
    </w:p>
    <w:p w14:paraId="6DD24D93" w14:textId="77777777" w:rsidR="00C6204B" w:rsidRDefault="00C6204B" w:rsidP="0088233E">
      <w:pPr>
        <w:jc w:val="both"/>
        <w:rPr>
          <w:rFonts w:asciiTheme="majorHAnsi" w:hAnsiTheme="majorHAnsi"/>
          <w:color w:val="548DD4" w:themeColor="text2" w:themeTint="99"/>
        </w:rPr>
      </w:pPr>
    </w:p>
    <w:p w14:paraId="37F6E9FA" w14:textId="77777777" w:rsidR="00F92851" w:rsidRPr="00F92851" w:rsidRDefault="00C1345E" w:rsidP="00F9285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Πα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νε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ιστήμιο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Αιγ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ίου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,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στ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 πλα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ίσι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του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έργου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Μονάδες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Αριστεί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ας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Ελεύθερου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Λογισμικού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/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Λογισμικού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Ανοικτού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Κώδικ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α (ΕΛ/ΛΑΚ) – A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Κύκλος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,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διοργ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νώνει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Σχολείο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Ανοικτού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Κώδικ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με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θέμ</w:t>
      </w:r>
      <w:proofErr w:type="spellEnd"/>
      <w:r w:rsidRPr="00C1345E">
        <w:rPr>
          <w:rFonts w:asciiTheme="majorHAnsi" w:hAnsiTheme="majorHAnsi" w:cs="Tahoma"/>
          <w:color w:val="548DD4" w:themeColor="text2" w:themeTint="99"/>
          <w:lang w:val="en-US"/>
        </w:rPr>
        <w:t>α </w:t>
      </w:r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«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Έν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portal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γι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μα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στίχ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–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Υλο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οίηση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στρ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τηγικής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π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ροώθησης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της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μα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στίχ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ας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στο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δίκτυο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(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σε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συνεργ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σί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με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την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Ένωση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Μα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στιχο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παρα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γωγών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Χϊου</w:t>
      </w:r>
      <w:proofErr w:type="spell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) </w:t>
      </w:r>
      <w:proofErr w:type="gram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–  </w:t>
      </w:r>
      <w:proofErr w:type="spellStart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Mastiha</w:t>
      </w:r>
      <w:proofErr w:type="spellEnd"/>
      <w:proofErr w:type="gramEnd"/>
      <w:r w:rsidRPr="00C1345E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Portal».</w:t>
      </w:r>
    </w:p>
    <w:p w14:paraId="167AF31D" w14:textId="77777777" w:rsidR="00C1345E" w:rsidRDefault="00C1345E" w:rsidP="00C1345E">
      <w:pPr>
        <w:jc w:val="both"/>
        <w:rPr>
          <w:rFonts w:asciiTheme="majorHAnsi" w:hAnsiTheme="majorHAnsi" w:cs="Tahoma"/>
          <w:i/>
          <w:iCs/>
          <w:color w:val="548DD4" w:themeColor="text2" w:themeTint="99"/>
          <w:lang w:val="en-US"/>
        </w:rPr>
      </w:pPr>
    </w:p>
    <w:p w14:paraId="05CD6A78" w14:textId="77777777" w:rsidR="00C1345E" w:rsidRPr="00F92851" w:rsidRDefault="00C1345E" w:rsidP="00F92851">
      <w:pPr>
        <w:pBdr>
          <w:bottom w:val="single" w:sz="4" w:space="1" w:color="auto"/>
        </w:pBdr>
        <w:jc w:val="both"/>
        <w:rPr>
          <w:rFonts w:asciiTheme="majorHAnsi" w:hAnsiTheme="majorHAnsi" w:cs="Tahoma"/>
          <w:b/>
          <w:color w:val="548DD4" w:themeColor="text2" w:themeTint="99"/>
        </w:rPr>
      </w:pPr>
      <w:proofErr w:type="spellStart"/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t>Οργάνωση</w:t>
      </w:r>
      <w:proofErr w:type="spellEnd"/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t>: </w:t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fldChar w:fldCharType="begin"/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instrText xml:space="preserve"> HYPERLINK "http://www.fme.aegean.gr/el" \t "_blank" </w:instrText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fldChar w:fldCharType="separate"/>
      </w:r>
      <w:proofErr w:type="spellStart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Τμήμ</w:t>
      </w:r>
      <w:proofErr w:type="spellEnd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 xml:space="preserve">α </w:t>
      </w:r>
      <w:proofErr w:type="spellStart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Μηχ</w:t>
      </w:r>
      <w:proofErr w:type="spellEnd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α</w:t>
      </w:r>
      <w:proofErr w:type="spellStart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νικών</w:t>
      </w:r>
      <w:proofErr w:type="spellEnd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 xml:space="preserve"> </w:t>
      </w:r>
      <w:proofErr w:type="spellStart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Οικονομί</w:t>
      </w:r>
      <w:proofErr w:type="spellEnd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 xml:space="preserve">ας και </w:t>
      </w:r>
      <w:proofErr w:type="spellStart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>Διοίκησης</w:t>
      </w:r>
      <w:proofErr w:type="spellEnd"/>
      <w:r w:rsidRPr="00F92851">
        <w:rPr>
          <w:rStyle w:val="Hyperlink"/>
          <w:rFonts w:asciiTheme="majorHAnsi" w:hAnsiTheme="majorHAnsi" w:cs="Tahoma"/>
          <w:b/>
          <w:iCs/>
          <w:lang w:val="en-US"/>
        </w:rPr>
        <w:t xml:space="preserve"> (ΤΜΟΔ)</w:t>
      </w:r>
      <w:r w:rsidRPr="00F92851">
        <w:rPr>
          <w:rFonts w:asciiTheme="majorHAnsi" w:hAnsiTheme="majorHAnsi" w:cs="Tahoma"/>
          <w:b/>
          <w:color w:val="548DD4" w:themeColor="text2" w:themeTint="99"/>
        </w:rPr>
        <w:fldChar w:fldCharType="end"/>
      </w:r>
      <w:r w:rsidR="00F92851"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t xml:space="preserve"> </w:t>
      </w:r>
      <w:proofErr w:type="gramStart"/>
      <w:r w:rsidR="00F92851"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t xml:space="preserve">- </w:t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t> </w:t>
      </w:r>
      <w:proofErr w:type="gramEnd"/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fldChar w:fldCharType="begin"/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instrText xml:space="preserve"> HYPERLINK "http://www.atlantispgroup.gr/" \t "_blank" </w:instrText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</w:r>
      <w:r w:rsidRPr="00F92851">
        <w:rPr>
          <w:rFonts w:asciiTheme="majorHAnsi" w:hAnsiTheme="majorHAnsi" w:cs="Tahoma"/>
          <w:b/>
          <w:iCs/>
          <w:color w:val="548DD4" w:themeColor="text2" w:themeTint="99"/>
          <w:lang w:val="en-US"/>
        </w:rPr>
        <w:fldChar w:fldCharType="separate"/>
      </w:r>
      <w:r w:rsidRPr="00F92851">
        <w:rPr>
          <w:rStyle w:val="Hyperlink"/>
          <w:rFonts w:asciiTheme="majorHAnsi" w:hAnsiTheme="majorHAnsi" w:cs="Tahoma"/>
          <w:b/>
          <w:iCs/>
          <w:lang w:val="en-US"/>
        </w:rPr>
        <w:t xml:space="preserve">i4M Lab (Information Management </w:t>
      </w:r>
      <w:r w:rsidRPr="00F92851">
        <w:rPr>
          <w:rStyle w:val="Hyperlink"/>
          <w:rFonts w:asciiTheme="majorHAnsi" w:hAnsiTheme="majorHAnsi" w:cs="Tahoma"/>
          <w:b/>
          <w:iCs/>
          <w:u w:val="none"/>
          <w:lang w:val="en-US"/>
        </w:rPr>
        <w:t>Lab)</w:t>
      </w:r>
      <w:r w:rsidRPr="00F92851">
        <w:rPr>
          <w:rFonts w:asciiTheme="majorHAnsi" w:hAnsiTheme="majorHAnsi" w:cs="Tahoma"/>
          <w:b/>
          <w:color w:val="548DD4" w:themeColor="text2" w:themeTint="99"/>
        </w:rPr>
        <w:fldChar w:fldCharType="end"/>
      </w:r>
    </w:p>
    <w:p w14:paraId="347A2349" w14:textId="77777777" w:rsidR="00F92851" w:rsidRPr="00F92851" w:rsidRDefault="00F92851" w:rsidP="00F92851">
      <w:pPr>
        <w:jc w:val="both"/>
        <w:rPr>
          <w:rFonts w:asciiTheme="majorHAnsi" w:hAnsiTheme="majorHAnsi" w:cs="Tahoma"/>
          <w:i/>
          <w:iCs/>
          <w:color w:val="548DD4" w:themeColor="text2" w:themeTint="99"/>
          <w:sz w:val="28"/>
          <w:lang w:val="en-US"/>
        </w:rPr>
      </w:pPr>
    </w:p>
    <w:p w14:paraId="4CA86902" w14:textId="77777777" w:rsidR="00B468D1" w:rsidRDefault="00B468D1" w:rsidP="00B468D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1.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Σχολείο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εριλ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αμβ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άνει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10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συνεδρίες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 (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ντίστοιχο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5 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λήρων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 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ημερών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)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> και θα πρα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γμ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οιηθεί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ONLINE ,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διάρκει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 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τε</w:t>
      </w:r>
      <w:proofErr w:type="spellEnd"/>
      <w:r>
        <w:rPr>
          <w:rFonts w:asciiTheme="majorHAnsi" w:hAnsiTheme="majorHAnsi" w:cs="Tahoma"/>
          <w:b/>
          <w:bCs/>
          <w:color w:val="548DD4" w:themeColor="text2" w:themeTint="99"/>
        </w:rPr>
        <w:t>μ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β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ρίου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.</w:t>
      </w:r>
    </w:p>
    <w:p w14:paraId="73D1421F" w14:textId="77777777" w:rsidR="00B468D1" w:rsidRP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</w:p>
    <w:p w14:paraId="3DE29BA5" w14:textId="77777777" w:rsidR="00B468D1" w:rsidRDefault="00B468D1" w:rsidP="00B468D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2.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Σχολείο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ευθύνετ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όσους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επ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ιθυμούν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να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οκτήσουν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 πρα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κτική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ειρί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α,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ολύτως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γμ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τικό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χρόνο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,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στην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νά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τυξη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ενός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portal και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μι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ας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στρ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τηγικής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ροώθησης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ενός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ροιόντος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δίκτυο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.</w:t>
      </w:r>
      <w:proofErr w:type="gramEnd"/>
    </w:p>
    <w:p w14:paraId="3979D080" w14:textId="77777777" w:rsidR="00B468D1" w:rsidRP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</w:p>
    <w:p w14:paraId="114083E3" w14:textId="77777777" w:rsidR="00B468D1" w:rsidRDefault="00B468D1" w:rsidP="00F928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3.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Σχολείο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δεν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ευθύνετ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μόνον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ρογρ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τιστές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ευθύνετ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αι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ροφ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νώς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ρογρ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τιστές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ειρί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 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τυξης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εφ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ρμογών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χείρισης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εριεχομένου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δίκτυο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,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χρήση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Συστήμ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χείρισης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Περιεχομένου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WordPress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,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στην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δημιουργί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ψηφι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κών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χα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ρτών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σχέδιο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μας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όμως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είν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αι να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δημιουργήσουμε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ομάδ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ό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φορετικές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ειδικότητες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>(από απ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οφοίτους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σχολών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Διοίκησης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Επ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ιχειρήσεων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μέχρι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ρογρ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τιστές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,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φίστες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ειδικούς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online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φωτογρ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φί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ας),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θα μπ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ορέσει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να κα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λλιεργήσει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απαρα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ίτητο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κλίμ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multi-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disciplinarity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απα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ιτεί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έν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τέτοιο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project.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Όσοι-ες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θέλετε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να κατα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λά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β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ετε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λύτερ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ροσέγγιση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μας,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δείτε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ράδειγμ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 Lake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Poli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School (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begin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instrText xml:space="preserve"> HYPERLINK "https://www.researchgate.net/publication/263419226_Open_source_software_for_tourism_promotion_Lake_Poli_School_%28LaPS%29_education_project" \t "_blank" </w:instrTex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separate"/>
      </w:r>
      <w:r w:rsidRPr="00B468D1">
        <w:rPr>
          <w:rStyle w:val="Hyperlink"/>
          <w:rFonts w:asciiTheme="majorHAnsi" w:hAnsiTheme="majorHAnsi" w:cs="Tahoma"/>
          <w:lang w:val="en-US"/>
        </w:rPr>
        <w:t>link</w:t>
      </w:r>
      <w:r w:rsidRPr="00B468D1">
        <w:rPr>
          <w:rFonts w:asciiTheme="majorHAnsi" w:hAnsiTheme="majorHAnsi" w:cs="Tahoma"/>
          <w:color w:val="548DD4" w:themeColor="text2" w:themeTint="99"/>
        </w:rPr>
        <w:fldChar w:fldCharType="end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) και βέβαια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ημερίδ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διοργ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νώσ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Ιούνιο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Χίο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(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begin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instrText xml:space="preserve"> HYPERLINK "https://ma.ellak.gr/events/online-mastiha-%CE%B7-%CE%B4%CE%B7%CE%BC%CE%B9%CE%BF%CF%85%CF%81%CE%B3%CE%AF%CE%B1-%CE%BC%CE%B9%CE%B1%CF%82-%CE%B1%CE%BD%CE%BF%CE%B9%CE%BA%CF%84%CE%AE%CF%82-%CE%BA%CE%BF%CE%B9%CE%BD%CF%8C%CF%84%CE%B7/" \t "_blank" </w:instrTex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separate"/>
      </w:r>
      <w:r w:rsidRPr="00B468D1">
        <w:rPr>
          <w:rStyle w:val="Hyperlink"/>
          <w:rFonts w:asciiTheme="majorHAnsi" w:hAnsiTheme="majorHAnsi" w:cs="Tahoma"/>
          <w:lang w:val="en-US"/>
        </w:rPr>
        <w:t>link</w:t>
      </w:r>
      <w:r w:rsidRPr="00B468D1">
        <w:rPr>
          <w:rFonts w:asciiTheme="majorHAnsi" w:hAnsiTheme="majorHAnsi" w:cs="Tahoma"/>
          <w:color w:val="548DD4" w:themeColor="text2" w:themeTint="99"/>
        </w:rPr>
        <w:fldChar w:fldCharType="end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>).</w:t>
      </w:r>
    </w:p>
    <w:p w14:paraId="73105695" w14:textId="77777777" w:rsidR="00B468D1" w:rsidRP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</w:p>
    <w:p w14:paraId="54D67808" w14:textId="77777777" w:rsid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lastRenderedPageBreak/>
        <w:t>4.  Ο 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ριθμός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των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θέσεων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των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συμμετεχόντων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είν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αι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εριορισμένος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proofErr w:type="spellStart"/>
      <w:proofErr w:type="gram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Με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ανα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κοίνωση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υτή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σας κα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λούμε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να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εκδηλώσετε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ενδι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φέρον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σας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να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συμμετέχετε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, 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έως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ββα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5 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Σε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τεμ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β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ρίου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2015.</w:t>
      </w:r>
      <w:proofErr w:type="gram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 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Όσοι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επ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ιλεγούν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θα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γίνουν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μέλη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στην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r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online </w:t>
      </w:r>
      <w:proofErr w:type="spellStart"/>
      <w:r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κοιν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ότητ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 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fldChar w:fldCharType="begin"/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instrText xml:space="preserve"> HYPERLINK "https://www.linkedin.com/grp/home?gid=8298638" \t "_blank" </w:instrTex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fldChar w:fldCharType="separate"/>
      </w:r>
      <w:proofErr w:type="spellStart"/>
      <w:r w:rsidRPr="00B468D1">
        <w:rPr>
          <w:rStyle w:val="Hyperlink"/>
          <w:rFonts w:asciiTheme="majorHAnsi" w:hAnsiTheme="majorHAnsi" w:cs="Tahoma"/>
          <w:b/>
          <w:bCs/>
          <w:lang w:val="en-US"/>
        </w:rPr>
        <w:t>mastiholics</w:t>
      </w:r>
      <w:proofErr w:type="spellEnd"/>
      <w:r w:rsidRPr="00B468D1">
        <w:rPr>
          <w:rFonts w:asciiTheme="majorHAnsi" w:hAnsiTheme="majorHAnsi" w:cs="Tahoma"/>
          <w:color w:val="548DD4" w:themeColor="text2" w:themeTint="99"/>
        </w:rPr>
        <w:fldChar w:fldCharType="end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</w:p>
    <w:p w14:paraId="42C7A5F2" w14:textId="77777777" w:rsidR="00B468D1" w:rsidRPr="00B468D1" w:rsidRDefault="00B468D1" w:rsidP="00B468D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  <w:r w:rsidRPr="00B468D1">
        <w:rPr>
          <w:rFonts w:asciiTheme="majorHAnsi" w:hAnsiTheme="majorHAnsi" w:cs="Tahoma"/>
          <w:color w:val="548DD4" w:themeColor="text2" w:themeTint="99"/>
          <w:lang w:val="en-US"/>
        </w:rPr>
        <w:t>(</w: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begin"/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instrText xml:space="preserve"> HYPERLINK "https://www.linkedin.com/grp/home?gid=8298638" \t "_blank" </w:instrText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</w:r>
      <w:r w:rsidRPr="00B468D1">
        <w:rPr>
          <w:rFonts w:asciiTheme="majorHAnsi" w:hAnsiTheme="majorHAnsi" w:cs="Tahoma"/>
          <w:color w:val="548DD4" w:themeColor="text2" w:themeTint="99"/>
          <w:lang w:val="en-US"/>
        </w:rPr>
        <w:fldChar w:fldCharType="separate"/>
      </w:r>
      <w:r w:rsidRPr="00B468D1">
        <w:rPr>
          <w:rStyle w:val="Hyperlink"/>
          <w:rFonts w:asciiTheme="majorHAnsi" w:hAnsiTheme="majorHAnsi" w:cs="Tahoma"/>
          <w:lang w:val="en-US"/>
        </w:rPr>
        <w:t>https://www.linkedin.com/grp/home?gid=8298638</w:t>
      </w:r>
      <w:r w:rsidRPr="00B468D1">
        <w:rPr>
          <w:rFonts w:asciiTheme="majorHAnsi" w:hAnsiTheme="majorHAnsi" w:cs="Tahoma"/>
          <w:color w:val="548DD4" w:themeColor="text2" w:themeTint="99"/>
        </w:rPr>
        <w:fldChar w:fldCharType="end"/>
      </w:r>
      <w:r>
        <w:rPr>
          <w:rFonts w:asciiTheme="majorHAnsi" w:hAnsiTheme="majorHAnsi" w:cs="Tahoma"/>
          <w:color w:val="548DD4" w:themeColor="text2" w:themeTint="99"/>
          <w:lang w:val="en-US"/>
        </w:rPr>
        <w:t>)</w:t>
      </w:r>
      <w:r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gramStart"/>
      <w:r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– </w:t>
      </w:r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ροφ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νώς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η 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ρόσκληση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συμμετοχής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-επ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ιστημονικό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Σχολείο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Ανοικτού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Κώδικ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α, απ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ευθύνετ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αι και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στην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κοινότητ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των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mastihomics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(κα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τά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ροτερ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ιότητ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α).</w:t>
      </w:r>
      <w:proofErr w:type="gramEnd"/>
    </w:p>
    <w:p w14:paraId="003602FE" w14:textId="77777777" w:rsidR="00B468D1" w:rsidRP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</w:p>
    <w:p w14:paraId="331D8817" w14:textId="77777777" w:rsidR="00B468D1" w:rsidRDefault="00B468D1" w:rsidP="00B468D1">
      <w:pPr>
        <w:jc w:val="both"/>
        <w:rPr>
          <w:rFonts w:asciiTheme="majorHAnsi" w:hAnsiTheme="majorHAnsi" w:cs="Tahoma"/>
          <w:i/>
          <w:iCs/>
          <w:color w:val="548DD4" w:themeColor="text2" w:themeTint="99"/>
          <w:lang w:val="en-US"/>
        </w:rPr>
      </w:pPr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5.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συμμετέχοντες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σεμινάριο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δεν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επιβα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ρύνοντ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οικονομικά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Θερινό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Σχολείο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Κώδικ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θα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διεξ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χθεί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ελληνικά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Στους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συμμετέχοντες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θα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δοθεί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Βε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βα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ίωση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Παρα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κολούθησης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 </w:t>
      </w:r>
      <w:r>
        <w:rPr>
          <w:rFonts w:asciiTheme="majorHAnsi" w:hAnsiTheme="majorHAnsi" w:cs="Tahoma"/>
          <w:i/>
          <w:iCs/>
          <w:color w:val="548DD4" w:themeColor="text2" w:themeTint="99"/>
          <w:lang w:val="en-US"/>
        </w:rPr>
        <w:t xml:space="preserve">(1) </w:t>
      </w:r>
      <w:proofErr w:type="spellStart"/>
      <w:r>
        <w:rPr>
          <w:rFonts w:asciiTheme="majorHAnsi" w:hAnsiTheme="majorHAnsi" w:cs="Tahoma"/>
          <w:i/>
          <w:iCs/>
          <w:color w:val="548DD4" w:themeColor="text2" w:themeTint="99"/>
          <w:lang w:val="en-US"/>
        </w:rPr>
        <w:t>Μονάδ</w:t>
      </w:r>
      <w:proofErr w:type="spellEnd"/>
      <w:r>
        <w:rPr>
          <w:rFonts w:asciiTheme="majorHAnsi" w:hAnsiTheme="majorHAnsi" w:cs="Tahoma"/>
          <w:i/>
          <w:iCs/>
          <w:color w:val="548DD4" w:themeColor="text2" w:themeTint="99"/>
          <w:lang w:val="en-US"/>
        </w:rPr>
        <w:t>α ECTS</w:t>
      </w:r>
      <w:r>
        <w:rPr>
          <w:rStyle w:val="FootnoteReference"/>
          <w:rFonts w:asciiTheme="majorHAnsi" w:hAnsiTheme="majorHAnsi" w:cs="Tahoma"/>
          <w:color w:val="548DD4" w:themeColor="text2" w:themeTint="99"/>
          <w:lang w:val="en-US"/>
        </w:rPr>
        <w:footnoteReference w:id="1"/>
      </w:r>
      <w:r w:rsidRPr="00B468D1">
        <w:rPr>
          <w:rFonts w:asciiTheme="majorHAnsi" w:hAnsiTheme="majorHAnsi" w:cs="Tahoma"/>
          <w:i/>
          <w:iCs/>
          <w:color w:val="548DD4" w:themeColor="text2" w:themeTint="99"/>
          <w:lang w:val="en-US"/>
        </w:rPr>
        <w:t>.</w:t>
      </w:r>
      <w:proofErr w:type="gramEnd"/>
    </w:p>
    <w:p w14:paraId="0EFAAE94" w14:textId="77777777" w:rsidR="00B468D1" w:rsidRDefault="00B468D1" w:rsidP="00B468D1">
      <w:pPr>
        <w:jc w:val="both"/>
        <w:rPr>
          <w:rFonts w:asciiTheme="majorHAnsi" w:hAnsiTheme="majorHAnsi" w:cs="Tahoma"/>
          <w:i/>
          <w:iCs/>
          <w:color w:val="548DD4" w:themeColor="text2" w:themeTint="99"/>
          <w:lang w:val="en-US"/>
        </w:rPr>
      </w:pPr>
    </w:p>
    <w:p w14:paraId="42082BEC" w14:textId="77777777" w:rsidR="00F92851" w:rsidRDefault="00B468D1" w:rsidP="00B468D1">
      <w:pPr>
        <w:jc w:val="both"/>
        <w:rPr>
          <w:rFonts w:asciiTheme="majorHAnsi" w:hAnsiTheme="majorHAnsi" w:cs="Tahoma"/>
          <w:iCs/>
          <w:color w:val="548DD4" w:themeColor="text2" w:themeTint="99"/>
          <w:sz w:val="28"/>
          <w:lang w:val="en-US"/>
        </w:rPr>
      </w:pPr>
      <w:proofErr w:type="spellStart"/>
      <w:r w:rsidRPr="00B468D1">
        <w:rPr>
          <w:rFonts w:asciiTheme="majorHAnsi" w:hAnsiTheme="majorHAnsi" w:cs="Tahoma"/>
          <w:b/>
          <w:iCs/>
          <w:color w:val="548DD4" w:themeColor="text2" w:themeTint="99"/>
          <w:sz w:val="28"/>
          <w:lang w:val="en-US"/>
        </w:rPr>
        <w:t>Εγγρ</w:t>
      </w:r>
      <w:proofErr w:type="spellEnd"/>
      <w:r w:rsidRPr="00B468D1">
        <w:rPr>
          <w:rFonts w:asciiTheme="majorHAnsi" w:hAnsiTheme="majorHAnsi" w:cs="Tahoma"/>
          <w:b/>
          <w:iCs/>
          <w:color w:val="548DD4" w:themeColor="text2" w:themeTint="99"/>
          <w:sz w:val="28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iCs/>
          <w:color w:val="548DD4" w:themeColor="text2" w:themeTint="99"/>
          <w:sz w:val="28"/>
          <w:lang w:val="en-US"/>
        </w:rPr>
        <w:t>φή</w:t>
      </w:r>
      <w:proofErr w:type="spellEnd"/>
      <w:r w:rsidRPr="00B468D1">
        <w:rPr>
          <w:rFonts w:asciiTheme="majorHAnsi" w:hAnsiTheme="majorHAnsi" w:cs="Tahoma"/>
          <w:b/>
          <w:iCs/>
          <w:color w:val="548DD4" w:themeColor="text2" w:themeTint="99"/>
          <w:sz w:val="28"/>
          <w:lang w:val="en-US"/>
        </w:rPr>
        <w:t>:</w:t>
      </w:r>
      <w:r w:rsidRPr="00B468D1">
        <w:rPr>
          <w:rFonts w:asciiTheme="majorHAnsi" w:hAnsiTheme="majorHAnsi" w:cs="Tahoma"/>
          <w:iCs/>
          <w:color w:val="548DD4" w:themeColor="text2" w:themeTint="99"/>
          <w:sz w:val="28"/>
          <w:lang w:val="en-US"/>
        </w:rPr>
        <w:t xml:space="preserve"> </w:t>
      </w:r>
    </w:p>
    <w:p w14:paraId="4E89D380" w14:textId="77777777" w:rsidR="00B468D1" w:rsidRDefault="00B468D1" w:rsidP="00B468D1">
      <w:pPr>
        <w:jc w:val="both"/>
        <w:rPr>
          <w:rFonts w:asciiTheme="majorHAnsi" w:hAnsiTheme="majorHAnsi" w:cs="Tahoma"/>
          <w:iCs/>
          <w:color w:val="548DD4" w:themeColor="text2" w:themeTint="99"/>
        </w:rPr>
      </w:pPr>
      <w:r w:rsidRPr="00B468D1">
        <w:rPr>
          <w:rFonts w:asciiTheme="majorHAnsi" w:hAnsiTheme="majorHAnsi" w:cs="Tahoma"/>
          <w:iCs/>
          <w:color w:val="548DD4" w:themeColor="text2" w:themeTint="99"/>
        </w:rPr>
        <w:t>Η εκδήλωση ενδιαφέροντος, μέσω του συνδέσμου</w:t>
      </w:r>
    </w:p>
    <w:p w14:paraId="1883BC61" w14:textId="77777777" w:rsidR="00B468D1" w:rsidRPr="00B468D1" w:rsidRDefault="00B468D1" w:rsidP="00B468D1">
      <w:pPr>
        <w:jc w:val="both"/>
        <w:rPr>
          <w:rFonts w:asciiTheme="majorHAnsi" w:hAnsiTheme="majorHAnsi" w:cs="Tahoma"/>
          <w:iCs/>
          <w:color w:val="548DD4" w:themeColor="text2" w:themeTint="99"/>
        </w:rPr>
      </w:pPr>
      <w:r w:rsidRPr="00B468D1">
        <w:rPr>
          <w:rFonts w:asciiTheme="majorHAnsi" w:hAnsiTheme="majorHAnsi" w:cs="Tahoma"/>
          <w:iCs/>
          <w:color w:val="548DD4" w:themeColor="text2" w:themeTint="99"/>
        </w:rPr>
        <w:sym w:font="Wingdings" w:char="F0E0"/>
      </w:r>
      <w:r>
        <w:rPr>
          <w:rFonts w:asciiTheme="majorHAnsi" w:hAnsiTheme="majorHAnsi" w:cs="Tahoma"/>
          <w:iCs/>
          <w:color w:val="548DD4" w:themeColor="text2" w:themeTint="99"/>
        </w:rPr>
        <w:t xml:space="preserve"> </w:t>
      </w:r>
      <w:r w:rsidRPr="00B468D1">
        <w:rPr>
          <w:rFonts w:asciiTheme="majorHAnsi" w:hAnsiTheme="majorHAnsi" w:cs="Tahoma"/>
          <w:iCs/>
          <w:color w:val="548DD4" w:themeColor="text2" w:themeTint="99"/>
        </w:rPr>
        <w:fldChar w:fldCharType="begin"/>
      </w:r>
      <w:r w:rsidRPr="00B468D1">
        <w:rPr>
          <w:rFonts w:asciiTheme="majorHAnsi" w:hAnsiTheme="majorHAnsi" w:cs="Tahoma"/>
          <w:iCs/>
          <w:color w:val="548DD4" w:themeColor="text2" w:themeTint="99"/>
        </w:rPr>
        <w:instrText xml:space="preserve"> HYPERLINK "https://ma.ellak.gr/list-events/eventparticipation/?events_id=4622" \o "https://ma.ellak.gr/list-events/eventparticipation/?events_id=4622" \t "_blank" </w:instrText>
      </w:r>
      <w:r w:rsidRPr="00B468D1">
        <w:rPr>
          <w:rFonts w:asciiTheme="majorHAnsi" w:hAnsiTheme="majorHAnsi" w:cs="Tahoma"/>
          <w:iCs/>
          <w:color w:val="548DD4" w:themeColor="text2" w:themeTint="99"/>
        </w:rPr>
      </w:r>
      <w:r w:rsidRPr="00B468D1">
        <w:rPr>
          <w:rFonts w:asciiTheme="majorHAnsi" w:hAnsiTheme="majorHAnsi" w:cs="Tahoma"/>
          <w:iCs/>
          <w:color w:val="548DD4" w:themeColor="text2" w:themeTint="99"/>
        </w:rPr>
        <w:fldChar w:fldCharType="separate"/>
      </w:r>
      <w:r w:rsidRPr="00B468D1">
        <w:rPr>
          <w:rStyle w:val="Hyperlink"/>
          <w:rFonts w:asciiTheme="majorHAnsi" w:hAnsiTheme="majorHAnsi" w:cs="Tahoma"/>
          <w:iCs/>
        </w:rPr>
        <w:t>https://ma.ellak.gr/list-events/eventparticipation/?events_id=4622</w:t>
      </w:r>
      <w:r w:rsidRPr="00B468D1">
        <w:rPr>
          <w:rFonts w:asciiTheme="majorHAnsi" w:hAnsiTheme="majorHAnsi" w:cs="Tahoma"/>
          <w:iCs/>
          <w:color w:val="548DD4" w:themeColor="text2" w:themeTint="99"/>
        </w:rPr>
        <w:fldChar w:fldCharType="end"/>
      </w:r>
      <w:r>
        <w:rPr>
          <w:rFonts w:asciiTheme="majorHAnsi" w:hAnsiTheme="majorHAnsi" w:cs="Tahoma"/>
          <w:iCs/>
          <w:color w:val="548DD4" w:themeColor="text2" w:themeTint="99"/>
        </w:rPr>
        <w:t xml:space="preserve">,  </w:t>
      </w:r>
      <w:r w:rsidRPr="00B468D1">
        <w:rPr>
          <w:rFonts w:asciiTheme="majorHAnsi" w:hAnsiTheme="majorHAnsi" w:cs="Tahoma"/>
          <w:iCs/>
          <w:color w:val="548DD4" w:themeColor="text2" w:themeTint="99"/>
        </w:rPr>
        <w:t>θα πρέπει να περιλαμβάνει οπωσδήποτε:</w:t>
      </w:r>
    </w:p>
    <w:p w14:paraId="10DE97C7" w14:textId="77777777" w:rsidR="00B468D1" w:rsidRPr="00B468D1" w:rsidRDefault="00B468D1" w:rsidP="00B468D1">
      <w:pPr>
        <w:numPr>
          <w:ilvl w:val="0"/>
          <w:numId w:val="24"/>
        </w:numPr>
        <w:jc w:val="both"/>
        <w:rPr>
          <w:rFonts w:asciiTheme="majorHAnsi" w:hAnsiTheme="majorHAnsi" w:cs="Tahoma"/>
          <w:iCs/>
          <w:color w:val="548DD4" w:themeColor="text2" w:themeTint="99"/>
          <w:lang w:val="en-US"/>
        </w:rPr>
      </w:pP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Ονομ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τε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ώνυμο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Στοιχεί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α Επ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ικοινωνί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ας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ενδι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φερομένου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(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τηλέφωνο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και e-mail)</w:t>
      </w:r>
    </w:p>
    <w:p w14:paraId="46716C28" w14:textId="77777777" w:rsidR="00B468D1" w:rsidRPr="00B468D1" w:rsidRDefault="00B468D1" w:rsidP="00B468D1">
      <w:pPr>
        <w:numPr>
          <w:ilvl w:val="0"/>
          <w:numId w:val="24"/>
        </w:numPr>
        <w:jc w:val="both"/>
        <w:rPr>
          <w:rFonts w:asciiTheme="majorHAnsi" w:hAnsiTheme="majorHAnsi" w:cs="Tahoma"/>
          <w:iCs/>
          <w:color w:val="548DD4" w:themeColor="text2" w:themeTint="99"/>
          <w:lang w:val="en-US"/>
        </w:rPr>
      </w:pP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Σύντομο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Βιογρ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φικό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Σημείωμ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α (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μέχρι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 xml:space="preserve"> 250 </w:t>
      </w:r>
      <w:proofErr w:type="spellStart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λέξεις</w:t>
      </w:r>
      <w:proofErr w:type="spellEnd"/>
      <w:r w:rsidRPr="00B468D1">
        <w:rPr>
          <w:rFonts w:asciiTheme="majorHAnsi" w:hAnsiTheme="majorHAnsi" w:cs="Tahoma"/>
          <w:iCs/>
          <w:color w:val="548DD4" w:themeColor="text2" w:themeTint="99"/>
          <w:lang w:val="en-US"/>
        </w:rPr>
        <w:t>)</w:t>
      </w:r>
    </w:p>
    <w:p w14:paraId="084F2396" w14:textId="77777777" w:rsidR="00B468D1" w:rsidRPr="00B468D1" w:rsidRDefault="00B468D1" w:rsidP="00B468D1">
      <w:pPr>
        <w:jc w:val="both"/>
        <w:rPr>
          <w:rFonts w:asciiTheme="majorHAnsi" w:hAnsiTheme="majorHAnsi" w:cs="Tahoma"/>
          <w:iCs/>
          <w:color w:val="548DD4" w:themeColor="text2" w:themeTint="99"/>
          <w:lang w:val="en-US"/>
        </w:rPr>
      </w:pPr>
      <w:r>
        <w:rPr>
          <w:rFonts w:asciiTheme="majorHAnsi" w:hAnsiTheme="majorHAnsi" w:cs="Tahoma"/>
          <w:b/>
          <w:bCs/>
          <w:iCs/>
          <w:color w:val="548DD4" w:themeColor="text2" w:themeTint="99"/>
          <w:lang w:val="en-US"/>
        </w:rPr>
        <w:t> </w:t>
      </w:r>
      <w:r w:rsidRPr="00B468D1">
        <w:rPr>
          <w:rFonts w:asciiTheme="majorHAnsi" w:hAnsiTheme="majorHAnsi" w:cs="Tahoma"/>
          <w:b/>
          <w:bCs/>
          <w:iCs/>
          <w:color w:val="548DD4" w:themeColor="text2" w:themeTint="99"/>
          <w:lang w:val="en-US"/>
        </w:rPr>
        <w:sym w:font="Wingdings" w:char="F0E0"/>
      </w:r>
      <w:r>
        <w:rPr>
          <w:rFonts w:asciiTheme="majorHAnsi" w:hAnsiTheme="majorHAnsi" w:cs="Tahoma"/>
          <w:b/>
          <w:bCs/>
          <w:iCs/>
          <w:color w:val="548DD4" w:themeColor="text2" w:themeTint="99"/>
          <w:lang w:val="en-US"/>
        </w:rPr>
        <w:t xml:space="preserve"> </w:t>
      </w:r>
      <w:r w:rsidRPr="00F92851">
        <w:rPr>
          <w:rFonts w:asciiTheme="majorHAnsi" w:hAnsiTheme="majorHAnsi" w:cs="Tahoma"/>
          <w:b/>
          <w:bCs/>
          <w:iCs/>
          <w:color w:val="548DD4" w:themeColor="text2" w:themeTint="99"/>
          <w:sz w:val="28"/>
          <w:lang w:val="en-US"/>
        </w:rPr>
        <w:t>Deadline: 5.9.2015</w:t>
      </w:r>
    </w:p>
    <w:p w14:paraId="5F14D7EE" w14:textId="77777777" w:rsidR="00B468D1" w:rsidRPr="00B468D1" w:rsidRDefault="00B468D1" w:rsidP="00B468D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bookmarkStart w:id="0" w:name="_GoBack"/>
      <w:bookmarkEnd w:id="0"/>
    </w:p>
    <w:p w14:paraId="3DACA645" w14:textId="77777777" w:rsidR="00F92851" w:rsidRDefault="00F92851" w:rsidP="00B468D1">
      <w:pPr>
        <w:jc w:val="both"/>
        <w:rPr>
          <w:rFonts w:asciiTheme="majorHAnsi" w:hAnsiTheme="majorHAnsi" w:cs="Tahoma"/>
          <w:color w:val="548DD4" w:themeColor="text2" w:themeTint="99"/>
          <w:sz w:val="28"/>
        </w:rPr>
      </w:pPr>
      <w:r w:rsidRPr="00F92851">
        <w:rPr>
          <w:rFonts w:asciiTheme="majorHAnsi" w:hAnsiTheme="majorHAnsi" w:cs="Tahoma"/>
          <w:noProof/>
          <w:color w:val="548DD4" w:themeColor="text2" w:themeTint="99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6368A79" wp14:editId="356B0D9D">
            <wp:simplePos x="0" y="0"/>
            <wp:positionH relativeFrom="column">
              <wp:posOffset>1982470</wp:posOffset>
            </wp:positionH>
            <wp:positionV relativeFrom="paragraph">
              <wp:posOffset>82550</wp:posOffset>
            </wp:positionV>
            <wp:extent cx="4578350" cy="234759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68D1" w:rsidRPr="00B468D1">
        <w:rPr>
          <w:rFonts w:asciiTheme="majorHAnsi" w:hAnsiTheme="majorHAnsi" w:cs="Tahoma"/>
          <w:b/>
          <w:color w:val="548DD4" w:themeColor="text2" w:themeTint="99"/>
          <w:sz w:val="28"/>
        </w:rPr>
        <w:t>Πρόγραμμα:</w:t>
      </w:r>
      <w:r w:rsidR="00B468D1" w:rsidRPr="00B468D1">
        <w:rPr>
          <w:rFonts w:asciiTheme="majorHAnsi" w:hAnsiTheme="majorHAnsi" w:cs="Tahoma"/>
          <w:color w:val="548DD4" w:themeColor="text2" w:themeTint="99"/>
          <w:sz w:val="28"/>
        </w:rPr>
        <w:t xml:space="preserve"> </w:t>
      </w:r>
    </w:p>
    <w:p w14:paraId="2373729F" w14:textId="77777777" w:rsidR="00B468D1" w:rsidRDefault="00B468D1" w:rsidP="00B468D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  <w:proofErr w:type="spellStart"/>
      <w:proofErr w:type="gram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Πρόγρ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εριλ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αμβ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άνει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οπ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ωσδή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οτε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εξοικείωση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β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άθυνση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στις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τεχνολογίες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νοικτού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λογισμικού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με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ντικείμενο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χείριση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εριεχομένου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,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τους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ψηφι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κούς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χάρτες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(α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νάμεσ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στους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σκο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ούς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Σχολείου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είν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αι η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δημιουργί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ψηφι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κού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χάρτη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παρα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γωγής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εμ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π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ορί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ας 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της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 xml:space="preserve"> μα</w:t>
      </w:r>
      <w:proofErr w:type="spellStart"/>
      <w:r w:rsidRPr="00B468D1">
        <w:rPr>
          <w:rFonts w:asciiTheme="majorHAnsi" w:hAnsiTheme="majorHAnsi" w:cs="Tahoma"/>
          <w:color w:val="548DD4" w:themeColor="text2" w:themeTint="99"/>
          <w:lang w:val="en-US"/>
        </w:rPr>
        <w:t>στίχ</w:t>
      </w:r>
      <w:proofErr w:type="spell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ας).</w:t>
      </w:r>
      <w:proofErr w:type="gramEnd"/>
      <w:r w:rsidRPr="00B468D1">
        <w:rPr>
          <w:rFonts w:asciiTheme="majorHAnsi" w:hAnsiTheme="majorHAnsi" w:cs="Tahoma"/>
          <w:color w:val="548DD4" w:themeColor="text2" w:themeTint="99"/>
          <w:lang w:val="en-US"/>
        </w:rPr>
        <w:t> </w:t>
      </w:r>
      <w:proofErr w:type="gram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Η ανα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λυτική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διάρθρωση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του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Προγράμμ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τος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και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οι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ημερομηνίες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των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online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συνεδριών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θα κα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θορισθούν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από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κοινού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, κα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τά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διάρκει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της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εν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ρκτήρι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 xml:space="preserve">ας </w:t>
      </w: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συνεδρί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lang w:val="en-US"/>
        </w:rPr>
        <w:t>ας.</w:t>
      </w:r>
      <w:proofErr w:type="gramEnd"/>
    </w:p>
    <w:p w14:paraId="1F00F12A" w14:textId="77777777" w:rsidR="00B468D1" w:rsidRDefault="00B468D1" w:rsidP="00B468D1">
      <w:pPr>
        <w:jc w:val="both"/>
        <w:rPr>
          <w:rFonts w:asciiTheme="majorHAnsi" w:hAnsiTheme="majorHAnsi" w:cs="Tahoma"/>
          <w:b/>
          <w:bCs/>
          <w:color w:val="548DD4" w:themeColor="text2" w:themeTint="99"/>
          <w:lang w:val="en-US"/>
        </w:rPr>
      </w:pPr>
    </w:p>
    <w:p w14:paraId="0230A2F7" w14:textId="77777777" w:rsidR="00C1345E" w:rsidRPr="00F92851" w:rsidRDefault="00B468D1" w:rsidP="00F92851">
      <w:pPr>
        <w:rPr>
          <w:rFonts w:asciiTheme="majorHAnsi" w:hAnsiTheme="majorHAnsi" w:cs="Tahoma"/>
          <w:b/>
          <w:bCs/>
          <w:color w:val="548DD4" w:themeColor="text2" w:themeTint="99"/>
          <w:sz w:val="28"/>
          <w:lang w:val="en-US"/>
        </w:rPr>
      </w:pPr>
      <w:proofErr w:type="spellStart"/>
      <w:r w:rsidRPr="00B468D1">
        <w:rPr>
          <w:rFonts w:asciiTheme="majorHAnsi" w:hAnsiTheme="majorHAnsi" w:cs="Tahoma"/>
          <w:b/>
          <w:bCs/>
          <w:color w:val="548DD4" w:themeColor="text2" w:themeTint="99"/>
          <w:sz w:val="28"/>
          <w:lang w:val="en-US"/>
        </w:rPr>
        <w:t>Μέντορες</w:t>
      </w:r>
      <w:proofErr w:type="spellEnd"/>
      <w:r w:rsidRPr="00B468D1">
        <w:rPr>
          <w:rFonts w:asciiTheme="majorHAnsi" w:hAnsiTheme="majorHAnsi" w:cs="Tahoma"/>
          <w:b/>
          <w:bCs/>
          <w:color w:val="548DD4" w:themeColor="text2" w:themeTint="99"/>
          <w:sz w:val="28"/>
          <w:lang w:val="en-US"/>
        </w:rPr>
        <w:t xml:space="preserve">: </w:t>
      </w:r>
    </w:p>
    <w:p w14:paraId="1EE894E1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proofErr w:type="spellStart"/>
      <w:proofErr w:type="gram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Πέτρος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Καβ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άσ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λης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, Παν.</w:t>
      </w:r>
      <w:proofErr w:type="gram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Αιγ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ίου</w:t>
      </w:r>
      <w:proofErr w:type="spellEnd"/>
    </w:p>
    <w:p w14:paraId="5BA44997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Πα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νωρ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αία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Πουλάκη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 (υπ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οψήφι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διδά</w:t>
      </w:r>
      <w:r>
        <w:rPr>
          <w:rFonts w:asciiTheme="majorHAnsi" w:hAnsiTheme="majorHAnsi" w:cs="Tahoma"/>
          <w:bCs/>
          <w:color w:val="548DD4" w:themeColor="text2" w:themeTint="99"/>
          <w:lang w:val="en-US"/>
        </w:rPr>
        <w:t>κτορ</w:t>
      </w:r>
      <w:proofErr w:type="spellEnd"/>
      <w:r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ας Παν. </w:t>
      </w:r>
      <w:proofErr w:type="spellStart"/>
      <w:r>
        <w:rPr>
          <w:rFonts w:asciiTheme="majorHAnsi" w:hAnsiTheme="majorHAnsi" w:cs="Tahoma"/>
          <w:bCs/>
          <w:color w:val="548DD4" w:themeColor="text2" w:themeTint="99"/>
          <w:lang w:val="en-US"/>
        </w:rPr>
        <w:t>Αιγ</w:t>
      </w:r>
      <w:proofErr w:type="spellEnd"/>
      <w:r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>
        <w:rPr>
          <w:rFonts w:asciiTheme="majorHAnsi" w:hAnsiTheme="majorHAnsi" w:cs="Tahoma"/>
          <w:bCs/>
          <w:color w:val="548DD4" w:themeColor="text2" w:themeTint="99"/>
          <w:lang w:val="en-US"/>
        </w:rPr>
        <w:t>ίου</w:t>
      </w:r>
      <w:proofErr w:type="spellEnd"/>
      <w:r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): </w:t>
      </w:r>
      <w:proofErr w:type="spellStart"/>
      <w:r>
        <w:rPr>
          <w:rFonts w:asciiTheme="majorHAnsi" w:hAnsiTheme="majorHAnsi" w:cs="Tahoma"/>
          <w:bCs/>
          <w:color w:val="548DD4" w:themeColor="text2" w:themeTint="99"/>
          <w:lang w:val="en-US"/>
        </w:rPr>
        <w:t>Οργάνωση</w:t>
      </w:r>
      <w:proofErr w:type="spellEnd"/>
      <w:r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r>
        <w:rPr>
          <w:rFonts w:asciiTheme="majorHAnsi" w:hAnsiTheme="majorHAnsi" w:cs="Tahoma"/>
          <w:bCs/>
          <w:color w:val="548DD4" w:themeColor="text2" w:themeTint="99"/>
        </w:rPr>
        <w:t>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εριεχομένου</w:t>
      </w:r>
      <w:proofErr w:type="spellEnd"/>
    </w:p>
    <w:p w14:paraId="48A80C22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Μα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νόλης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Σοφι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νό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ουλος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(υπ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οψήφιος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διδάκτορ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ας Παν.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Αιγ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ίου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):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WordPress</w:t>
      </w:r>
      <w:proofErr w:type="spellEnd"/>
    </w:p>
    <w:p w14:paraId="71E64BDD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Λί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 Καλαμπ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oύκ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 (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μετ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τυχι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κή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φοιτήτρι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 Παν.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Αιγ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ίου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):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Ψηφι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κοί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Χάρτες</w:t>
      </w:r>
      <w:proofErr w:type="spellEnd"/>
    </w:p>
    <w:p w14:paraId="2AF9637C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Μα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ριάν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Στ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θο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ούλου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(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μετ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απ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τυχι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κή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φοιτήτρι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 Παν.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Αιγ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ίου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): Online marketing</w:t>
      </w:r>
    </w:p>
    <w:p w14:paraId="3C6A4BD0" w14:textId="77777777" w:rsidR="00F92851" w:rsidRPr="00F92851" w:rsidRDefault="00F92851" w:rsidP="00F92851">
      <w:pPr>
        <w:jc w:val="both"/>
        <w:rPr>
          <w:rFonts w:asciiTheme="majorHAnsi" w:hAnsiTheme="majorHAnsi" w:cs="Tahoma"/>
          <w:color w:val="548DD4" w:themeColor="text2" w:themeTint="99"/>
          <w:lang w:val="en-US"/>
        </w:rPr>
      </w:pP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Χριστίν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α Χα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τζηδημητράκου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(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τελειόφοιτη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φοιτήτρι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 xml:space="preserve">α ΤΜΟΔ): </w:t>
      </w:r>
      <w:proofErr w:type="spellStart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WordPress</w:t>
      </w:r>
      <w:proofErr w:type="spellEnd"/>
      <w:r w:rsidRPr="00F92851">
        <w:rPr>
          <w:rFonts w:asciiTheme="majorHAnsi" w:hAnsiTheme="majorHAnsi" w:cs="Tahoma"/>
          <w:bCs/>
          <w:color w:val="548DD4" w:themeColor="text2" w:themeTint="99"/>
          <w:lang w:val="en-US"/>
        </w:rPr>
        <w:t> </w:t>
      </w:r>
    </w:p>
    <w:p w14:paraId="54EB3424" w14:textId="77777777" w:rsidR="00B468D1" w:rsidRDefault="00B468D1" w:rsidP="0088233E">
      <w:pPr>
        <w:jc w:val="both"/>
        <w:rPr>
          <w:rFonts w:asciiTheme="majorHAnsi" w:hAnsiTheme="majorHAnsi" w:cs="Tahoma"/>
          <w:color w:val="548DD4" w:themeColor="text2" w:themeTint="99"/>
        </w:rPr>
      </w:pPr>
    </w:p>
    <w:sectPr w:rsidR="00B468D1" w:rsidSect="007150B4">
      <w:footerReference w:type="even" r:id="rId12"/>
      <w:footerReference w:type="defaul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7E712" w14:textId="77777777" w:rsidR="00B468D1" w:rsidRDefault="00B468D1">
      <w:r>
        <w:separator/>
      </w:r>
    </w:p>
  </w:endnote>
  <w:endnote w:type="continuationSeparator" w:id="0">
    <w:p w14:paraId="06B76B92" w14:textId="77777777" w:rsidR="00B468D1" w:rsidRDefault="00B46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4B84E5" w14:textId="77777777" w:rsidR="00B468D1" w:rsidRDefault="00B468D1" w:rsidP="00D85E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5360D1F" w14:textId="77777777" w:rsidR="00B468D1" w:rsidRDefault="00B468D1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76F65D" w14:textId="77777777" w:rsidR="00B468D1" w:rsidRPr="00B235D3" w:rsidRDefault="00B468D1" w:rsidP="003814A1">
    <w:pPr>
      <w:pStyle w:val="Footer"/>
      <w:framePr w:wrap="around" w:vAnchor="text" w:hAnchor="page" w:x="10081" w:y="304"/>
      <w:rPr>
        <w:rStyle w:val="PageNumber"/>
        <w:rFonts w:asciiTheme="majorHAnsi" w:hAnsiTheme="majorHAnsi"/>
        <w:color w:val="365F91" w:themeColor="accent1" w:themeShade="BF"/>
        <w:sz w:val="22"/>
        <w:szCs w:val="22"/>
      </w:rPr>
    </w:pPr>
    <w:r w:rsidRPr="00B235D3">
      <w:rPr>
        <w:rStyle w:val="PageNumber"/>
        <w:rFonts w:asciiTheme="majorHAnsi" w:hAnsiTheme="majorHAnsi"/>
        <w:color w:val="548DD4" w:themeColor="text2" w:themeTint="99"/>
        <w:sz w:val="22"/>
        <w:szCs w:val="22"/>
      </w:rPr>
      <w:t xml:space="preserve"> 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t xml:space="preserve">σελίδα 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begin"/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instrText xml:space="preserve">PAGE  </w:instrTex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separate"/>
    </w:r>
    <w:r w:rsidR="00F92851">
      <w:rPr>
        <w:rStyle w:val="PageNumber"/>
        <w:rFonts w:asciiTheme="majorHAnsi" w:hAnsiTheme="majorHAnsi"/>
        <w:noProof/>
        <w:color w:val="365F91" w:themeColor="accent1" w:themeShade="BF"/>
        <w:sz w:val="22"/>
        <w:szCs w:val="22"/>
      </w:rPr>
      <w:t>1</w:t>
    </w:r>
    <w:r w:rsidRPr="00B235D3">
      <w:rPr>
        <w:rStyle w:val="PageNumber"/>
        <w:rFonts w:asciiTheme="majorHAnsi" w:hAnsiTheme="majorHAnsi"/>
        <w:color w:val="365F91" w:themeColor="accent1" w:themeShade="BF"/>
        <w:sz w:val="22"/>
        <w:szCs w:val="22"/>
      </w:rPr>
      <w:fldChar w:fldCharType="end"/>
    </w:r>
  </w:p>
  <w:p w14:paraId="47D6162A" w14:textId="77777777" w:rsidR="00B468D1" w:rsidRPr="00D175B6" w:rsidRDefault="00B468D1" w:rsidP="00D175B6">
    <w:pPr>
      <w:pStyle w:val="Footer"/>
      <w:jc w:val="center"/>
      <w:rPr>
        <w:sz w:val="18"/>
        <w:szCs w:val="18"/>
        <w:lang w:val="it-IT"/>
      </w:rPr>
    </w:pPr>
    <w:r>
      <w:rPr>
        <w:noProof/>
        <w:lang w:val="en-US" w:eastAsia="en-US"/>
      </w:rPr>
      <w:drawing>
        <wp:inline distT="0" distB="0" distL="0" distR="0" wp14:anchorId="34BC027B" wp14:editId="2BB80359">
          <wp:extent cx="3383280" cy="549744"/>
          <wp:effectExtent l="0" t="0" r="0" b="9525"/>
          <wp:docPr id="64" name="Picture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4920" cy="5500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F608B7" w14:textId="77777777" w:rsidR="00B468D1" w:rsidRDefault="00B468D1">
      <w:r>
        <w:separator/>
      </w:r>
    </w:p>
  </w:footnote>
  <w:footnote w:type="continuationSeparator" w:id="0">
    <w:p w14:paraId="674C84C9" w14:textId="77777777" w:rsidR="00B468D1" w:rsidRDefault="00B468D1">
      <w:r>
        <w:continuationSeparator/>
      </w:r>
    </w:p>
  </w:footnote>
  <w:footnote w:id="1">
    <w:p w14:paraId="4D653EEE" w14:textId="77777777" w:rsidR="00B468D1" w:rsidRDefault="00B468D1" w:rsidP="00B468D1">
      <w:pPr>
        <w:pStyle w:val="FootnoteText"/>
        <w:rPr>
          <w:rStyle w:val="Emphasis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C7539D">
          <w:rPr>
            <w:rStyle w:val="Hyperlink"/>
          </w:rPr>
          <w:t>http://en.wikipedia.org/wiki/European_Credit_Transfer_and_Accumulation_System</w:t>
        </w:r>
      </w:hyperlink>
      <w:r>
        <w:rPr>
          <w:rStyle w:val="Emphasis"/>
        </w:rPr>
        <w:t xml:space="preserve"> </w:t>
      </w:r>
    </w:p>
    <w:p w14:paraId="402C02E2" w14:textId="77777777" w:rsidR="00B468D1" w:rsidRDefault="00B468D1" w:rsidP="00B468D1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5.2pt;height:15.2pt" o:bullet="t">
        <v:imagedata r:id="rId1" o:title="Word Work File L_1490158915"/>
      </v:shape>
    </w:pict>
  </w:numPicBullet>
  <w:abstractNum w:abstractNumId="0">
    <w:nsid w:val="FFFFFF1D"/>
    <w:multiLevelType w:val="multilevel"/>
    <w:tmpl w:val="A60A3D5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665414"/>
    <w:multiLevelType w:val="hybridMultilevel"/>
    <w:tmpl w:val="75501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8577F"/>
    <w:multiLevelType w:val="hybridMultilevel"/>
    <w:tmpl w:val="D93A1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40416"/>
    <w:multiLevelType w:val="hybridMultilevel"/>
    <w:tmpl w:val="E4563EF6"/>
    <w:lvl w:ilvl="0" w:tplc="14CE8D4C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0F3FC5"/>
    <w:multiLevelType w:val="hybridMultilevel"/>
    <w:tmpl w:val="57CA764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7447B2"/>
    <w:multiLevelType w:val="multilevel"/>
    <w:tmpl w:val="99469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122F6"/>
    <w:multiLevelType w:val="hybridMultilevel"/>
    <w:tmpl w:val="DC404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A55B72"/>
    <w:multiLevelType w:val="hybridMultilevel"/>
    <w:tmpl w:val="E820A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AC30AA"/>
    <w:multiLevelType w:val="hybridMultilevel"/>
    <w:tmpl w:val="61043FA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5579B3"/>
    <w:multiLevelType w:val="hybridMultilevel"/>
    <w:tmpl w:val="1D22F560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7C068A"/>
    <w:multiLevelType w:val="hybridMultilevel"/>
    <w:tmpl w:val="275C566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9740AB"/>
    <w:multiLevelType w:val="hybridMultilevel"/>
    <w:tmpl w:val="3CDAECA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42A75"/>
    <w:multiLevelType w:val="hybridMultilevel"/>
    <w:tmpl w:val="2A5C5E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E87A54"/>
    <w:multiLevelType w:val="hybridMultilevel"/>
    <w:tmpl w:val="79424BE8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9E2823"/>
    <w:multiLevelType w:val="hybridMultilevel"/>
    <w:tmpl w:val="073CFB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038E2"/>
    <w:multiLevelType w:val="multilevel"/>
    <w:tmpl w:val="C19E8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19765A"/>
    <w:multiLevelType w:val="hybridMultilevel"/>
    <w:tmpl w:val="4FE45F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D76A1A"/>
    <w:multiLevelType w:val="hybridMultilevel"/>
    <w:tmpl w:val="539E5C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A42E9E"/>
    <w:multiLevelType w:val="hybridMultilevel"/>
    <w:tmpl w:val="4D5C4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6B7A38"/>
    <w:multiLevelType w:val="hybridMultilevel"/>
    <w:tmpl w:val="073C000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072C22"/>
    <w:multiLevelType w:val="hybridMultilevel"/>
    <w:tmpl w:val="BBAC5F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92753E"/>
    <w:multiLevelType w:val="hybridMultilevel"/>
    <w:tmpl w:val="20501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F05E1D"/>
    <w:multiLevelType w:val="hybridMultilevel"/>
    <w:tmpl w:val="8268624E"/>
    <w:lvl w:ilvl="0" w:tplc="6E9AA3CA">
      <w:start w:val="1"/>
      <w:numFmt w:val="bullet"/>
      <w:lvlText w:val="o"/>
      <w:lvlPicBulletId w:val="0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2313C0"/>
    <w:multiLevelType w:val="hybridMultilevel"/>
    <w:tmpl w:val="B2F86B16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78DC584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A707979"/>
    <w:multiLevelType w:val="multilevel"/>
    <w:tmpl w:val="C19E8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FC57891"/>
    <w:multiLevelType w:val="hybridMultilevel"/>
    <w:tmpl w:val="6D3C2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1"/>
  </w:num>
  <w:num w:numId="4">
    <w:abstractNumId w:val="17"/>
  </w:num>
  <w:num w:numId="5">
    <w:abstractNumId w:val="14"/>
  </w:num>
  <w:num w:numId="6">
    <w:abstractNumId w:val="18"/>
  </w:num>
  <w:num w:numId="7">
    <w:abstractNumId w:val="0"/>
  </w:num>
  <w:num w:numId="8">
    <w:abstractNumId w:val="23"/>
  </w:num>
  <w:num w:numId="9">
    <w:abstractNumId w:val="8"/>
  </w:num>
  <w:num w:numId="10">
    <w:abstractNumId w:val="12"/>
  </w:num>
  <w:num w:numId="11">
    <w:abstractNumId w:val="10"/>
  </w:num>
  <w:num w:numId="12">
    <w:abstractNumId w:val="22"/>
  </w:num>
  <w:num w:numId="13">
    <w:abstractNumId w:val="9"/>
  </w:num>
  <w:num w:numId="14">
    <w:abstractNumId w:val="13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26"/>
  </w:num>
  <w:num w:numId="20">
    <w:abstractNumId w:val="4"/>
  </w:num>
  <w:num w:numId="21">
    <w:abstractNumId w:val="19"/>
  </w:num>
  <w:num w:numId="22">
    <w:abstractNumId w:val="11"/>
  </w:num>
  <w:num w:numId="23">
    <w:abstractNumId w:val="6"/>
  </w:num>
  <w:num w:numId="24">
    <w:abstractNumId w:val="25"/>
  </w:num>
  <w:num w:numId="25">
    <w:abstractNumId w:val="5"/>
  </w:num>
  <w:num w:numId="26">
    <w:abstractNumId w:val="15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9EC"/>
    <w:rsid w:val="000132A6"/>
    <w:rsid w:val="000278E6"/>
    <w:rsid w:val="00030E9D"/>
    <w:rsid w:val="00031A77"/>
    <w:rsid w:val="00034332"/>
    <w:rsid w:val="000413E0"/>
    <w:rsid w:val="0005751E"/>
    <w:rsid w:val="00071701"/>
    <w:rsid w:val="00085CAE"/>
    <w:rsid w:val="00087F64"/>
    <w:rsid w:val="00096382"/>
    <w:rsid w:val="000A1826"/>
    <w:rsid w:val="000B2DF3"/>
    <w:rsid w:val="000B75F6"/>
    <w:rsid w:val="000C088E"/>
    <w:rsid w:val="0012172F"/>
    <w:rsid w:val="00141D7F"/>
    <w:rsid w:val="00141E95"/>
    <w:rsid w:val="0016200F"/>
    <w:rsid w:val="001730BC"/>
    <w:rsid w:val="00174EA6"/>
    <w:rsid w:val="00175190"/>
    <w:rsid w:val="001B04B7"/>
    <w:rsid w:val="001C037B"/>
    <w:rsid w:val="001C37E7"/>
    <w:rsid w:val="001C701A"/>
    <w:rsid w:val="001C7C08"/>
    <w:rsid w:val="001D71B7"/>
    <w:rsid w:val="001E2354"/>
    <w:rsid w:val="002026C9"/>
    <w:rsid w:val="00211493"/>
    <w:rsid w:val="00220DE7"/>
    <w:rsid w:val="00256718"/>
    <w:rsid w:val="00265F74"/>
    <w:rsid w:val="00267379"/>
    <w:rsid w:val="00272381"/>
    <w:rsid w:val="002C080A"/>
    <w:rsid w:val="002C54B2"/>
    <w:rsid w:val="002E57BD"/>
    <w:rsid w:val="002E7590"/>
    <w:rsid w:val="002F65D3"/>
    <w:rsid w:val="00302CE1"/>
    <w:rsid w:val="00304150"/>
    <w:rsid w:val="003312E2"/>
    <w:rsid w:val="00352EB5"/>
    <w:rsid w:val="003814A1"/>
    <w:rsid w:val="003A2829"/>
    <w:rsid w:val="003C3AA6"/>
    <w:rsid w:val="003F0869"/>
    <w:rsid w:val="00400C2C"/>
    <w:rsid w:val="00416916"/>
    <w:rsid w:val="004320A6"/>
    <w:rsid w:val="00434D6C"/>
    <w:rsid w:val="00452A4D"/>
    <w:rsid w:val="00456AD3"/>
    <w:rsid w:val="0047222A"/>
    <w:rsid w:val="00487AF6"/>
    <w:rsid w:val="00490C58"/>
    <w:rsid w:val="0049324E"/>
    <w:rsid w:val="004B08DA"/>
    <w:rsid w:val="004C1133"/>
    <w:rsid w:val="004C2CDA"/>
    <w:rsid w:val="004C74F2"/>
    <w:rsid w:val="004D16D3"/>
    <w:rsid w:val="00512B5F"/>
    <w:rsid w:val="00520723"/>
    <w:rsid w:val="0056486D"/>
    <w:rsid w:val="00576754"/>
    <w:rsid w:val="005A35A0"/>
    <w:rsid w:val="005C5A33"/>
    <w:rsid w:val="00613EF4"/>
    <w:rsid w:val="00624654"/>
    <w:rsid w:val="006375B1"/>
    <w:rsid w:val="00641C4D"/>
    <w:rsid w:val="00646C95"/>
    <w:rsid w:val="00647627"/>
    <w:rsid w:val="006548A2"/>
    <w:rsid w:val="00660FA5"/>
    <w:rsid w:val="006701A1"/>
    <w:rsid w:val="006A1653"/>
    <w:rsid w:val="006A63C1"/>
    <w:rsid w:val="006A74B8"/>
    <w:rsid w:val="006B18E0"/>
    <w:rsid w:val="006D72EF"/>
    <w:rsid w:val="006E6BAF"/>
    <w:rsid w:val="00704C32"/>
    <w:rsid w:val="00711E5B"/>
    <w:rsid w:val="007150B4"/>
    <w:rsid w:val="0073384B"/>
    <w:rsid w:val="007B33A3"/>
    <w:rsid w:val="007C79A7"/>
    <w:rsid w:val="007D5602"/>
    <w:rsid w:val="008056DF"/>
    <w:rsid w:val="00810296"/>
    <w:rsid w:val="00813701"/>
    <w:rsid w:val="008357F3"/>
    <w:rsid w:val="008616D7"/>
    <w:rsid w:val="0088233E"/>
    <w:rsid w:val="008947BF"/>
    <w:rsid w:val="008976B2"/>
    <w:rsid w:val="008A3D28"/>
    <w:rsid w:val="008A6685"/>
    <w:rsid w:val="008D4F27"/>
    <w:rsid w:val="008D7138"/>
    <w:rsid w:val="008E7E55"/>
    <w:rsid w:val="009073D5"/>
    <w:rsid w:val="009114CD"/>
    <w:rsid w:val="0092162D"/>
    <w:rsid w:val="009221BE"/>
    <w:rsid w:val="00925DB3"/>
    <w:rsid w:val="00946F60"/>
    <w:rsid w:val="00956E9C"/>
    <w:rsid w:val="00972194"/>
    <w:rsid w:val="009748C4"/>
    <w:rsid w:val="0097524A"/>
    <w:rsid w:val="009828F4"/>
    <w:rsid w:val="009A21CD"/>
    <w:rsid w:val="009A4580"/>
    <w:rsid w:val="009D1833"/>
    <w:rsid w:val="009F49B1"/>
    <w:rsid w:val="00A1260A"/>
    <w:rsid w:val="00A23436"/>
    <w:rsid w:val="00A30D8D"/>
    <w:rsid w:val="00A42991"/>
    <w:rsid w:val="00A60083"/>
    <w:rsid w:val="00AB1532"/>
    <w:rsid w:val="00AC1CED"/>
    <w:rsid w:val="00AC3EFF"/>
    <w:rsid w:val="00AE4AA1"/>
    <w:rsid w:val="00B235D3"/>
    <w:rsid w:val="00B36317"/>
    <w:rsid w:val="00B468D1"/>
    <w:rsid w:val="00B61ABB"/>
    <w:rsid w:val="00B85161"/>
    <w:rsid w:val="00B851F6"/>
    <w:rsid w:val="00BA380B"/>
    <w:rsid w:val="00BB2889"/>
    <w:rsid w:val="00BB2B4A"/>
    <w:rsid w:val="00BB3B0D"/>
    <w:rsid w:val="00BB4A87"/>
    <w:rsid w:val="00BC05A7"/>
    <w:rsid w:val="00BC0EE0"/>
    <w:rsid w:val="00BC1D15"/>
    <w:rsid w:val="00BD71FD"/>
    <w:rsid w:val="00BE71BE"/>
    <w:rsid w:val="00BF00DD"/>
    <w:rsid w:val="00C03A22"/>
    <w:rsid w:val="00C1345E"/>
    <w:rsid w:val="00C1593D"/>
    <w:rsid w:val="00C4518D"/>
    <w:rsid w:val="00C6204B"/>
    <w:rsid w:val="00C7539D"/>
    <w:rsid w:val="00CA0280"/>
    <w:rsid w:val="00CA23F1"/>
    <w:rsid w:val="00CA6955"/>
    <w:rsid w:val="00CB486C"/>
    <w:rsid w:val="00CC0AA8"/>
    <w:rsid w:val="00CE72C2"/>
    <w:rsid w:val="00CF54C5"/>
    <w:rsid w:val="00CF7D71"/>
    <w:rsid w:val="00D10F57"/>
    <w:rsid w:val="00D15209"/>
    <w:rsid w:val="00D175B6"/>
    <w:rsid w:val="00D3366E"/>
    <w:rsid w:val="00D57D75"/>
    <w:rsid w:val="00D6499B"/>
    <w:rsid w:val="00D846B7"/>
    <w:rsid w:val="00D85E53"/>
    <w:rsid w:val="00DA7C2F"/>
    <w:rsid w:val="00DB2313"/>
    <w:rsid w:val="00DC1346"/>
    <w:rsid w:val="00DD6F3F"/>
    <w:rsid w:val="00E064AF"/>
    <w:rsid w:val="00E124CD"/>
    <w:rsid w:val="00E15C73"/>
    <w:rsid w:val="00E5087C"/>
    <w:rsid w:val="00E61CEE"/>
    <w:rsid w:val="00E7002A"/>
    <w:rsid w:val="00E815AC"/>
    <w:rsid w:val="00EA00F1"/>
    <w:rsid w:val="00EA13D4"/>
    <w:rsid w:val="00EA1EF7"/>
    <w:rsid w:val="00EA7027"/>
    <w:rsid w:val="00EC0777"/>
    <w:rsid w:val="00EC1929"/>
    <w:rsid w:val="00ED09EC"/>
    <w:rsid w:val="00EE199D"/>
    <w:rsid w:val="00EE4850"/>
    <w:rsid w:val="00EE70CC"/>
    <w:rsid w:val="00F179E6"/>
    <w:rsid w:val="00F46037"/>
    <w:rsid w:val="00F5235B"/>
    <w:rsid w:val="00F6025C"/>
    <w:rsid w:val="00F655FC"/>
    <w:rsid w:val="00F77880"/>
    <w:rsid w:val="00F802D4"/>
    <w:rsid w:val="00F82532"/>
    <w:rsid w:val="00F8463F"/>
    <w:rsid w:val="00F92851"/>
    <w:rsid w:val="00FB1D36"/>
    <w:rsid w:val="00FB52C6"/>
    <w:rsid w:val="00FB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."/>
  <w:listSeparator w:val=","/>
  <w14:docId w14:val="520993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paragraph" w:styleId="Heading4">
    <w:name w:val="heading 4"/>
    <w:basedOn w:val="Normal"/>
    <w:next w:val="Normal"/>
    <w:qFormat/>
    <w:rsid w:val="008056DF"/>
    <w:pPr>
      <w:keepNext/>
      <w:ind w:right="-7"/>
      <w:jc w:val="center"/>
      <w:outlineLvl w:val="3"/>
    </w:pPr>
    <w:rPr>
      <w:b/>
      <w:bCs/>
      <w:color w:val="00008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BodyText">
    <w:name w:val="Body Text"/>
    <w:basedOn w:val="Normal"/>
    <w:link w:val="BodyTextChar"/>
    <w:pPr>
      <w:tabs>
        <w:tab w:val="left" w:pos="4600"/>
      </w:tabs>
      <w:spacing w:after="120" w:line="280" w:lineRule="exact"/>
      <w:jc w:val="both"/>
    </w:pPr>
    <w:rPr>
      <w:lang w:val="en-US"/>
    </w:rPr>
  </w:style>
  <w:style w:type="character" w:styleId="Hyperlink">
    <w:name w:val="Hyperlink"/>
    <w:uiPriority w:val="99"/>
    <w:rsid w:val="00D175B6"/>
    <w:rPr>
      <w:color w:val="0000FF"/>
      <w:u w:val="single"/>
    </w:rPr>
  </w:style>
  <w:style w:type="paragraph" w:styleId="Header">
    <w:name w:val="header"/>
    <w:basedOn w:val="Normal"/>
    <w:rsid w:val="00D175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5B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autoRedefine/>
    <w:qFormat/>
    <w:rsid w:val="007D5602"/>
    <w:rPr>
      <w:rFonts w:ascii="Tahoma" w:hAnsi="Tahoma"/>
      <w:color w:val="548DD4" w:themeColor="text2" w:themeTint="99"/>
      <w:sz w:val="22"/>
      <w:szCs w:val="20"/>
    </w:rPr>
  </w:style>
  <w:style w:type="character" w:customStyle="1" w:styleId="FootnoteTextChar">
    <w:name w:val="Footnote Text Char"/>
    <w:link w:val="FootnoteText"/>
    <w:rsid w:val="007D5602"/>
    <w:rPr>
      <w:rFonts w:ascii="Tahoma" w:hAnsi="Tahoma"/>
      <w:color w:val="548DD4" w:themeColor="text2" w:themeTint="99"/>
      <w:sz w:val="22"/>
      <w:lang w:val="el-GR" w:eastAsia="el-GR"/>
    </w:rPr>
  </w:style>
  <w:style w:type="character" w:styleId="FootnoteReference">
    <w:name w:val="footnote reference"/>
    <w:rsid w:val="00F802D4"/>
    <w:rPr>
      <w:vertAlign w:val="superscript"/>
    </w:rPr>
  </w:style>
  <w:style w:type="table" w:styleId="TableGrid">
    <w:name w:val="Table Grid"/>
    <w:basedOn w:val="TableNormal"/>
    <w:uiPriority w:val="59"/>
    <w:rsid w:val="00E70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reference-text">
    <w:name w:val="reference-text"/>
    <w:rsid w:val="00956E9C"/>
  </w:style>
  <w:style w:type="character" w:customStyle="1" w:styleId="citation">
    <w:name w:val="citation"/>
    <w:rsid w:val="00956E9C"/>
  </w:style>
  <w:style w:type="character" w:customStyle="1" w:styleId="reference-accessdate">
    <w:name w:val="reference-accessdate"/>
    <w:rsid w:val="00956E9C"/>
  </w:style>
  <w:style w:type="paragraph" w:styleId="BalloonText">
    <w:name w:val="Balloon Text"/>
    <w:basedOn w:val="Normal"/>
    <w:link w:val="BalloonTextChar"/>
    <w:uiPriority w:val="99"/>
    <w:unhideWhenUsed/>
    <w:rsid w:val="00956E9C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rsid w:val="00956E9C"/>
    <w:rPr>
      <w:rFonts w:ascii="Tahoma" w:eastAsia="Calibri" w:hAnsi="Tahoma" w:cs="Tahoma"/>
      <w:sz w:val="16"/>
      <w:szCs w:val="16"/>
    </w:rPr>
  </w:style>
  <w:style w:type="table" w:styleId="TableColorful2">
    <w:name w:val="Table Colorful 2"/>
    <w:basedOn w:val="TableNormal"/>
    <w:rsid w:val="00956E9C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4C74F2"/>
    <w:rPr>
      <w:color w:val="800080" w:themeColor="followedHyperlink"/>
      <w:u w:val="single"/>
    </w:rPr>
  </w:style>
  <w:style w:type="table" w:styleId="MediumList2-Accent5">
    <w:name w:val="Medium List 2 Accent 5"/>
    <w:basedOn w:val="TableNormal"/>
    <w:uiPriority w:val="61"/>
    <w:rsid w:val="009F49B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4">
    <w:name w:val="Table Grid 4"/>
    <w:basedOn w:val="TableNormal"/>
    <w:rsid w:val="00DA7C2F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List2">
    <w:name w:val="Table List 2"/>
    <w:basedOn w:val="TableNormal"/>
    <w:rsid w:val="00DA7C2F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LightShading-Accent1">
    <w:name w:val="Light Shading Accent 1"/>
    <w:basedOn w:val="TableNormal"/>
    <w:uiPriority w:val="30"/>
    <w:qFormat/>
    <w:rsid w:val="00DA7C2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rsid w:val="00FB1D36"/>
  </w:style>
  <w:style w:type="paragraph" w:customStyle="1" w:styleId="NoteLevel21">
    <w:name w:val="Note Level 21"/>
    <w:basedOn w:val="Normal"/>
    <w:uiPriority w:val="1"/>
    <w:qFormat/>
    <w:rsid w:val="00E064AF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character" w:styleId="BookTitle">
    <w:name w:val="Book Title"/>
    <w:basedOn w:val="DefaultParagraphFont"/>
    <w:uiPriority w:val="33"/>
    <w:qFormat/>
    <w:rsid w:val="00E064AF"/>
    <w:rPr>
      <w:b/>
      <w:bCs/>
      <w:smallCaps/>
      <w:spacing w:val="5"/>
    </w:rPr>
  </w:style>
  <w:style w:type="character" w:styleId="Emphasis">
    <w:name w:val="Emphasis"/>
    <w:basedOn w:val="DefaultParagraphFont"/>
    <w:qFormat/>
    <w:rsid w:val="00E064AF"/>
    <w:rPr>
      <w:i/>
      <w:iCs/>
    </w:rPr>
  </w:style>
  <w:style w:type="character" w:customStyle="1" w:styleId="BodyTextChar">
    <w:name w:val="Body Text Char"/>
    <w:basedOn w:val="DefaultParagraphFont"/>
    <w:link w:val="BodyText"/>
    <w:rsid w:val="00E064AF"/>
    <w:rPr>
      <w:sz w:val="24"/>
      <w:szCs w:val="24"/>
      <w:lang w:eastAsia="el-GR"/>
    </w:rPr>
  </w:style>
  <w:style w:type="character" w:customStyle="1" w:styleId="CommentTextChar">
    <w:name w:val="Comment Text Char"/>
    <w:basedOn w:val="DefaultParagraphFont"/>
    <w:link w:val="CommentText"/>
    <w:semiHidden/>
    <w:rsid w:val="00E064AF"/>
    <w:rPr>
      <w:lang w:val="el-GR" w:eastAsia="el-GR"/>
    </w:rPr>
  </w:style>
  <w:style w:type="paragraph" w:styleId="CommentSubject">
    <w:name w:val="annotation subject"/>
    <w:basedOn w:val="CommentText"/>
    <w:next w:val="CommentText"/>
    <w:link w:val="CommentSubjectChar"/>
    <w:rsid w:val="00174E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74EA6"/>
    <w:rPr>
      <w:b/>
      <w:bCs/>
      <w:lang w:val="el-GR" w:eastAsia="el-GR"/>
    </w:rPr>
  </w:style>
  <w:style w:type="paragraph" w:styleId="NormalWeb">
    <w:name w:val="Normal (Web)"/>
    <w:basedOn w:val="Normal"/>
    <w:uiPriority w:val="99"/>
    <w:unhideWhenUsed/>
    <w:rsid w:val="00400C2C"/>
    <w:pPr>
      <w:spacing w:before="100" w:beforeAutospacing="1" w:after="100" w:afterAutospacing="1"/>
    </w:pPr>
    <w:rPr>
      <w:rFonts w:ascii="Times" w:hAnsi="Times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l-GR" w:eastAsia="el-GR"/>
    </w:rPr>
  </w:style>
  <w:style w:type="paragraph" w:styleId="Heading4">
    <w:name w:val="heading 4"/>
    <w:basedOn w:val="Normal"/>
    <w:next w:val="Normal"/>
    <w:qFormat/>
    <w:rsid w:val="008056DF"/>
    <w:pPr>
      <w:keepNext/>
      <w:ind w:right="-7"/>
      <w:jc w:val="center"/>
      <w:outlineLvl w:val="3"/>
    </w:pPr>
    <w:rPr>
      <w:b/>
      <w:bCs/>
      <w:color w:val="000080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styleId="BodyText">
    <w:name w:val="Body Text"/>
    <w:basedOn w:val="Normal"/>
    <w:link w:val="BodyTextChar"/>
    <w:pPr>
      <w:tabs>
        <w:tab w:val="left" w:pos="4600"/>
      </w:tabs>
      <w:spacing w:after="120" w:line="280" w:lineRule="exact"/>
      <w:jc w:val="both"/>
    </w:pPr>
    <w:rPr>
      <w:lang w:val="en-US"/>
    </w:rPr>
  </w:style>
  <w:style w:type="character" w:styleId="Hyperlink">
    <w:name w:val="Hyperlink"/>
    <w:uiPriority w:val="99"/>
    <w:rsid w:val="00D175B6"/>
    <w:rPr>
      <w:color w:val="0000FF"/>
      <w:u w:val="single"/>
    </w:rPr>
  </w:style>
  <w:style w:type="paragraph" w:styleId="Header">
    <w:name w:val="header"/>
    <w:basedOn w:val="Normal"/>
    <w:rsid w:val="00D175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5B6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link w:val="FootnoteTextChar"/>
    <w:autoRedefine/>
    <w:qFormat/>
    <w:rsid w:val="007D5602"/>
    <w:rPr>
      <w:rFonts w:ascii="Tahoma" w:hAnsi="Tahoma"/>
      <w:color w:val="548DD4" w:themeColor="text2" w:themeTint="99"/>
      <w:sz w:val="22"/>
      <w:szCs w:val="20"/>
    </w:rPr>
  </w:style>
  <w:style w:type="character" w:customStyle="1" w:styleId="FootnoteTextChar">
    <w:name w:val="Footnote Text Char"/>
    <w:link w:val="FootnoteText"/>
    <w:rsid w:val="007D5602"/>
    <w:rPr>
      <w:rFonts w:ascii="Tahoma" w:hAnsi="Tahoma"/>
      <w:color w:val="548DD4" w:themeColor="text2" w:themeTint="99"/>
      <w:sz w:val="22"/>
      <w:lang w:val="el-GR" w:eastAsia="el-GR"/>
    </w:rPr>
  </w:style>
  <w:style w:type="character" w:styleId="FootnoteReference">
    <w:name w:val="footnote reference"/>
    <w:rsid w:val="00F802D4"/>
    <w:rPr>
      <w:vertAlign w:val="superscript"/>
    </w:rPr>
  </w:style>
  <w:style w:type="table" w:styleId="TableGrid">
    <w:name w:val="Table Grid"/>
    <w:basedOn w:val="TableNormal"/>
    <w:uiPriority w:val="59"/>
    <w:rsid w:val="00E700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6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reference-text">
    <w:name w:val="reference-text"/>
    <w:rsid w:val="00956E9C"/>
  </w:style>
  <w:style w:type="character" w:customStyle="1" w:styleId="citation">
    <w:name w:val="citation"/>
    <w:rsid w:val="00956E9C"/>
  </w:style>
  <w:style w:type="character" w:customStyle="1" w:styleId="reference-accessdate">
    <w:name w:val="reference-accessdate"/>
    <w:rsid w:val="00956E9C"/>
  </w:style>
  <w:style w:type="paragraph" w:styleId="BalloonText">
    <w:name w:val="Balloon Text"/>
    <w:basedOn w:val="Normal"/>
    <w:link w:val="BalloonTextChar"/>
    <w:uiPriority w:val="99"/>
    <w:unhideWhenUsed/>
    <w:rsid w:val="00956E9C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rsid w:val="00956E9C"/>
    <w:rPr>
      <w:rFonts w:ascii="Tahoma" w:eastAsia="Calibri" w:hAnsi="Tahoma" w:cs="Tahoma"/>
      <w:sz w:val="16"/>
      <w:szCs w:val="16"/>
    </w:rPr>
  </w:style>
  <w:style w:type="table" w:styleId="TableColorful2">
    <w:name w:val="Table Colorful 2"/>
    <w:basedOn w:val="TableNormal"/>
    <w:rsid w:val="00956E9C"/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4C74F2"/>
    <w:rPr>
      <w:color w:val="800080" w:themeColor="followedHyperlink"/>
      <w:u w:val="single"/>
    </w:rPr>
  </w:style>
  <w:style w:type="table" w:styleId="MediumList2-Accent5">
    <w:name w:val="Medium List 2 Accent 5"/>
    <w:basedOn w:val="TableNormal"/>
    <w:uiPriority w:val="61"/>
    <w:rsid w:val="009F49B1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TableGrid4">
    <w:name w:val="Table Grid 4"/>
    <w:basedOn w:val="TableNormal"/>
    <w:rsid w:val="00DA7C2F"/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</w:tcBorders>
        <w:shd w:val="pct30" w:color="FFFF00" w:fill="FFFFFF"/>
      </w:tcPr>
    </w:tblStylePr>
    <w:tblStylePr w:type="lastCol">
      <w:rPr>
        <w:b/>
        <w:bCs/>
        <w:color w:val="auto"/>
      </w:rPr>
    </w:tblStylePr>
  </w:style>
  <w:style w:type="table" w:styleId="TableList2">
    <w:name w:val="Table List 2"/>
    <w:basedOn w:val="TableNormal"/>
    <w:rsid w:val="00DA7C2F"/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</w:tcBorders>
      </w:tcPr>
    </w:tblStylePr>
    <w:tblStylePr w:type="band1Horz">
      <w:rPr>
        <w:color w:val="auto"/>
      </w:rPr>
      <w:tblPr/>
      <w:tcPr>
        <w:shd w:val="pct20" w:color="00FF00" w:fill="FFFFFF"/>
      </w:tcPr>
    </w:tblStylePr>
    <w:tblStylePr w:type="band2Horz">
      <w:rPr>
        <w:color w:val="auto"/>
      </w:rPr>
    </w:tblStylePr>
    <w:tblStylePr w:type="swCell">
      <w:rPr>
        <w:b/>
        <w:bCs/>
      </w:rPr>
    </w:tblStylePr>
  </w:style>
  <w:style w:type="table" w:styleId="LightShading-Accent1">
    <w:name w:val="Light Shading Accent 1"/>
    <w:basedOn w:val="TableNormal"/>
    <w:uiPriority w:val="30"/>
    <w:qFormat/>
    <w:rsid w:val="00DA7C2F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styleId="PageNumber">
    <w:name w:val="page number"/>
    <w:basedOn w:val="DefaultParagraphFont"/>
    <w:rsid w:val="00FB1D36"/>
  </w:style>
  <w:style w:type="paragraph" w:customStyle="1" w:styleId="NoteLevel21">
    <w:name w:val="Note Level 21"/>
    <w:basedOn w:val="Normal"/>
    <w:uiPriority w:val="1"/>
    <w:qFormat/>
    <w:rsid w:val="00E064AF"/>
    <w:pPr>
      <w:keepNext/>
      <w:numPr>
        <w:ilvl w:val="1"/>
        <w:numId w:val="7"/>
      </w:numPr>
      <w:contextualSpacing/>
      <w:outlineLvl w:val="1"/>
    </w:pPr>
    <w:rPr>
      <w:rFonts w:ascii="Verdana" w:hAnsi="Verdana"/>
    </w:rPr>
  </w:style>
  <w:style w:type="character" w:styleId="BookTitle">
    <w:name w:val="Book Title"/>
    <w:basedOn w:val="DefaultParagraphFont"/>
    <w:uiPriority w:val="33"/>
    <w:qFormat/>
    <w:rsid w:val="00E064AF"/>
    <w:rPr>
      <w:b/>
      <w:bCs/>
      <w:smallCaps/>
      <w:spacing w:val="5"/>
    </w:rPr>
  </w:style>
  <w:style w:type="character" w:styleId="Emphasis">
    <w:name w:val="Emphasis"/>
    <w:basedOn w:val="DefaultParagraphFont"/>
    <w:qFormat/>
    <w:rsid w:val="00E064AF"/>
    <w:rPr>
      <w:i/>
      <w:iCs/>
    </w:rPr>
  </w:style>
  <w:style w:type="character" w:customStyle="1" w:styleId="BodyTextChar">
    <w:name w:val="Body Text Char"/>
    <w:basedOn w:val="DefaultParagraphFont"/>
    <w:link w:val="BodyText"/>
    <w:rsid w:val="00E064AF"/>
    <w:rPr>
      <w:sz w:val="24"/>
      <w:szCs w:val="24"/>
      <w:lang w:eastAsia="el-GR"/>
    </w:rPr>
  </w:style>
  <w:style w:type="character" w:customStyle="1" w:styleId="CommentTextChar">
    <w:name w:val="Comment Text Char"/>
    <w:basedOn w:val="DefaultParagraphFont"/>
    <w:link w:val="CommentText"/>
    <w:semiHidden/>
    <w:rsid w:val="00E064AF"/>
    <w:rPr>
      <w:lang w:val="el-GR" w:eastAsia="el-GR"/>
    </w:rPr>
  </w:style>
  <w:style w:type="paragraph" w:styleId="CommentSubject">
    <w:name w:val="annotation subject"/>
    <w:basedOn w:val="CommentText"/>
    <w:next w:val="CommentText"/>
    <w:link w:val="CommentSubjectChar"/>
    <w:rsid w:val="00174E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174EA6"/>
    <w:rPr>
      <w:b/>
      <w:bCs/>
      <w:lang w:val="el-GR" w:eastAsia="el-GR"/>
    </w:rPr>
  </w:style>
  <w:style w:type="paragraph" w:styleId="NormalWeb">
    <w:name w:val="Normal (Web)"/>
    <w:basedOn w:val="Normal"/>
    <w:uiPriority w:val="99"/>
    <w:unhideWhenUsed/>
    <w:rsid w:val="00400C2C"/>
    <w:pPr>
      <w:spacing w:before="100" w:beforeAutospacing="1" w:after="100" w:afterAutospacing="1"/>
    </w:pPr>
    <w:rPr>
      <w:rFonts w:ascii="Times" w:hAnsi="Times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2.wmf"/><Relationship Id="rId10" Type="http://schemas.openxmlformats.org/officeDocument/2006/relationships/hyperlink" Target="http://www.atlantis-group.gr/i4Mlab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en.wikipedia.org/wiki/European_Credit_Transfer_and_Accumulation_Syste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086D2-FF0F-3649-BC22-01C1289B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746</Words>
  <Characters>4254</Characters>
  <Application>Microsoft Macintosh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>I have known Mr</vt:lpstr>
      <vt:lpstr>I have known Mr</vt:lpstr>
    </vt:vector>
  </TitlesOfParts>
  <Company>University of Aegean</Company>
  <LinksUpToDate>false</LinksUpToDate>
  <CharactersWithSpaces>4991</CharactersWithSpaces>
  <SharedDoc>false</SharedDoc>
  <HLinks>
    <vt:vector size="90" baseType="variant">
      <vt:variant>
        <vt:i4>6553649</vt:i4>
      </vt:variant>
      <vt:variant>
        <vt:i4>45</vt:i4>
      </vt:variant>
      <vt:variant>
        <vt:i4>0</vt:i4>
      </vt:variant>
      <vt:variant>
        <vt:i4>5</vt:i4>
      </vt:variant>
      <vt:variant>
        <vt:lpwstr>http://www.caclase.co.uk/ Products/Documents/391/CoastWatch.pdf</vt:lpwstr>
      </vt:variant>
      <vt:variant>
        <vt:lpwstr/>
      </vt:variant>
      <vt:variant>
        <vt:i4>3211327</vt:i4>
      </vt:variant>
      <vt:variant>
        <vt:i4>42</vt:i4>
      </vt:variant>
      <vt:variant>
        <vt:i4>0</vt:i4>
      </vt:variant>
      <vt:variant>
        <vt:i4>5</vt:i4>
      </vt:variant>
      <vt:variant>
        <vt:lpwstr>http://www.aatash.com/website/ aatash-norcontrol/pdf/VTMIS5060.pdf</vt:lpwstr>
      </vt:variant>
      <vt:variant>
        <vt:lpwstr/>
      </vt:variant>
      <vt:variant>
        <vt:i4>720973</vt:i4>
      </vt:variant>
      <vt:variant>
        <vt:i4>39</vt:i4>
      </vt:variant>
      <vt:variant>
        <vt:i4>0</vt:i4>
      </vt:variant>
      <vt:variant>
        <vt:i4>5</vt:i4>
      </vt:variant>
      <vt:variant>
        <vt:lpwstr>http://www.itu.int/rec/R-REC-M.1371-4-201004-I/en</vt:lpwstr>
      </vt:variant>
      <vt:variant>
        <vt:lpwstr/>
      </vt:variant>
      <vt:variant>
        <vt:i4>3604542</vt:i4>
      </vt:variant>
      <vt:variant>
        <vt:i4>36</vt:i4>
      </vt:variant>
      <vt:variant>
        <vt:i4>0</vt:i4>
      </vt:variant>
      <vt:variant>
        <vt:i4>5</vt:i4>
      </vt:variant>
      <vt:variant>
        <vt:lpwstr>http://www.imo.org/About/mainframe.asp?topic_id=848&amp;doc_id=4574</vt:lpwstr>
      </vt:variant>
      <vt:variant>
        <vt:lpwstr>ais</vt:lpwstr>
      </vt:variant>
      <vt:variant>
        <vt:i4>1114140</vt:i4>
      </vt:variant>
      <vt:variant>
        <vt:i4>33</vt:i4>
      </vt:variant>
      <vt:variant>
        <vt:i4>0</vt:i4>
      </vt:variant>
      <vt:variant>
        <vt:i4>5</vt:i4>
      </vt:variant>
      <vt:variant>
        <vt:lpwstr>http://web.archive.org/web/20070220201408/http:/www.imo.org/About/mainframe.asp?topic_id=848&amp;doc_id=4574</vt:lpwstr>
      </vt:variant>
      <vt:variant>
        <vt:lpwstr>ais</vt:lpwstr>
      </vt:variant>
      <vt:variant>
        <vt:i4>6291559</vt:i4>
      </vt:variant>
      <vt:variant>
        <vt:i4>30</vt:i4>
      </vt:variant>
      <vt:variant>
        <vt:i4>0</vt:i4>
      </vt:variant>
      <vt:variant>
        <vt:i4>5</vt:i4>
      </vt:variant>
      <vt:variant>
        <vt:lpwstr>http://transition.fcc.gov/omd/dataquality/peer-reviews/ais/source-1.pdf</vt:lpwstr>
      </vt:variant>
      <vt:variant>
        <vt:lpwstr/>
      </vt:variant>
      <vt:variant>
        <vt:i4>6553693</vt:i4>
      </vt:variant>
      <vt:variant>
        <vt:i4>27</vt:i4>
      </vt:variant>
      <vt:variant>
        <vt:i4>0</vt:i4>
      </vt:variant>
      <vt:variant>
        <vt:i4>5</vt:i4>
      </vt:variant>
      <vt:variant>
        <vt:lpwstr>http://www.iec.ch/about/brochures/pdf/technology/maritime_nav_rc_2.pdf</vt:lpwstr>
      </vt:variant>
      <vt:variant>
        <vt:lpwstr/>
      </vt:variant>
      <vt:variant>
        <vt:i4>6029328</vt:i4>
      </vt:variant>
      <vt:variant>
        <vt:i4>24</vt:i4>
      </vt:variant>
      <vt:variant>
        <vt:i4>0</vt:i4>
      </vt:variant>
      <vt:variant>
        <vt:i4>5</vt:i4>
      </vt:variant>
      <vt:variant>
        <vt:lpwstr>http://www.navcen.uscg.gov/?pageName=typesAIS</vt:lpwstr>
      </vt:variant>
      <vt:variant>
        <vt:lpwstr/>
      </vt:variant>
      <vt:variant>
        <vt:i4>4194395</vt:i4>
      </vt:variant>
      <vt:variant>
        <vt:i4>21</vt:i4>
      </vt:variant>
      <vt:variant>
        <vt:i4>0</vt:i4>
      </vt:variant>
      <vt:variant>
        <vt:i4>5</vt:i4>
      </vt:variant>
      <vt:variant>
        <vt:lpwstr>http://www.imo.org/KnowledgeCentre/ReferencesAndArchives/HistoryofSOLAS/Documents/SOLAS 1974 - Brief History - List of amendments to date and how to find them.html</vt:lpwstr>
      </vt:variant>
      <vt:variant>
        <vt:lpwstr>43</vt:lpwstr>
      </vt:variant>
      <vt:variant>
        <vt:i4>4915210</vt:i4>
      </vt:variant>
      <vt:variant>
        <vt:i4>18</vt:i4>
      </vt:variant>
      <vt:variant>
        <vt:i4>0</vt:i4>
      </vt:variant>
      <vt:variant>
        <vt:i4>5</vt:i4>
      </vt:variant>
      <vt:variant>
        <vt:lpwstr>http://en.wikipedia.org/wiki/International_Convention_for_the_Safety_of_Life_at_Sea</vt:lpwstr>
      </vt:variant>
      <vt:variant>
        <vt:lpwstr/>
      </vt:variant>
      <vt:variant>
        <vt:i4>4063333</vt:i4>
      </vt:variant>
      <vt:variant>
        <vt:i4>15</vt:i4>
      </vt:variant>
      <vt:variant>
        <vt:i4>0</vt:i4>
      </vt:variant>
      <vt:variant>
        <vt:i4>5</vt:i4>
      </vt:variant>
      <vt:variant>
        <vt:lpwstr>http://erp.ittoolbox.com/research/key-strategies-for-it-success-in-todaysdistribution-environment-21717</vt:lpwstr>
      </vt:variant>
      <vt:variant>
        <vt:lpwstr/>
      </vt:variant>
      <vt:variant>
        <vt:i4>5963855</vt:i4>
      </vt:variant>
      <vt:variant>
        <vt:i4>12</vt:i4>
      </vt:variant>
      <vt:variant>
        <vt:i4>0</vt:i4>
      </vt:variant>
      <vt:variant>
        <vt:i4>5</vt:i4>
      </vt:variant>
      <vt:variant>
        <vt:lpwstr>http://www.scmr.com/</vt:lpwstr>
      </vt:variant>
      <vt:variant>
        <vt:lpwstr/>
      </vt:variant>
      <vt:variant>
        <vt:i4>786461</vt:i4>
      </vt:variant>
      <vt:variant>
        <vt:i4>9</vt:i4>
      </vt:variant>
      <vt:variant>
        <vt:i4>0</vt:i4>
      </vt:variant>
      <vt:variant>
        <vt:i4>5</vt:i4>
      </vt:variant>
      <vt:variant>
        <vt:lpwstr>http://www.bu.edu/transportation/CTS2002G.pdf</vt:lpwstr>
      </vt:variant>
      <vt:variant>
        <vt:lpwstr/>
      </vt:variant>
      <vt:variant>
        <vt:i4>5963838</vt:i4>
      </vt:variant>
      <vt:variant>
        <vt:i4>6</vt:i4>
      </vt:variant>
      <vt:variant>
        <vt:i4>0</vt:i4>
      </vt:variant>
      <vt:variant>
        <vt:i4>5</vt:i4>
      </vt:variant>
      <vt:variant>
        <vt:lpwstr>mailto:os1-uaegean@atlantis-group.gr</vt:lpwstr>
      </vt:variant>
      <vt:variant>
        <vt:lpwstr/>
      </vt:variant>
      <vt:variant>
        <vt:i4>5963838</vt:i4>
      </vt:variant>
      <vt:variant>
        <vt:i4>3</vt:i4>
      </vt:variant>
      <vt:variant>
        <vt:i4>0</vt:i4>
      </vt:variant>
      <vt:variant>
        <vt:i4>5</vt:i4>
      </vt:variant>
      <vt:variant>
        <vt:lpwstr>mailto:os1-uaegean@atlantis-group.gr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 have known Mr</dc:title>
  <dc:subject/>
  <dc:creator>John Theotokas</dc:creator>
  <cp:keywords/>
  <cp:lastModifiedBy>Petros KAVASSALIS</cp:lastModifiedBy>
  <cp:revision>3</cp:revision>
  <cp:lastPrinted>2014-04-30T18:08:00Z</cp:lastPrinted>
  <dcterms:created xsi:type="dcterms:W3CDTF">2015-08-31T15:37:00Z</dcterms:created>
  <dcterms:modified xsi:type="dcterms:W3CDTF">2015-08-31T16:22:00Z</dcterms:modified>
</cp:coreProperties>
</file>