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F18" w:rsidRPr="00AA0F18" w:rsidRDefault="00AA0F18" w:rsidP="00AA0F18">
      <w:pPr>
        <w:pStyle w:val="2"/>
        <w:ind w:right="-7"/>
        <w:jc w:val="right"/>
        <w:rPr>
          <w:b/>
          <w:bCs/>
          <w:color w:val="003366"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389255</wp:posOffset>
            </wp:positionH>
            <wp:positionV relativeFrom="paragraph">
              <wp:posOffset>-350520</wp:posOffset>
            </wp:positionV>
            <wp:extent cx="1617980" cy="4331335"/>
            <wp:effectExtent l="247650" t="76200" r="229870" b="69215"/>
            <wp:wrapSquare wrapText="bothSides"/>
            <wp:docPr id="2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0282">
                      <a:off x="0" y="0"/>
                      <a:ext cx="1617980" cy="433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A0F18">
        <w:rPr>
          <w:sz w:val="24"/>
          <w:szCs w:val="24"/>
        </w:rPr>
        <w:t xml:space="preserve">                                                                         </w:t>
      </w:r>
      <w:r w:rsidRPr="003A12B6">
        <w:rPr>
          <w:sz w:val="24"/>
          <w:szCs w:val="24"/>
        </w:rPr>
        <w:object w:dxaOrig="1290" w:dyaOrig="1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61.5pt" o:ole="">
            <v:imagedata r:id="rId5" o:title=""/>
          </v:shape>
          <o:OLEObject Type="Embed" ProgID="MSPhotoEd.3" ShapeID="_x0000_i1025" DrawAspect="Content" ObjectID="_1495347961" r:id="rId6"/>
        </w:object>
      </w:r>
    </w:p>
    <w:p w:rsidR="00167B5D" w:rsidRPr="00AA0F18" w:rsidRDefault="00AA0F18" w:rsidP="00AA0F18">
      <w:pPr>
        <w:pStyle w:val="2"/>
        <w:ind w:right="-7"/>
        <w:jc w:val="left"/>
        <w:rPr>
          <w:b/>
          <w:bCs/>
          <w:color w:val="003366"/>
          <w:sz w:val="24"/>
          <w:szCs w:val="24"/>
        </w:rPr>
      </w:pPr>
      <w:r w:rsidRPr="00AA0F18">
        <w:rPr>
          <w:sz w:val="24"/>
          <w:szCs w:val="24"/>
        </w:rPr>
        <w:t xml:space="preserve">            </w:t>
      </w:r>
    </w:p>
    <w:p w:rsidR="003A12B6" w:rsidRPr="003A12B6" w:rsidRDefault="00AA0F18" w:rsidP="00AA0F18">
      <w:pPr>
        <w:pStyle w:val="2"/>
        <w:ind w:right="-7"/>
        <w:jc w:val="left"/>
        <w:rPr>
          <w:rFonts w:ascii="Cambria" w:hAnsi="Cambria" w:cs="Arial"/>
          <w:b/>
          <w:bCs/>
          <w:color w:val="003366"/>
          <w:sz w:val="24"/>
          <w:szCs w:val="24"/>
        </w:rPr>
      </w:pPr>
      <w:r w:rsidRPr="00AA0F18">
        <w:rPr>
          <w:b/>
          <w:bCs/>
          <w:color w:val="003366"/>
          <w:sz w:val="24"/>
          <w:szCs w:val="24"/>
        </w:rPr>
        <w:t xml:space="preserve">                   </w:t>
      </w:r>
      <w:r w:rsidR="003A12B6" w:rsidRPr="003A12B6">
        <w:rPr>
          <w:rFonts w:ascii="Cambria" w:hAnsi="Cambria" w:cs="Arial"/>
          <w:b/>
          <w:bCs/>
          <w:color w:val="003366"/>
          <w:sz w:val="24"/>
          <w:szCs w:val="24"/>
        </w:rPr>
        <w:t>ΠΑΝΕΠΙΣΤΗΜΙΟ ΑΙΓΑΙΟΥ</w:t>
      </w:r>
    </w:p>
    <w:p w:rsidR="003A12B6" w:rsidRPr="003A12B6" w:rsidRDefault="003A12B6" w:rsidP="003A12B6">
      <w:pPr>
        <w:pStyle w:val="a4"/>
        <w:ind w:right="-7"/>
        <w:jc w:val="center"/>
        <w:rPr>
          <w:rFonts w:ascii="Cambria" w:hAnsi="Cambria" w:cs="Arial"/>
          <w:color w:val="003366"/>
          <w:sz w:val="24"/>
          <w:szCs w:val="24"/>
        </w:rPr>
      </w:pPr>
      <w:r w:rsidRPr="003A12B6">
        <w:rPr>
          <w:rFonts w:ascii="Cambria" w:hAnsi="Cambria" w:cs="Arial"/>
          <w:b/>
          <w:bCs/>
          <w:color w:val="003366"/>
          <w:sz w:val="24"/>
          <w:szCs w:val="24"/>
        </w:rPr>
        <w:t>ΕΡΓΑΣΤΗΡΙΟ ΔΙΟΙΚΗΣΗΣ ΝΑΥΤΙΛΙΑΚΩΝ ΚΑΙ ΛΙΜΕΝΙΚΩΝ ΕΠΙΧΕΙΡΗΣΕΩΝ</w:t>
      </w:r>
    </w:p>
    <w:p w:rsidR="003A12B6" w:rsidRPr="003A12B6" w:rsidRDefault="003A12B6" w:rsidP="003D19B9">
      <w:pPr>
        <w:jc w:val="center"/>
        <w:rPr>
          <w:rFonts w:ascii="Book Antiqua" w:eastAsia="Times New Roman" w:hAnsi="Book Antiqua"/>
          <w:kern w:val="36"/>
          <w:sz w:val="32"/>
          <w:szCs w:val="32"/>
          <w:lang w:eastAsia="en-GB"/>
        </w:rPr>
      </w:pPr>
    </w:p>
    <w:p w:rsidR="00AA0F18" w:rsidRPr="00E71CAD" w:rsidRDefault="00657F57" w:rsidP="00E71CAD">
      <w:pPr>
        <w:spacing w:line="360" w:lineRule="auto"/>
        <w:jc w:val="center"/>
        <w:rPr>
          <w:rFonts w:ascii="Book Antiqua" w:eastAsia="Times New Roman" w:hAnsi="Book Antiqua"/>
          <w:b/>
          <w:color w:val="943634" w:themeColor="accent2" w:themeShade="BF"/>
          <w:kern w:val="36"/>
          <w:sz w:val="32"/>
          <w:szCs w:val="32"/>
          <w:lang w:eastAsia="en-GB"/>
        </w:rPr>
      </w:pPr>
      <w:bookmarkStart w:id="0" w:name="_GoBack"/>
      <w:r w:rsidRPr="00E71CAD">
        <w:rPr>
          <w:rFonts w:ascii="Book Antiqua" w:eastAsia="Times New Roman" w:hAnsi="Book Antiqua"/>
          <w:b/>
          <w:color w:val="943634" w:themeColor="accent2" w:themeShade="BF"/>
          <w:kern w:val="36"/>
          <w:sz w:val="32"/>
          <w:szCs w:val="32"/>
          <w:lang w:eastAsia="en-GB"/>
        </w:rPr>
        <w:t>Πρόσκληση Εκδήλωσης Ενδιαφέροντος για</w:t>
      </w:r>
    </w:p>
    <w:p w:rsidR="007E5A78" w:rsidRPr="00E71CAD" w:rsidRDefault="00AA0F18" w:rsidP="00E71CAD">
      <w:pPr>
        <w:spacing w:line="360" w:lineRule="auto"/>
        <w:jc w:val="center"/>
        <w:rPr>
          <w:rFonts w:ascii="Book Antiqua" w:eastAsia="Times New Roman" w:hAnsi="Book Antiqua"/>
          <w:b/>
          <w:bCs/>
          <w:color w:val="943634" w:themeColor="accent2" w:themeShade="BF"/>
          <w:sz w:val="21"/>
          <w:szCs w:val="21"/>
          <w:lang w:eastAsia="en-GB"/>
        </w:rPr>
      </w:pPr>
      <w:r w:rsidRPr="00E71CAD">
        <w:rPr>
          <w:rFonts w:ascii="Book Antiqua" w:eastAsia="Times New Roman" w:hAnsi="Book Antiqua"/>
          <w:b/>
          <w:color w:val="943634" w:themeColor="accent2" w:themeShade="BF"/>
          <w:kern w:val="36"/>
          <w:sz w:val="32"/>
          <w:szCs w:val="32"/>
          <w:lang w:eastAsia="en-GB"/>
        </w:rPr>
        <w:t xml:space="preserve">Σχολείο </w:t>
      </w:r>
      <w:r w:rsidR="00577631" w:rsidRPr="00E71CAD">
        <w:rPr>
          <w:rFonts w:ascii="Book Antiqua" w:eastAsia="Times New Roman" w:hAnsi="Book Antiqua"/>
          <w:b/>
          <w:color w:val="943634" w:themeColor="accent2" w:themeShade="BF"/>
          <w:kern w:val="36"/>
          <w:sz w:val="32"/>
          <w:szCs w:val="32"/>
          <w:lang w:eastAsia="en-GB"/>
        </w:rPr>
        <w:t>Επιχειρηματικότητα</w:t>
      </w:r>
      <w:r w:rsidRPr="00E71CAD">
        <w:rPr>
          <w:rFonts w:ascii="Book Antiqua" w:eastAsia="Times New Roman" w:hAnsi="Book Antiqua"/>
          <w:b/>
          <w:color w:val="943634" w:themeColor="accent2" w:themeShade="BF"/>
          <w:kern w:val="36"/>
          <w:sz w:val="32"/>
          <w:szCs w:val="32"/>
          <w:lang w:val="en-US" w:eastAsia="en-GB"/>
        </w:rPr>
        <w:t>s</w:t>
      </w:r>
    </w:p>
    <w:bookmarkEnd w:id="0"/>
    <w:p w:rsidR="00657F57" w:rsidRPr="00AA0F18" w:rsidRDefault="00577631" w:rsidP="00657F57">
      <w:pPr>
        <w:shd w:val="clear" w:color="auto" w:fill="FFFFFF"/>
        <w:spacing w:after="0" w:line="375" w:lineRule="atLeast"/>
        <w:ind w:left="750"/>
        <w:jc w:val="both"/>
        <w:rPr>
          <w:rFonts w:ascii="Book Antiqua" w:eastAsia="Times New Roman" w:hAnsi="Book Antiqua"/>
          <w:sz w:val="28"/>
          <w:szCs w:val="28"/>
          <w:lang w:eastAsia="en-GB"/>
        </w:rPr>
      </w:pPr>
      <w:r w:rsidRPr="00AA0F18">
        <w:rPr>
          <w:rFonts w:ascii="Book Antiqua" w:eastAsia="Times New Roman" w:hAnsi="Book Antiqua"/>
          <w:b/>
          <w:bCs/>
          <w:sz w:val="28"/>
          <w:szCs w:val="28"/>
          <w:lang w:eastAsia="en-GB"/>
        </w:rPr>
        <w:t>Χίος</w:t>
      </w:r>
      <w:r w:rsidR="00657F57" w:rsidRPr="00AA0F18">
        <w:rPr>
          <w:rFonts w:ascii="Book Antiqua" w:eastAsia="Times New Roman" w:hAnsi="Book Antiqua"/>
          <w:b/>
          <w:bCs/>
          <w:sz w:val="28"/>
          <w:szCs w:val="28"/>
          <w:lang w:eastAsia="en-GB"/>
        </w:rPr>
        <w:t xml:space="preserve">, </w:t>
      </w:r>
      <w:r w:rsidRPr="00AA0F18">
        <w:rPr>
          <w:rFonts w:ascii="Book Antiqua" w:eastAsia="Times New Roman" w:hAnsi="Book Antiqua"/>
          <w:b/>
          <w:bCs/>
          <w:sz w:val="28"/>
          <w:szCs w:val="28"/>
          <w:lang w:eastAsia="en-GB"/>
        </w:rPr>
        <w:t>15 Ιουλίου – 28 Ιουλίου 2015</w:t>
      </w:r>
    </w:p>
    <w:p w:rsidR="00657F57" w:rsidRPr="00657F57" w:rsidRDefault="00657F57" w:rsidP="00657F57">
      <w:pPr>
        <w:shd w:val="clear" w:color="auto" w:fill="FFFFFF"/>
        <w:spacing w:after="0" w:line="375" w:lineRule="atLeast"/>
        <w:ind w:left="750"/>
        <w:jc w:val="both"/>
        <w:rPr>
          <w:rFonts w:ascii="Book Antiqua" w:eastAsia="Times New Roman" w:hAnsi="Book Antiqua"/>
          <w:sz w:val="21"/>
          <w:szCs w:val="21"/>
          <w:lang w:eastAsia="en-GB"/>
        </w:rPr>
      </w:pPr>
      <w:r w:rsidRPr="00657F57">
        <w:rPr>
          <w:rFonts w:ascii="Book Antiqua" w:eastAsia="Times New Roman" w:hAnsi="Book Antiqua"/>
          <w:sz w:val="21"/>
          <w:szCs w:val="21"/>
          <w:lang w:val="en-GB" w:eastAsia="en-GB"/>
        </w:rPr>
        <w:t> </w:t>
      </w:r>
    </w:p>
    <w:p w:rsidR="00E71CAD" w:rsidRPr="005F5DAC" w:rsidRDefault="003D19B9" w:rsidP="005F5DAC">
      <w:pPr>
        <w:spacing w:line="240" w:lineRule="auto"/>
        <w:jc w:val="both"/>
        <w:rPr>
          <w:rFonts w:asciiTheme="majorHAnsi" w:eastAsia="Times New Roman" w:hAnsiTheme="majorHAnsi"/>
          <w:sz w:val="24"/>
          <w:szCs w:val="24"/>
          <w:lang w:eastAsia="en-GB"/>
        </w:rPr>
      </w:pPr>
      <w:r w:rsidRPr="00E71CAD">
        <w:rPr>
          <w:rFonts w:asciiTheme="majorHAnsi" w:eastAsia="Times New Roman" w:hAnsiTheme="majorHAnsi"/>
          <w:b/>
          <w:sz w:val="24"/>
          <w:szCs w:val="24"/>
          <w:lang w:val="en-GB" w:eastAsia="en-GB"/>
        </w:rPr>
        <w:t>To</w:t>
      </w:r>
      <w:r w:rsidR="00657F57" w:rsidRPr="00E71CAD">
        <w:rPr>
          <w:rFonts w:asciiTheme="majorHAnsi" w:eastAsia="Times New Roman" w:hAnsiTheme="majorHAnsi"/>
          <w:b/>
          <w:sz w:val="24"/>
          <w:szCs w:val="24"/>
          <w:lang w:eastAsia="en-GB"/>
        </w:rPr>
        <w:t xml:space="preserve"> </w:t>
      </w:r>
      <w:r w:rsidR="00167AD5" w:rsidRPr="00E71CAD">
        <w:rPr>
          <w:rFonts w:asciiTheme="majorHAnsi" w:eastAsia="Times New Roman" w:hAnsiTheme="majorHAnsi"/>
          <w:b/>
          <w:sz w:val="24"/>
          <w:szCs w:val="24"/>
          <w:lang w:eastAsia="en-GB"/>
        </w:rPr>
        <w:t>Εργαστήριο Διοίκησης Ναυτιλιακών και Λιμενικών Επιχειρήσεων</w:t>
      </w:r>
      <w:r w:rsidR="00577631" w:rsidRPr="00E71CAD">
        <w:rPr>
          <w:rFonts w:asciiTheme="majorHAnsi" w:eastAsia="Times New Roman" w:hAnsiTheme="majorHAnsi"/>
          <w:b/>
          <w:sz w:val="24"/>
          <w:szCs w:val="24"/>
          <w:lang w:eastAsia="en-GB"/>
        </w:rPr>
        <w:t xml:space="preserve"> του Πανεπιστημίου Αιγαίου</w:t>
      </w:r>
    </w:p>
    <w:p w:rsidR="00E71CAD" w:rsidRPr="00E71CAD" w:rsidRDefault="00AA0F18" w:rsidP="005F5DAC">
      <w:pPr>
        <w:spacing w:line="240" w:lineRule="auto"/>
        <w:jc w:val="both"/>
        <w:rPr>
          <w:rFonts w:asciiTheme="majorHAnsi" w:eastAsia="Times New Roman" w:hAnsiTheme="majorHAnsi"/>
          <w:b/>
          <w:sz w:val="24"/>
          <w:szCs w:val="24"/>
          <w:lang w:eastAsia="en-GB"/>
        </w:rPr>
      </w:pPr>
      <w:r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σε συνεργασία με τα Πανεπιστήμια 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Maritime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University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of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Szczecin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EF6830">
        <w:rPr>
          <w:rFonts w:asciiTheme="majorHAnsi" w:eastAsia="Times New Roman" w:hAnsiTheme="majorHAnsi"/>
          <w:b/>
          <w:sz w:val="24"/>
          <w:szCs w:val="24"/>
          <w:lang w:eastAsia="el-GR"/>
        </w:rPr>
        <w:t>–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Πολωνία</w:t>
      </w:r>
      <w:r w:rsidR="00EF6830">
        <w:rPr>
          <w:rFonts w:asciiTheme="majorHAnsi" w:eastAsia="Times New Roman" w:hAnsiTheme="majorHAnsi"/>
          <w:b/>
          <w:sz w:val="24"/>
          <w:szCs w:val="24"/>
          <w:lang w:eastAsia="el-GR"/>
        </w:rPr>
        <w:t>,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2422DB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Un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iversidade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de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Aveiro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EF6830">
        <w:rPr>
          <w:rFonts w:asciiTheme="majorHAnsi" w:eastAsia="Times New Roman" w:hAnsiTheme="majorHAnsi"/>
          <w:b/>
          <w:sz w:val="24"/>
          <w:szCs w:val="24"/>
          <w:lang w:eastAsia="el-GR"/>
        </w:rPr>
        <w:t>–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Πορτογαλία</w:t>
      </w:r>
      <w:r w:rsidR="00EF6830">
        <w:rPr>
          <w:rFonts w:asciiTheme="majorHAnsi" w:eastAsia="Times New Roman" w:hAnsiTheme="majorHAnsi"/>
          <w:b/>
          <w:sz w:val="24"/>
          <w:szCs w:val="24"/>
          <w:lang w:eastAsia="el-GR"/>
        </w:rPr>
        <w:t>,</w:t>
      </w:r>
      <w:r w:rsidR="002422DB" w:rsidRPr="002422DB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University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of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Technology</w:t>
      </w:r>
      <w:r w:rsidR="00EF6830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="00EF6830" w:rsidRPr="00EF6830">
        <w:rPr>
          <w:rFonts w:asciiTheme="majorHAnsi" w:hAnsiTheme="majorHAnsi"/>
          <w:b/>
          <w:sz w:val="24"/>
          <w:szCs w:val="24"/>
          <w:shd w:val="clear" w:color="auto" w:fill="FFFFFF"/>
        </w:rPr>
        <w:t>Bialystok.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>–</w:t>
      </w:r>
      <w:r w:rsidR="002422DB"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Πολωνία</w:t>
      </w:r>
      <w:r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, </w:t>
      </w:r>
      <w:r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University</w:t>
      </w:r>
      <w:r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of</w:t>
      </w:r>
      <w:r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 </w:t>
      </w:r>
      <w:r w:rsidRPr="00E71CAD">
        <w:rPr>
          <w:rFonts w:asciiTheme="majorHAnsi" w:eastAsia="Times New Roman" w:hAnsiTheme="majorHAnsi"/>
          <w:b/>
          <w:sz w:val="24"/>
          <w:szCs w:val="24"/>
          <w:lang w:val="en-US" w:eastAsia="el-GR"/>
        </w:rPr>
        <w:t>Leipzig</w:t>
      </w:r>
      <w:r w:rsidRPr="00E71CAD">
        <w:rPr>
          <w:rFonts w:asciiTheme="majorHAnsi" w:eastAsia="Times New Roman" w:hAnsiTheme="majorHAnsi"/>
          <w:b/>
          <w:sz w:val="24"/>
          <w:szCs w:val="24"/>
          <w:lang w:eastAsia="el-GR"/>
        </w:rPr>
        <w:t xml:space="preserve">- Γερμανια </w:t>
      </w:r>
      <w:r w:rsidR="003D19B9" w:rsidRPr="00E71CAD">
        <w:rPr>
          <w:rFonts w:asciiTheme="majorHAnsi" w:eastAsia="Times New Roman" w:hAnsiTheme="majorHAnsi"/>
          <w:sz w:val="24"/>
          <w:szCs w:val="24"/>
          <w:lang w:eastAsia="en-GB"/>
        </w:rPr>
        <w:t>διοργανώνει</w:t>
      </w:r>
      <w:r w:rsidR="00657F57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 </w:t>
      </w:r>
      <w:r w:rsidR="00E71CAD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 </w:t>
      </w:r>
      <w:r w:rsidR="00657F57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στο πλαίσιο του </w:t>
      </w:r>
      <w:r w:rsidR="00577631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Προγράμματος </w:t>
      </w:r>
      <w:r w:rsidR="00577631" w:rsidRPr="00E71CAD">
        <w:rPr>
          <w:rFonts w:asciiTheme="majorHAnsi" w:eastAsia="Times New Roman" w:hAnsiTheme="majorHAnsi"/>
          <w:b/>
          <w:sz w:val="24"/>
          <w:szCs w:val="24"/>
          <w:lang w:val="en-GB" w:eastAsia="en-GB"/>
        </w:rPr>
        <w:t>Erasmus</w:t>
      </w:r>
      <w:r w:rsidR="00577631" w:rsidRPr="00E71CAD">
        <w:rPr>
          <w:rFonts w:asciiTheme="majorHAnsi" w:eastAsia="Times New Roman" w:hAnsiTheme="majorHAnsi"/>
          <w:b/>
          <w:sz w:val="24"/>
          <w:szCs w:val="24"/>
          <w:lang w:eastAsia="en-GB"/>
        </w:rPr>
        <w:t>+</w:t>
      </w:r>
      <w:r w:rsidR="00657F57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 </w:t>
      </w:r>
      <w:r w:rsidR="003D19B9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 </w:t>
      </w:r>
      <w:r w:rsidR="00E71CAD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τη δράση:       </w:t>
      </w:r>
      <w:r w:rsidR="00577631" w:rsidRPr="00E71CAD">
        <w:rPr>
          <w:rFonts w:asciiTheme="majorHAnsi" w:eastAsia="Times New Roman" w:hAnsiTheme="majorHAnsi"/>
          <w:b/>
          <w:sz w:val="24"/>
          <w:szCs w:val="24"/>
          <w:lang w:eastAsia="en-GB"/>
        </w:rPr>
        <w:t xml:space="preserve"> </w:t>
      </w:r>
    </w:p>
    <w:p w:rsidR="00657F57" w:rsidRPr="00E71CAD" w:rsidRDefault="00577631" w:rsidP="00AA0F18">
      <w:pPr>
        <w:spacing w:line="240" w:lineRule="auto"/>
        <w:rPr>
          <w:rFonts w:asciiTheme="majorHAnsi" w:eastAsia="Times New Roman" w:hAnsiTheme="majorHAnsi"/>
          <w:b/>
          <w:i/>
          <w:color w:val="FF0000"/>
          <w:sz w:val="28"/>
          <w:szCs w:val="28"/>
          <w:lang w:val="en-US" w:eastAsia="en-GB"/>
        </w:rPr>
      </w:pP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US" w:eastAsia="en-GB"/>
        </w:rPr>
        <w:t>“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GB" w:eastAsia="en-GB"/>
        </w:rPr>
        <w:t>More</w:t>
      </w:r>
      <w:r w:rsidR="00AA0F18"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US" w:eastAsia="en-GB"/>
        </w:rPr>
        <w:t xml:space="preserve"> 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GB" w:eastAsia="en-GB"/>
        </w:rPr>
        <w:t>entrepreneurial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US" w:eastAsia="en-GB"/>
        </w:rPr>
        <w:t xml:space="preserve"> 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GB" w:eastAsia="en-GB"/>
        </w:rPr>
        <w:t>life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US" w:eastAsia="en-GB"/>
        </w:rPr>
        <w:t xml:space="preserve"> 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GB" w:eastAsia="en-GB"/>
        </w:rPr>
        <w:t>at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US" w:eastAsia="en-GB"/>
        </w:rPr>
        <w:t xml:space="preserve"> 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GB" w:eastAsia="en-GB"/>
        </w:rPr>
        <w:t>European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US" w:eastAsia="en-GB"/>
        </w:rPr>
        <w:t xml:space="preserve"> 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GB" w:eastAsia="en-GB"/>
        </w:rPr>
        <w:t>schools</w:t>
      </w:r>
      <w:r w:rsidRPr="00E71CAD">
        <w:rPr>
          <w:rFonts w:asciiTheme="majorHAnsi" w:eastAsia="Times New Roman" w:hAnsiTheme="majorHAnsi"/>
          <w:b/>
          <w:i/>
          <w:color w:val="943634" w:themeColor="accent2" w:themeShade="BF"/>
          <w:sz w:val="28"/>
          <w:szCs w:val="28"/>
          <w:lang w:val="en-US" w:eastAsia="en-GB"/>
        </w:rPr>
        <w:t>”.</w:t>
      </w:r>
      <w:r w:rsidR="00657F57" w:rsidRPr="00E71CAD">
        <w:rPr>
          <w:rFonts w:asciiTheme="majorHAnsi" w:eastAsia="Times New Roman" w:hAnsiTheme="majorHAnsi"/>
          <w:b/>
          <w:i/>
          <w:color w:val="FF0000"/>
          <w:sz w:val="28"/>
          <w:szCs w:val="28"/>
          <w:lang w:val="en-GB" w:eastAsia="en-GB"/>
        </w:rPr>
        <w:t> </w:t>
      </w:r>
    </w:p>
    <w:p w:rsidR="00657F57" w:rsidRPr="00E71CAD" w:rsidRDefault="00E71CAD" w:rsidP="00AA0F18">
      <w:pPr>
        <w:shd w:val="clear" w:color="auto" w:fill="FFFFFF"/>
        <w:spacing w:after="0" w:line="375" w:lineRule="atLeast"/>
        <w:jc w:val="both"/>
        <w:rPr>
          <w:rFonts w:asciiTheme="majorHAnsi" w:eastAsia="Times New Roman" w:hAnsiTheme="majorHAnsi"/>
          <w:sz w:val="24"/>
          <w:szCs w:val="24"/>
          <w:lang w:eastAsia="en-GB"/>
        </w:rPr>
      </w:pPr>
      <w:r w:rsidRPr="00E71CAD">
        <w:rPr>
          <w:rFonts w:asciiTheme="majorHAnsi" w:eastAsia="Times New Roman" w:hAnsiTheme="majorHAnsi"/>
          <w:sz w:val="24"/>
          <w:szCs w:val="24"/>
          <w:lang w:eastAsia="en-GB"/>
        </w:rPr>
        <w:t>Στόχος του θερινού σχολείου</w:t>
      </w:r>
      <w:r w:rsidR="00577631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 είναι να εισάγει τις δεξιότητες που συνδέονται με την επιχειρηματικότητα στα μαθήματα των προγραμμάτων σπουδών </w:t>
      </w:r>
      <w:r w:rsidR="008D0978" w:rsidRPr="00E71CAD">
        <w:rPr>
          <w:rFonts w:asciiTheme="majorHAnsi" w:eastAsia="Times New Roman" w:hAnsiTheme="majorHAnsi"/>
          <w:sz w:val="24"/>
          <w:szCs w:val="24"/>
          <w:lang w:eastAsia="en-GB"/>
        </w:rPr>
        <w:t>το γνωστικό αντικείμενο</w:t>
      </w:r>
      <w:r w:rsidR="00577631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 τη</w:t>
      </w:r>
      <w:r w:rsidR="00E650A9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ς επιχειρηματικότητας. Η συμμετοχή στο θερινό σχολείο </w:t>
      </w:r>
      <w:r w:rsidR="00577631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 επιχειρηματικότητας θα οδηγήσει στην ανάπτυξη δεξιοτήτων όπως η αναγνώριση της αγοράς, η προετοιμασία ενός επιχειρηματικού σχεδίου, η προσέλκυση επενδύσεων ή η προστασία της πνευματικής ιδιοκτησίας. Ταυτόχρονα, θα οδηγήσει στην ανάπτυξη ικανοτήτων που είναι απαραί</w:t>
      </w:r>
      <w:r w:rsidR="008D0978" w:rsidRPr="00E71CAD">
        <w:rPr>
          <w:rFonts w:asciiTheme="majorHAnsi" w:eastAsia="Times New Roman" w:hAnsiTheme="majorHAnsi"/>
          <w:sz w:val="24"/>
          <w:szCs w:val="24"/>
          <w:lang w:eastAsia="en-GB"/>
        </w:rPr>
        <w:t>τητες για την επιχειρηματικοτητα</w:t>
      </w:r>
      <w:r w:rsidR="00577631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 όπως η συνεργασία σε διεπιστημονικές </w:t>
      </w:r>
      <w:r w:rsidR="008D0978" w:rsidRPr="00E71CAD">
        <w:rPr>
          <w:rFonts w:asciiTheme="majorHAnsi" w:eastAsia="Times New Roman" w:hAnsiTheme="majorHAnsi"/>
          <w:sz w:val="24"/>
          <w:szCs w:val="24"/>
          <w:lang w:eastAsia="en-GB"/>
        </w:rPr>
        <w:t xml:space="preserve">και πολυεθνικές </w:t>
      </w:r>
      <w:r w:rsidR="00577631" w:rsidRPr="00E71CAD">
        <w:rPr>
          <w:rFonts w:asciiTheme="majorHAnsi" w:eastAsia="Times New Roman" w:hAnsiTheme="majorHAnsi"/>
          <w:sz w:val="24"/>
          <w:szCs w:val="24"/>
          <w:lang w:eastAsia="en-GB"/>
        </w:rPr>
        <w:t>ομάδες, η ηγεσία, ο σχεδιασμός των προϊόντων και υπηρεσιών.</w:t>
      </w:r>
    </w:p>
    <w:p w:rsidR="0011094C" w:rsidRPr="00AA0F18" w:rsidRDefault="00AA0F18" w:rsidP="00AA0F18">
      <w:pPr>
        <w:shd w:val="clear" w:color="auto" w:fill="FFFFFF"/>
        <w:spacing w:after="0" w:line="375" w:lineRule="atLeast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eastAsia="Times New Roman" w:hAnsiTheme="majorHAnsi"/>
          <w:sz w:val="20"/>
          <w:szCs w:val="20"/>
          <w:lang w:eastAsia="en-GB"/>
        </w:rPr>
        <w:t>Όσο</w:t>
      </w:r>
      <w:r w:rsidR="00E71CAD">
        <w:rPr>
          <w:rFonts w:asciiTheme="majorHAnsi" w:eastAsia="Times New Roman" w:hAnsiTheme="majorHAnsi"/>
          <w:sz w:val="20"/>
          <w:szCs w:val="20"/>
          <w:lang w:eastAsia="en-GB"/>
        </w:rPr>
        <w:t>ι</w:t>
      </w:r>
      <w:r w:rsidR="00167B5D" w:rsidRPr="00AA0F18">
        <w:rPr>
          <w:rFonts w:asciiTheme="majorHAnsi" w:eastAsia="Times New Roman" w:hAnsiTheme="majorHAnsi"/>
          <w:sz w:val="20"/>
          <w:szCs w:val="20"/>
          <w:lang w:eastAsia="en-GB"/>
        </w:rPr>
        <w:t xml:space="preserve"> φοιτητές</w:t>
      </w:r>
      <w:r w:rsidR="00E71CAD">
        <w:rPr>
          <w:rFonts w:asciiTheme="majorHAnsi" w:eastAsia="Times New Roman" w:hAnsiTheme="majorHAnsi"/>
          <w:sz w:val="20"/>
          <w:szCs w:val="20"/>
          <w:lang w:eastAsia="en-GB"/>
        </w:rPr>
        <w:t>/τριες</w:t>
      </w:r>
      <w:r w:rsidR="00167B5D" w:rsidRPr="00AA0F18">
        <w:rPr>
          <w:rFonts w:asciiTheme="majorHAnsi" w:eastAsia="Times New Roman" w:hAnsiTheme="majorHAnsi"/>
          <w:sz w:val="20"/>
          <w:szCs w:val="20"/>
          <w:lang w:eastAsia="en-GB"/>
        </w:rPr>
        <w:t xml:space="preserve"> ενδιαφέρονται </w:t>
      </w:r>
      <w:r w:rsidR="00E71CAD">
        <w:rPr>
          <w:rFonts w:asciiTheme="majorHAnsi" w:eastAsia="Times New Roman" w:hAnsiTheme="majorHAnsi"/>
          <w:sz w:val="20"/>
          <w:szCs w:val="20"/>
          <w:lang w:eastAsia="en-GB"/>
        </w:rPr>
        <w:t xml:space="preserve">να πάρουν μέρος </w:t>
      </w:r>
      <w:r w:rsidR="00167B5D" w:rsidRPr="00AA0F18">
        <w:rPr>
          <w:rFonts w:asciiTheme="majorHAnsi" w:eastAsia="Times New Roman" w:hAnsiTheme="majorHAnsi"/>
          <w:sz w:val="20"/>
          <w:szCs w:val="20"/>
          <w:lang w:eastAsia="en-GB"/>
        </w:rPr>
        <w:t xml:space="preserve">παρακαλούνται να καταθέσουν επιχειρηματικές ιδέες </w:t>
      </w:r>
      <w:r w:rsidR="00E71CAD">
        <w:rPr>
          <w:rFonts w:asciiTheme="majorHAnsi" w:eastAsia="Times New Roman" w:hAnsiTheme="majorHAnsi"/>
          <w:sz w:val="20"/>
          <w:szCs w:val="20"/>
          <w:lang w:eastAsia="en-GB"/>
        </w:rPr>
        <w:t xml:space="preserve">(σε </w:t>
      </w:r>
      <w:proofErr w:type="spellStart"/>
      <w:r w:rsidR="00E71CAD">
        <w:rPr>
          <w:rFonts w:asciiTheme="majorHAnsi" w:eastAsia="Times New Roman" w:hAnsiTheme="majorHAnsi"/>
          <w:sz w:val="20"/>
          <w:szCs w:val="20"/>
          <w:lang w:val="en-US" w:eastAsia="en-GB"/>
        </w:rPr>
        <w:t>ppt</w:t>
      </w:r>
      <w:proofErr w:type="spellEnd"/>
      <w:r w:rsidR="00E71CAD" w:rsidRPr="00E71CAD">
        <w:rPr>
          <w:rFonts w:asciiTheme="majorHAnsi" w:eastAsia="Times New Roman" w:hAnsiTheme="majorHAnsi"/>
          <w:sz w:val="20"/>
          <w:szCs w:val="20"/>
          <w:lang w:eastAsia="en-GB"/>
        </w:rPr>
        <w:t xml:space="preserve"> </w:t>
      </w:r>
      <w:proofErr w:type="spellStart"/>
      <w:r w:rsidR="00E71CAD">
        <w:rPr>
          <w:rFonts w:asciiTheme="majorHAnsi" w:eastAsia="Times New Roman" w:hAnsiTheme="majorHAnsi"/>
          <w:sz w:val="20"/>
          <w:szCs w:val="20"/>
          <w:lang w:eastAsia="en-GB"/>
        </w:rPr>
        <w:t>αρχεια</w:t>
      </w:r>
      <w:proofErr w:type="spellEnd"/>
      <w:r w:rsidR="00E71CAD">
        <w:rPr>
          <w:rFonts w:asciiTheme="majorHAnsi" w:eastAsia="Times New Roman" w:hAnsiTheme="majorHAnsi"/>
          <w:sz w:val="20"/>
          <w:szCs w:val="20"/>
          <w:lang w:eastAsia="en-GB"/>
        </w:rPr>
        <w:t xml:space="preserve">) </w:t>
      </w:r>
      <w:r w:rsidR="00167B5D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>στα Αγγλικά</w:t>
      </w:r>
      <w:r w:rsidR="00167B5D" w:rsidRPr="00AA0F18">
        <w:rPr>
          <w:rFonts w:asciiTheme="majorHAnsi" w:eastAsia="Times New Roman" w:hAnsiTheme="majorHAnsi"/>
          <w:sz w:val="20"/>
          <w:szCs w:val="20"/>
          <w:lang w:eastAsia="en-GB"/>
        </w:rPr>
        <w:t xml:space="preserve"> μέχρι </w:t>
      </w:r>
      <w:r w:rsidR="00E71CAD">
        <w:rPr>
          <w:rFonts w:asciiTheme="majorHAnsi" w:eastAsia="Times New Roman" w:hAnsiTheme="majorHAnsi"/>
          <w:sz w:val="20"/>
          <w:szCs w:val="20"/>
          <w:lang w:eastAsia="en-GB"/>
        </w:rPr>
        <w:t xml:space="preserve">τις </w:t>
      </w:r>
      <w:r w:rsidR="003A12B6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>15</w:t>
      </w:r>
      <w:r w:rsidR="00167B5D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 xml:space="preserve"> Ιουνίου 2015 (γραμματεία: Κατερίνα </w:t>
      </w:r>
      <w:proofErr w:type="spellStart"/>
      <w:r w:rsidR="00167B5D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>Παπαζή</w:t>
      </w:r>
      <w:proofErr w:type="spellEnd"/>
      <w:r w:rsidR="00167B5D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 xml:space="preserve">, </w:t>
      </w:r>
      <w:r w:rsidR="00167B5D" w:rsidRPr="00AA0F18">
        <w:rPr>
          <w:rFonts w:asciiTheme="majorHAnsi" w:eastAsia="Times New Roman" w:hAnsiTheme="majorHAnsi"/>
          <w:b/>
          <w:sz w:val="20"/>
          <w:szCs w:val="20"/>
          <w:lang w:val="en-GB" w:eastAsia="en-GB"/>
        </w:rPr>
        <w:t>e</w:t>
      </w:r>
      <w:r w:rsidR="00167B5D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>-</w:t>
      </w:r>
      <w:r w:rsidR="00167B5D" w:rsidRPr="00AA0F18">
        <w:rPr>
          <w:rFonts w:asciiTheme="majorHAnsi" w:eastAsia="Times New Roman" w:hAnsiTheme="majorHAnsi"/>
          <w:b/>
          <w:sz w:val="20"/>
          <w:szCs w:val="20"/>
          <w:lang w:val="en-GB" w:eastAsia="en-GB"/>
        </w:rPr>
        <w:t>mail</w:t>
      </w:r>
      <w:r w:rsidR="00167B5D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 xml:space="preserve">: </w:t>
      </w:r>
      <w:hyperlink r:id="rId7" w:history="1">
        <w:r w:rsidR="00167B5D" w:rsidRPr="00AA0F18">
          <w:rPr>
            <w:rStyle w:val="-"/>
            <w:rFonts w:asciiTheme="majorHAnsi" w:eastAsia="Times New Roman" w:hAnsiTheme="majorHAnsi"/>
            <w:b/>
            <w:sz w:val="20"/>
            <w:szCs w:val="20"/>
            <w:lang w:val="en-GB" w:eastAsia="en-GB"/>
          </w:rPr>
          <w:t>k</w:t>
        </w:r>
        <w:r w:rsidR="00167B5D" w:rsidRPr="00AA0F18">
          <w:rPr>
            <w:rStyle w:val="-"/>
            <w:rFonts w:asciiTheme="majorHAnsi" w:eastAsia="Times New Roman" w:hAnsiTheme="majorHAnsi"/>
            <w:b/>
            <w:sz w:val="20"/>
            <w:szCs w:val="20"/>
            <w:lang w:eastAsia="en-GB"/>
          </w:rPr>
          <w:t>.</w:t>
        </w:r>
        <w:r w:rsidR="00167B5D" w:rsidRPr="00AA0F18">
          <w:rPr>
            <w:rStyle w:val="-"/>
            <w:rFonts w:asciiTheme="majorHAnsi" w:eastAsia="Times New Roman" w:hAnsiTheme="majorHAnsi"/>
            <w:b/>
            <w:sz w:val="20"/>
            <w:szCs w:val="20"/>
            <w:lang w:val="en-GB" w:eastAsia="en-GB"/>
          </w:rPr>
          <w:t>papazi</w:t>
        </w:r>
        <w:r w:rsidR="00167B5D" w:rsidRPr="00AA0F18">
          <w:rPr>
            <w:rStyle w:val="-"/>
            <w:rFonts w:asciiTheme="majorHAnsi" w:eastAsia="Times New Roman" w:hAnsiTheme="majorHAnsi"/>
            <w:b/>
            <w:sz w:val="20"/>
            <w:szCs w:val="20"/>
            <w:lang w:eastAsia="en-GB"/>
          </w:rPr>
          <w:t>@</w:t>
        </w:r>
        <w:r w:rsidR="00167B5D" w:rsidRPr="00AA0F18">
          <w:rPr>
            <w:rStyle w:val="-"/>
            <w:rFonts w:asciiTheme="majorHAnsi" w:eastAsia="Times New Roman" w:hAnsiTheme="majorHAnsi"/>
            <w:b/>
            <w:sz w:val="20"/>
            <w:szCs w:val="20"/>
            <w:lang w:val="en-GB" w:eastAsia="en-GB"/>
          </w:rPr>
          <w:t>aegean</w:t>
        </w:r>
        <w:r w:rsidR="00167B5D" w:rsidRPr="00AA0F18">
          <w:rPr>
            <w:rStyle w:val="-"/>
            <w:rFonts w:asciiTheme="majorHAnsi" w:eastAsia="Times New Roman" w:hAnsiTheme="majorHAnsi"/>
            <w:b/>
            <w:sz w:val="20"/>
            <w:szCs w:val="20"/>
            <w:lang w:eastAsia="en-GB"/>
          </w:rPr>
          <w:t>.</w:t>
        </w:r>
        <w:r w:rsidR="00167B5D" w:rsidRPr="00AA0F18">
          <w:rPr>
            <w:rStyle w:val="-"/>
            <w:rFonts w:asciiTheme="majorHAnsi" w:eastAsia="Times New Roman" w:hAnsiTheme="majorHAnsi"/>
            <w:b/>
            <w:sz w:val="20"/>
            <w:szCs w:val="20"/>
            <w:lang w:val="en-GB" w:eastAsia="en-GB"/>
          </w:rPr>
          <w:t>gr</w:t>
        </w:r>
      </w:hyperlink>
      <w:r w:rsidR="00167B5D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 xml:space="preserve"> </w:t>
      </w:r>
      <w:r w:rsidR="007E5A78" w:rsidRPr="00AA0F18">
        <w:rPr>
          <w:rFonts w:asciiTheme="majorHAnsi" w:eastAsia="Times New Roman" w:hAnsiTheme="majorHAnsi"/>
          <w:b/>
          <w:sz w:val="20"/>
          <w:szCs w:val="20"/>
          <w:lang w:eastAsia="en-GB"/>
        </w:rPr>
        <w:t>)</w:t>
      </w:r>
    </w:p>
    <w:sectPr w:rsidR="0011094C" w:rsidRPr="00AA0F18" w:rsidSect="006B3BE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7F57"/>
    <w:rsid w:val="0011094C"/>
    <w:rsid w:val="00167AD5"/>
    <w:rsid w:val="00167B5D"/>
    <w:rsid w:val="002422DB"/>
    <w:rsid w:val="003030CD"/>
    <w:rsid w:val="003A12B6"/>
    <w:rsid w:val="003D19B9"/>
    <w:rsid w:val="00577631"/>
    <w:rsid w:val="005F5DAC"/>
    <w:rsid w:val="00657F57"/>
    <w:rsid w:val="006B3BE3"/>
    <w:rsid w:val="007E5A78"/>
    <w:rsid w:val="00832E9B"/>
    <w:rsid w:val="008D0978"/>
    <w:rsid w:val="00AA0F18"/>
    <w:rsid w:val="00AA6C9C"/>
    <w:rsid w:val="00E650A9"/>
    <w:rsid w:val="00E71CAD"/>
    <w:rsid w:val="00EE2A6E"/>
    <w:rsid w:val="00EF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F57"/>
    <w:rPr>
      <w:rFonts w:ascii="Calibri" w:eastAsia="SimSun" w:hAnsi="Calibri" w:cs="Times New Roman"/>
      <w:lang w:val="el-GR"/>
    </w:rPr>
  </w:style>
  <w:style w:type="paragraph" w:styleId="2">
    <w:name w:val="heading 2"/>
    <w:basedOn w:val="a"/>
    <w:next w:val="a"/>
    <w:link w:val="2Char"/>
    <w:qFormat/>
    <w:rsid w:val="00167B5D"/>
    <w:pPr>
      <w:keepNext/>
      <w:spacing w:after="0" w:line="240" w:lineRule="auto"/>
      <w:ind w:right="-244"/>
      <w:jc w:val="center"/>
      <w:outlineLvl w:val="1"/>
    </w:pPr>
    <w:rPr>
      <w:rFonts w:ascii="Times New Roman" w:eastAsia="Times New Roman" w:hAnsi="Times New Roman"/>
      <w:sz w:val="28"/>
      <w:szCs w:val="20"/>
      <w:lang w:eastAsia="el-GR"/>
    </w:rPr>
  </w:style>
  <w:style w:type="paragraph" w:styleId="3">
    <w:name w:val="heading 3"/>
    <w:basedOn w:val="a"/>
    <w:next w:val="a"/>
    <w:link w:val="3Char"/>
    <w:qFormat/>
    <w:rsid w:val="00167B5D"/>
    <w:pPr>
      <w:keepNext/>
      <w:spacing w:after="0" w:line="240" w:lineRule="auto"/>
      <w:ind w:right="-244"/>
      <w:jc w:val="center"/>
      <w:outlineLvl w:val="2"/>
    </w:pPr>
    <w:rPr>
      <w:rFonts w:ascii="Times New Roman" w:eastAsia="Times New Roman" w:hAnsi="Times New Roman"/>
      <w:b/>
      <w:bCs/>
      <w:color w:val="000080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57F57"/>
    <w:pPr>
      <w:spacing w:after="0" w:line="240" w:lineRule="auto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57F57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rsid w:val="00167B5D"/>
    <w:rPr>
      <w:rFonts w:ascii="Times New Roman" w:eastAsia="Times New Roman" w:hAnsi="Times New Roman" w:cs="Times New Roman"/>
      <w:sz w:val="28"/>
      <w:szCs w:val="20"/>
      <w:lang w:val="el-GR" w:eastAsia="el-GR"/>
    </w:rPr>
  </w:style>
  <w:style w:type="character" w:customStyle="1" w:styleId="3Char">
    <w:name w:val="Επικεφαλίδα 3 Char"/>
    <w:basedOn w:val="a0"/>
    <w:link w:val="3"/>
    <w:rsid w:val="00167B5D"/>
    <w:rPr>
      <w:rFonts w:ascii="Times New Roman" w:eastAsia="Times New Roman" w:hAnsi="Times New Roman" w:cs="Times New Roman"/>
      <w:b/>
      <w:bCs/>
      <w:color w:val="000080"/>
      <w:sz w:val="24"/>
      <w:szCs w:val="20"/>
      <w:lang w:val="el-GR" w:eastAsia="el-GR"/>
    </w:rPr>
  </w:style>
  <w:style w:type="character" w:styleId="-">
    <w:name w:val="Hyperlink"/>
    <w:basedOn w:val="a0"/>
    <w:uiPriority w:val="99"/>
    <w:unhideWhenUsed/>
    <w:rsid w:val="00167B5D"/>
    <w:rPr>
      <w:color w:val="0000FF" w:themeColor="hyperlink"/>
      <w:u w:val="single"/>
    </w:rPr>
  </w:style>
  <w:style w:type="paragraph" w:styleId="a4">
    <w:name w:val="header"/>
    <w:basedOn w:val="a"/>
    <w:link w:val="Char0"/>
    <w:semiHidden/>
    <w:rsid w:val="003A12B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el-GR"/>
    </w:rPr>
  </w:style>
  <w:style w:type="character" w:customStyle="1" w:styleId="Char0">
    <w:name w:val="Κεφαλίδα Char"/>
    <w:basedOn w:val="a0"/>
    <w:link w:val="a4"/>
    <w:semiHidden/>
    <w:rsid w:val="003A12B6"/>
    <w:rPr>
      <w:rFonts w:ascii="Times New Roman" w:eastAsia="Times New Roman" w:hAnsi="Times New Roman" w:cs="Times New Roman"/>
      <w:sz w:val="20"/>
      <w:szCs w:val="20"/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F57"/>
    <w:rPr>
      <w:rFonts w:ascii="Calibri" w:eastAsia="SimSun" w:hAnsi="Calibri" w:cs="Times New Roman"/>
      <w:lang w:val="el-GR"/>
    </w:rPr>
  </w:style>
  <w:style w:type="paragraph" w:styleId="2">
    <w:name w:val="heading 2"/>
    <w:basedOn w:val="a"/>
    <w:next w:val="a"/>
    <w:link w:val="Heading2Char"/>
    <w:qFormat/>
    <w:rsid w:val="00167B5D"/>
    <w:pPr>
      <w:keepNext/>
      <w:spacing w:after="0" w:line="240" w:lineRule="auto"/>
      <w:ind w:right="-244"/>
      <w:jc w:val="center"/>
      <w:outlineLvl w:val="1"/>
    </w:pPr>
    <w:rPr>
      <w:rFonts w:ascii="Times New Roman" w:eastAsia="Times New Roman" w:hAnsi="Times New Roman"/>
      <w:sz w:val="28"/>
      <w:szCs w:val="20"/>
      <w:lang w:eastAsia="el-GR"/>
    </w:rPr>
  </w:style>
  <w:style w:type="paragraph" w:styleId="3">
    <w:name w:val="heading 3"/>
    <w:basedOn w:val="a"/>
    <w:next w:val="a"/>
    <w:link w:val="Heading3Char"/>
    <w:qFormat/>
    <w:rsid w:val="00167B5D"/>
    <w:pPr>
      <w:keepNext/>
      <w:spacing w:after="0" w:line="240" w:lineRule="auto"/>
      <w:ind w:right="-244"/>
      <w:jc w:val="center"/>
      <w:outlineLvl w:val="2"/>
    </w:pPr>
    <w:rPr>
      <w:rFonts w:ascii="Times New Roman" w:eastAsia="Times New Roman" w:hAnsi="Times New Roman"/>
      <w:b/>
      <w:bCs/>
      <w:color w:val="000080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BalloonTextChar"/>
    <w:uiPriority w:val="99"/>
    <w:semiHidden/>
    <w:unhideWhenUsed/>
    <w:rsid w:val="00657F57"/>
    <w:pPr>
      <w:spacing w:after="0" w:line="240" w:lineRule="auto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a0"/>
    <w:link w:val="a3"/>
    <w:uiPriority w:val="99"/>
    <w:semiHidden/>
    <w:rsid w:val="00657F5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a0"/>
    <w:link w:val="2"/>
    <w:rsid w:val="00167B5D"/>
    <w:rPr>
      <w:rFonts w:ascii="Times New Roman" w:eastAsia="Times New Roman" w:hAnsi="Times New Roman" w:cs="Times New Roman"/>
      <w:sz w:val="28"/>
      <w:szCs w:val="20"/>
      <w:lang w:val="el-GR" w:eastAsia="el-GR"/>
    </w:rPr>
  </w:style>
  <w:style w:type="character" w:customStyle="1" w:styleId="Heading3Char">
    <w:name w:val="Heading 3 Char"/>
    <w:basedOn w:val="a0"/>
    <w:link w:val="3"/>
    <w:rsid w:val="00167B5D"/>
    <w:rPr>
      <w:rFonts w:ascii="Times New Roman" w:eastAsia="Times New Roman" w:hAnsi="Times New Roman" w:cs="Times New Roman"/>
      <w:b/>
      <w:bCs/>
      <w:color w:val="000080"/>
      <w:sz w:val="24"/>
      <w:szCs w:val="20"/>
      <w:lang w:val="el-GR" w:eastAsia="el-GR"/>
    </w:rPr>
  </w:style>
  <w:style w:type="character" w:styleId="-">
    <w:name w:val="Hyperlink"/>
    <w:basedOn w:val="a0"/>
    <w:uiPriority w:val="99"/>
    <w:unhideWhenUsed/>
    <w:rsid w:val="00167B5D"/>
    <w:rPr>
      <w:color w:val="0000FF" w:themeColor="hyperlink"/>
      <w:u w:val="single"/>
    </w:rPr>
  </w:style>
  <w:style w:type="paragraph" w:styleId="a4">
    <w:name w:val="header"/>
    <w:basedOn w:val="a"/>
    <w:link w:val="HeaderChar"/>
    <w:semiHidden/>
    <w:rsid w:val="003A12B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el-GR"/>
    </w:rPr>
  </w:style>
  <w:style w:type="character" w:customStyle="1" w:styleId="HeaderChar">
    <w:name w:val="Header Char"/>
    <w:basedOn w:val="a0"/>
    <w:link w:val="a4"/>
    <w:semiHidden/>
    <w:rsid w:val="003A12B6"/>
    <w:rPr>
      <w:rFonts w:ascii="Times New Roman" w:eastAsia="Times New Roman" w:hAnsi="Times New Roman" w:cs="Times New Roman"/>
      <w:sz w:val="20"/>
      <w:szCs w:val="20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980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.papazi@aegean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Papazi Katerina</dc:creator>
  <cp:lastModifiedBy>k.vlatta</cp:lastModifiedBy>
  <cp:revision>3</cp:revision>
  <dcterms:created xsi:type="dcterms:W3CDTF">2015-06-09T06:36:00Z</dcterms:created>
  <dcterms:modified xsi:type="dcterms:W3CDTF">2015-06-09T06:40:00Z</dcterms:modified>
</cp:coreProperties>
</file>