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0BB" w:rsidRPr="000A4475" w:rsidRDefault="009850BB" w:rsidP="00985FA3">
      <w:pPr>
        <w:jc w:val="both"/>
        <w:rPr>
          <w:rFonts w:asciiTheme="majorHAnsi" w:hAnsiTheme="majorHAnsi" w:cs="Times New Roman"/>
          <w:b/>
        </w:rPr>
      </w:pPr>
    </w:p>
    <w:p w:rsidR="00A205BE" w:rsidRDefault="00A205BE" w:rsidP="00985FA3">
      <w:pPr>
        <w:jc w:val="both"/>
        <w:rPr>
          <w:rFonts w:asciiTheme="majorHAnsi" w:hAnsiTheme="majorHAnsi" w:cs="Times New Roman"/>
          <w:b/>
          <w:sz w:val="44"/>
          <w:szCs w:val="36"/>
        </w:rPr>
      </w:pPr>
      <w:r>
        <w:rPr>
          <w:rFonts w:asciiTheme="majorHAnsi" w:hAnsiTheme="majorHAnsi" w:cs="Times New Roman"/>
          <w:b/>
          <w:noProof/>
          <w:sz w:val="44"/>
          <w:szCs w:val="36"/>
          <w:lang w:eastAsia="el-GR" w:bidi="ar-SA"/>
        </w:rPr>
        <w:drawing>
          <wp:anchor distT="0" distB="0" distL="114300" distR="114300" simplePos="0" relativeHeight="251662336" behindDoc="0" locked="0" layoutInCell="1" allowOverlap="1">
            <wp:simplePos x="0" y="0"/>
            <wp:positionH relativeFrom="column">
              <wp:posOffset>5223510</wp:posOffset>
            </wp:positionH>
            <wp:positionV relativeFrom="paragraph">
              <wp:posOffset>179705</wp:posOffset>
            </wp:positionV>
            <wp:extent cx="666750" cy="800100"/>
            <wp:effectExtent l="19050" t="0" r="0" b="0"/>
            <wp:wrapNone/>
            <wp:docPr id="8" name="Εικόνα 5" descr="periplous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iplous004"/>
                    <pic:cNvPicPr>
                      <a:picLocks noChangeAspect="1" noChangeArrowheads="1"/>
                    </pic:cNvPicPr>
                  </pic:nvPicPr>
                  <pic:blipFill>
                    <a:blip r:embed="rId6"/>
                    <a:srcRect/>
                    <a:stretch>
                      <a:fillRect/>
                    </a:stretch>
                  </pic:blipFill>
                  <pic:spPr bwMode="auto">
                    <a:xfrm>
                      <a:off x="0" y="0"/>
                      <a:ext cx="666750" cy="800100"/>
                    </a:xfrm>
                    <a:prstGeom prst="rect">
                      <a:avLst/>
                    </a:prstGeom>
                    <a:noFill/>
                    <a:ln w="9525">
                      <a:noFill/>
                      <a:miter lim="800000"/>
                      <a:headEnd/>
                      <a:tailEnd/>
                    </a:ln>
                  </pic:spPr>
                </pic:pic>
              </a:graphicData>
            </a:graphic>
          </wp:anchor>
        </w:drawing>
      </w:r>
      <w:r>
        <w:rPr>
          <w:rFonts w:asciiTheme="majorHAnsi" w:hAnsiTheme="majorHAnsi" w:cs="Times New Roman"/>
          <w:b/>
          <w:noProof/>
          <w:sz w:val="44"/>
          <w:szCs w:val="36"/>
          <w:lang w:eastAsia="el-GR" w:bidi="ar-SA"/>
        </w:rPr>
        <w:drawing>
          <wp:anchor distT="0" distB="0" distL="114300" distR="114300" simplePos="0" relativeHeight="251661312" behindDoc="0" locked="0" layoutInCell="1" allowOverlap="1">
            <wp:simplePos x="0" y="0"/>
            <wp:positionH relativeFrom="column">
              <wp:posOffset>3689985</wp:posOffset>
            </wp:positionH>
            <wp:positionV relativeFrom="paragraph">
              <wp:posOffset>227330</wp:posOffset>
            </wp:positionV>
            <wp:extent cx="1295400" cy="695325"/>
            <wp:effectExtent l="19050" t="0" r="0" b="0"/>
            <wp:wrapNone/>
            <wp:docPr id="1" name="Εικόνα 3" descr="logoEET-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EET-small"/>
                    <pic:cNvPicPr>
                      <a:picLocks noChangeAspect="1" noChangeArrowheads="1"/>
                    </pic:cNvPicPr>
                  </pic:nvPicPr>
                  <pic:blipFill>
                    <a:blip r:embed="rId7"/>
                    <a:srcRect t="22484" b="23697"/>
                    <a:stretch>
                      <a:fillRect/>
                    </a:stretch>
                  </pic:blipFill>
                  <pic:spPr bwMode="auto">
                    <a:xfrm>
                      <a:off x="0" y="0"/>
                      <a:ext cx="1295400" cy="695325"/>
                    </a:xfrm>
                    <a:prstGeom prst="rect">
                      <a:avLst/>
                    </a:prstGeom>
                    <a:noFill/>
                    <a:ln w="9525">
                      <a:noFill/>
                      <a:miter lim="800000"/>
                      <a:headEnd/>
                      <a:tailEnd/>
                    </a:ln>
                  </pic:spPr>
                </pic:pic>
              </a:graphicData>
            </a:graphic>
          </wp:anchor>
        </w:drawing>
      </w:r>
      <w:r w:rsidR="001016EC" w:rsidRPr="00A205BE">
        <w:rPr>
          <w:rFonts w:asciiTheme="majorHAnsi" w:hAnsiTheme="majorHAnsi" w:cs="Times New Roman"/>
          <w:b/>
          <w:sz w:val="44"/>
          <w:szCs w:val="36"/>
        </w:rPr>
        <w:t xml:space="preserve">Εικαστική Άνοιξη </w:t>
      </w:r>
      <w:r w:rsidR="00487058" w:rsidRPr="00A205BE">
        <w:rPr>
          <w:rFonts w:asciiTheme="majorHAnsi" w:hAnsiTheme="majorHAnsi" w:cs="Times New Roman"/>
          <w:b/>
          <w:sz w:val="44"/>
          <w:szCs w:val="36"/>
        </w:rPr>
        <w:t>της</w:t>
      </w:r>
    </w:p>
    <w:p w:rsidR="00487058" w:rsidRPr="00A205BE" w:rsidRDefault="00487058" w:rsidP="00985FA3">
      <w:pPr>
        <w:jc w:val="both"/>
        <w:rPr>
          <w:rFonts w:asciiTheme="majorHAnsi" w:hAnsiTheme="majorHAnsi" w:cs="Times New Roman"/>
          <w:b/>
          <w:sz w:val="44"/>
          <w:szCs w:val="36"/>
        </w:rPr>
      </w:pPr>
      <w:r w:rsidRPr="00A205BE">
        <w:rPr>
          <w:rFonts w:asciiTheme="majorHAnsi" w:hAnsiTheme="majorHAnsi" w:cs="Times New Roman"/>
          <w:b/>
          <w:sz w:val="44"/>
          <w:szCs w:val="36"/>
        </w:rPr>
        <w:t>Νησιωτικής</w:t>
      </w:r>
      <w:r w:rsidR="00A205BE">
        <w:rPr>
          <w:rFonts w:asciiTheme="majorHAnsi" w:hAnsiTheme="majorHAnsi" w:cs="Times New Roman"/>
          <w:b/>
          <w:sz w:val="44"/>
          <w:szCs w:val="36"/>
        </w:rPr>
        <w:t xml:space="preserve"> </w:t>
      </w:r>
      <w:r w:rsidRPr="00A205BE">
        <w:rPr>
          <w:rFonts w:asciiTheme="majorHAnsi" w:hAnsiTheme="majorHAnsi" w:cs="Times New Roman"/>
          <w:b/>
          <w:sz w:val="44"/>
          <w:szCs w:val="36"/>
        </w:rPr>
        <w:t xml:space="preserve">Ελλάδας </w:t>
      </w:r>
    </w:p>
    <w:p w:rsidR="00487058" w:rsidRPr="00A205BE" w:rsidRDefault="001016EC" w:rsidP="00985FA3">
      <w:pPr>
        <w:jc w:val="both"/>
        <w:rPr>
          <w:rFonts w:asciiTheme="majorHAnsi" w:hAnsiTheme="majorHAnsi" w:cs="Times New Roman"/>
          <w:b/>
          <w:sz w:val="44"/>
          <w:szCs w:val="36"/>
        </w:rPr>
      </w:pPr>
      <w:r w:rsidRPr="00A205BE">
        <w:rPr>
          <w:rFonts w:asciiTheme="majorHAnsi" w:hAnsiTheme="majorHAnsi" w:cs="Times New Roman"/>
          <w:b/>
          <w:sz w:val="44"/>
          <w:szCs w:val="36"/>
        </w:rPr>
        <w:t>στη Λέσβο</w:t>
      </w:r>
      <w:r w:rsidR="00F57D06" w:rsidRPr="00A205BE">
        <w:rPr>
          <w:rFonts w:asciiTheme="majorHAnsi" w:hAnsiTheme="majorHAnsi" w:cs="Times New Roman"/>
          <w:b/>
          <w:sz w:val="44"/>
          <w:szCs w:val="36"/>
        </w:rPr>
        <w:t>...</w:t>
      </w:r>
      <w:r w:rsidR="002A1B4D" w:rsidRPr="00A205BE">
        <w:rPr>
          <w:rFonts w:ascii="Calibri" w:hAnsi="Calibri"/>
          <w:noProof/>
          <w:szCs w:val="20"/>
          <w:lang w:eastAsia="el-GR" w:bidi="ar-SA"/>
        </w:rPr>
        <w:t xml:space="preserve"> </w:t>
      </w:r>
    </w:p>
    <w:p w:rsidR="00054596" w:rsidRPr="000A4475" w:rsidRDefault="00A40945" w:rsidP="00985FA3">
      <w:pPr>
        <w:jc w:val="both"/>
        <w:rPr>
          <w:rFonts w:asciiTheme="majorHAnsi" w:hAnsiTheme="majorHAnsi" w:cs="Times New Roman"/>
          <w:b/>
          <w:sz w:val="36"/>
          <w:szCs w:val="36"/>
        </w:rPr>
      </w:pPr>
      <w:r w:rsidRPr="00A40945">
        <w:rPr>
          <w:rFonts w:asciiTheme="majorHAnsi" w:hAnsiTheme="majorHAnsi" w:cs="Times New Roman"/>
          <w:b/>
          <w:sz w:val="36"/>
          <w:szCs w:val="36"/>
        </w:rPr>
        <w:pict>
          <v:rect id="_x0000_i1025" style="width:0;height:1.5pt" o:hralign="center" o:hrstd="t" o:hr="t" fillcolor="#a0a0a0" stroked="f"/>
        </w:pict>
      </w:r>
    </w:p>
    <w:p w:rsidR="00054596" w:rsidRPr="000A4475" w:rsidRDefault="00054596" w:rsidP="00985FA3">
      <w:pPr>
        <w:jc w:val="both"/>
        <w:rPr>
          <w:rFonts w:asciiTheme="majorHAnsi" w:hAnsiTheme="majorHAnsi" w:cs="Times New Roman"/>
        </w:rPr>
      </w:pPr>
    </w:p>
    <w:p w:rsidR="001016EC" w:rsidRPr="000A4475" w:rsidRDefault="001016EC" w:rsidP="00985FA3">
      <w:pPr>
        <w:jc w:val="both"/>
        <w:rPr>
          <w:rFonts w:asciiTheme="majorHAnsi" w:hAnsiTheme="majorHAnsi" w:cs="Times New Roman"/>
        </w:rPr>
      </w:pPr>
      <w:r w:rsidRPr="000A4475">
        <w:rPr>
          <w:rFonts w:asciiTheme="majorHAnsi" w:hAnsiTheme="majorHAnsi" w:cs="Times New Roman"/>
        </w:rPr>
        <w:t>Φέτος την Άνοιξη στη Λέσβο, εκτός από την οργιαστική φύση του Βορειοανατολικού Αιγαίου, ανθίζουν μία σειρά από εικαστικές δράσεις</w:t>
      </w:r>
      <w:r w:rsidR="00363D5F" w:rsidRPr="000A4475">
        <w:rPr>
          <w:rFonts w:asciiTheme="majorHAnsi" w:hAnsiTheme="majorHAnsi" w:cs="Times New Roman"/>
        </w:rPr>
        <w:t xml:space="preserve"> για την Νησιωτική Ελλάδα</w:t>
      </w:r>
      <w:r w:rsidRPr="000A4475">
        <w:rPr>
          <w:rFonts w:asciiTheme="majorHAnsi" w:hAnsiTheme="majorHAnsi" w:cs="Times New Roman"/>
        </w:rPr>
        <w:t xml:space="preserve">. </w:t>
      </w:r>
    </w:p>
    <w:p w:rsidR="00363D5F" w:rsidRDefault="00363D5F" w:rsidP="00985FA3">
      <w:pPr>
        <w:jc w:val="both"/>
        <w:rPr>
          <w:rFonts w:asciiTheme="majorHAnsi" w:hAnsiTheme="majorHAnsi" w:cs="Times New Roman"/>
        </w:rPr>
      </w:pPr>
    </w:p>
    <w:p w:rsidR="008F00A8" w:rsidRPr="008F00A8" w:rsidRDefault="00363D5F" w:rsidP="00985FA3">
      <w:pPr>
        <w:jc w:val="both"/>
        <w:rPr>
          <w:rFonts w:ascii="Calibri" w:hAnsi="Calibri" w:cs="Times New Roman"/>
        </w:rPr>
      </w:pPr>
      <w:r w:rsidRPr="008F00A8">
        <w:rPr>
          <w:rFonts w:ascii="Calibri" w:hAnsi="Calibri" w:cs="Times New Roman"/>
        </w:rPr>
        <w:t xml:space="preserve">Το </w:t>
      </w:r>
      <w:r w:rsidR="00A205BE">
        <w:rPr>
          <w:rFonts w:ascii="Calibri" w:hAnsi="Calibri" w:cs="Times New Roman"/>
        </w:rPr>
        <w:t>Δ</w:t>
      </w:r>
      <w:r w:rsidRPr="008F00A8">
        <w:rPr>
          <w:rFonts w:ascii="Calibri" w:hAnsi="Calibri" w:cs="Times New Roman"/>
        </w:rPr>
        <w:t xml:space="preserve">ίκτυο Νησιωτικών Αναπτυξιακών Εταιρειών Ελλάδας - ΝΗΣΩΝ ΠΕΡΙΠΛΟΥΣ, και η ΕΤΑΙΡΕΙΑ ΤΟΠΙΚΗΣ ΑΝΑΠΤΥΞΗΣ ΛΕΣΒΟΥ, φιλοξενούν </w:t>
      </w:r>
      <w:r w:rsidR="00A205BE">
        <w:rPr>
          <w:rFonts w:ascii="Calibri" w:hAnsi="Calibri" w:cs="Times New Roman"/>
        </w:rPr>
        <w:t xml:space="preserve">εκτιμώντας ιδιαίτερα το ενδιαφέρον που εκδήλωσαν, νέους </w:t>
      </w:r>
      <w:r w:rsidR="008F00A8">
        <w:rPr>
          <w:rFonts w:ascii="Calibri" w:hAnsi="Calibri" w:cs="Times New Roman"/>
          <w:lang w:val="ar-YE"/>
        </w:rPr>
        <w:t xml:space="preserve">και καταξιωμένους δημιουργούς </w:t>
      </w:r>
      <w:r w:rsidR="008F00A8" w:rsidRPr="008F00A8">
        <w:rPr>
          <w:rFonts w:ascii="Calibri" w:hAnsi="Calibri" w:cs="Times New Roman"/>
        </w:rPr>
        <w:t>στο νησί</w:t>
      </w:r>
      <w:r w:rsidR="008F00A8">
        <w:rPr>
          <w:rFonts w:ascii="Calibri" w:hAnsi="Calibri" w:cs="Times New Roman"/>
        </w:rPr>
        <w:t xml:space="preserve"> της Λέσβου</w:t>
      </w:r>
      <w:r w:rsidR="008F00A8" w:rsidRPr="008F00A8">
        <w:rPr>
          <w:rFonts w:ascii="Calibri" w:hAnsi="Calibri" w:cs="Times New Roman"/>
        </w:rPr>
        <w:t xml:space="preserve">. </w:t>
      </w:r>
    </w:p>
    <w:p w:rsidR="008F00A8" w:rsidRPr="008F00A8" w:rsidRDefault="008F00A8" w:rsidP="00985FA3">
      <w:pPr>
        <w:jc w:val="both"/>
        <w:rPr>
          <w:rFonts w:ascii="Calibri" w:hAnsi="Calibri" w:cs="Times New Roman"/>
        </w:rPr>
      </w:pPr>
      <w:r w:rsidRPr="008F00A8">
        <w:rPr>
          <w:rFonts w:ascii="Calibri" w:hAnsi="Calibri" w:cs="Times New Roman"/>
        </w:rPr>
        <w:t xml:space="preserve">Το κάστρο της Μυτιλήνης, το </w:t>
      </w:r>
      <w:r w:rsidR="00A205BE">
        <w:rPr>
          <w:rFonts w:ascii="Calibri" w:hAnsi="Calibri" w:cs="Times New Roman"/>
        </w:rPr>
        <w:t>"</w:t>
      </w:r>
      <w:r w:rsidRPr="008F00A8">
        <w:rPr>
          <w:rFonts w:ascii="Calibri" w:hAnsi="Calibri" w:cs="Times New Roman"/>
        </w:rPr>
        <w:t xml:space="preserve">Παλιό Χάνι της </w:t>
      </w:r>
      <w:r w:rsidR="00A205BE">
        <w:rPr>
          <w:rFonts w:ascii="Calibri" w:hAnsi="Calibri" w:cs="Times New Roman"/>
        </w:rPr>
        <w:t>Αγοράς"</w:t>
      </w:r>
      <w:r w:rsidRPr="008F00A8">
        <w:rPr>
          <w:rFonts w:ascii="Calibri" w:hAnsi="Calibri" w:cs="Times New Roman"/>
        </w:rPr>
        <w:t xml:space="preserve">, το Οθωμανικό Λουτρό - Τσαρσί Χαμάμ, το </w:t>
      </w:r>
      <w:r w:rsidRPr="008F00A8">
        <w:rPr>
          <w:rFonts w:ascii="Calibri" w:hAnsi="Calibri" w:cs="Times New Roman"/>
          <w:lang w:val="ar-YE"/>
        </w:rPr>
        <w:t xml:space="preserve">Δημοτικό Θέατρο Λέσβου, </w:t>
      </w:r>
      <w:r w:rsidRPr="008F00A8">
        <w:rPr>
          <w:rFonts w:ascii="Calibri" w:hAnsi="Calibri" w:cs="Times New Roman"/>
        </w:rPr>
        <w:t xml:space="preserve">το </w:t>
      </w:r>
      <w:r w:rsidRPr="008F00A8">
        <w:rPr>
          <w:rFonts w:ascii="Calibri" w:hAnsi="Calibri" w:cs="Times New Roman"/>
          <w:lang w:val="ar-YE"/>
        </w:rPr>
        <w:t xml:space="preserve">Μουσείο Βιομηχανικής Ελαιουργίας στην Αγία Παρασκευή, </w:t>
      </w:r>
      <w:r w:rsidR="00A205BE">
        <w:rPr>
          <w:rFonts w:ascii="Calibri" w:hAnsi="Calibri" w:cs="Times New Roman"/>
        </w:rPr>
        <w:t xml:space="preserve"> Η Δημοτική Πινακοθήκη, </w:t>
      </w:r>
      <w:r w:rsidRPr="008F00A8">
        <w:rPr>
          <w:rFonts w:ascii="Calibri" w:hAnsi="Calibri" w:cs="Times New Roman"/>
          <w:lang w:val="ar-YE"/>
        </w:rPr>
        <w:t xml:space="preserve">γεμίζουν </w:t>
      </w:r>
      <w:r>
        <w:rPr>
          <w:rFonts w:ascii="Calibri" w:hAnsi="Calibri" w:cs="Times New Roman"/>
          <w:lang w:val="ar-YE"/>
        </w:rPr>
        <w:t xml:space="preserve">με την ένταση και την ανάταση της δημιουργικής διαδικασίας.  </w:t>
      </w:r>
      <w:r w:rsidRPr="008F00A8">
        <w:rPr>
          <w:rFonts w:ascii="Calibri" w:hAnsi="Calibri" w:cs="Times New Roman"/>
          <w:lang w:val="ar-YE"/>
        </w:rPr>
        <w:t xml:space="preserve">   </w:t>
      </w:r>
    </w:p>
    <w:p w:rsidR="008F00A8" w:rsidRPr="008F00A8" w:rsidRDefault="008F00A8" w:rsidP="00985FA3">
      <w:pPr>
        <w:jc w:val="both"/>
        <w:rPr>
          <w:rFonts w:ascii="Calibri" w:hAnsi="Calibri" w:cs="Times New Roman"/>
        </w:rPr>
      </w:pPr>
      <w:r w:rsidRPr="008F00A8">
        <w:rPr>
          <w:rFonts w:ascii="Calibri" w:hAnsi="Calibri" w:cs="Times New Roman"/>
        </w:rPr>
        <w:t xml:space="preserve">Μία δέσμη δράσεων που αγκαλιάζει τα νησιά της Ελλάδος, κινητοποιεί νέους και φτασμένους καλλιτέχνες, παράγει πρωτότυπο έργο, παρεμβαίνει εικαστικά στην πόλη της Μυτιλήνης και θέτει ερωτήματα εικαστικά, αναπτυξιακά και, αναπόφευκτα, οικονομικά. </w:t>
      </w:r>
    </w:p>
    <w:p w:rsidR="00A205BE" w:rsidRPr="00A205BE" w:rsidRDefault="00A205BE" w:rsidP="00985FA3">
      <w:pPr>
        <w:jc w:val="both"/>
        <w:rPr>
          <w:rFonts w:asciiTheme="majorHAnsi" w:hAnsiTheme="majorHAnsi" w:cs="Times New Roman"/>
          <w:i/>
          <w:sz w:val="22"/>
        </w:rPr>
      </w:pPr>
      <w:r w:rsidRPr="00A205BE">
        <w:rPr>
          <w:rFonts w:asciiTheme="majorHAnsi" w:hAnsiTheme="majorHAnsi" w:cs="Times New Roman"/>
          <w:i/>
          <w:sz w:val="22"/>
        </w:rPr>
        <w:t xml:space="preserve">"...διαλέξαμε να τιμήσουμε την εικαστική δημιουργία της νησιωτικής Ελλάδας και να φέρουμε κοντά τα νησιά μας καταδεικνύοντας ότι οι θάλασσες μας, μας ενώνουν..." </w:t>
      </w:r>
    </w:p>
    <w:p w:rsidR="002D6B16" w:rsidRDefault="002D6B16" w:rsidP="00985FA3">
      <w:pPr>
        <w:jc w:val="both"/>
        <w:rPr>
          <w:rFonts w:asciiTheme="majorHAnsi" w:hAnsiTheme="majorHAnsi" w:cs="Times New Roman"/>
        </w:rPr>
      </w:pPr>
      <w:r w:rsidRPr="000A4475">
        <w:rPr>
          <w:rFonts w:asciiTheme="majorHAnsi" w:hAnsiTheme="majorHAnsi" w:cs="Times New Roman"/>
        </w:rPr>
        <w:t>Μετ</w:t>
      </w:r>
      <w:r>
        <w:rPr>
          <w:rFonts w:asciiTheme="majorHAnsi" w:hAnsiTheme="majorHAnsi" w:cs="Times New Roman"/>
        </w:rPr>
        <w:t>ά από δημόσια πρόσκληση 1</w:t>
      </w:r>
      <w:r w:rsidR="00A205BE">
        <w:rPr>
          <w:rFonts w:asciiTheme="majorHAnsi" w:hAnsiTheme="majorHAnsi" w:cs="Times New Roman"/>
        </w:rPr>
        <w:t>43</w:t>
      </w:r>
      <w:r>
        <w:rPr>
          <w:rFonts w:asciiTheme="majorHAnsi" w:hAnsiTheme="majorHAnsi" w:cs="Times New Roman"/>
        </w:rPr>
        <w:t xml:space="preserve"> Εικαστικοί Δημιουργοί </w:t>
      </w:r>
      <w:r w:rsidR="00A205BE">
        <w:rPr>
          <w:rFonts w:asciiTheme="majorHAnsi" w:hAnsiTheme="majorHAnsi" w:cs="Times New Roman"/>
        </w:rPr>
        <w:t xml:space="preserve">από μαθητές έως καταξιωμένους καλλιτέχνες, </w:t>
      </w:r>
      <w:r>
        <w:rPr>
          <w:rFonts w:asciiTheme="majorHAnsi" w:hAnsiTheme="majorHAnsi" w:cs="Times New Roman"/>
        </w:rPr>
        <w:t xml:space="preserve">από τη νησιωτική Ελλάδα, εκδήλωσαν ενδιαφέρον για να λάβουν μέρος σε μια διαδικασία </w:t>
      </w:r>
      <w:r w:rsidR="001A3370">
        <w:rPr>
          <w:rFonts w:asciiTheme="majorHAnsi" w:hAnsiTheme="majorHAnsi" w:cs="Times New Roman"/>
        </w:rPr>
        <w:t xml:space="preserve">συλλογικότητας, </w:t>
      </w:r>
      <w:r>
        <w:rPr>
          <w:rFonts w:asciiTheme="majorHAnsi" w:hAnsiTheme="majorHAnsi" w:cs="Times New Roman"/>
        </w:rPr>
        <w:t xml:space="preserve">όσμωσης και εικαστικής έκφρασης της νησιωτικής Ελλάδας. </w:t>
      </w:r>
    </w:p>
    <w:p w:rsidR="002D6B16" w:rsidRDefault="002D6B16" w:rsidP="00985FA3">
      <w:pPr>
        <w:jc w:val="both"/>
        <w:rPr>
          <w:rFonts w:asciiTheme="majorHAnsi" w:hAnsiTheme="majorHAnsi" w:cs="Times New Roman"/>
        </w:rPr>
      </w:pPr>
      <w:r>
        <w:rPr>
          <w:rFonts w:asciiTheme="majorHAnsi" w:hAnsiTheme="majorHAnsi" w:cs="Times New Roman"/>
        </w:rPr>
        <w:t>1</w:t>
      </w:r>
      <w:r w:rsidR="00A205BE">
        <w:rPr>
          <w:rFonts w:asciiTheme="majorHAnsi" w:hAnsiTheme="majorHAnsi" w:cs="Times New Roman"/>
        </w:rPr>
        <w:t>43</w:t>
      </w:r>
      <w:r>
        <w:rPr>
          <w:rFonts w:asciiTheme="majorHAnsi" w:hAnsiTheme="majorHAnsi" w:cs="Times New Roman"/>
        </w:rPr>
        <w:t xml:space="preserve"> Εικαστικοί Δημιουργοί, 187 πρωτότυπα έργα, </w:t>
      </w:r>
      <w:r w:rsidR="00A205BE">
        <w:rPr>
          <w:rFonts w:asciiTheme="majorHAnsi" w:hAnsiTheme="majorHAnsi" w:cs="Times New Roman"/>
        </w:rPr>
        <w:t xml:space="preserve">ΜΙΑ ΔΡΑΣΗ, σε μια αξιοσημείωτη κινητοποίηση </w:t>
      </w:r>
      <w:r>
        <w:rPr>
          <w:rFonts w:asciiTheme="majorHAnsi" w:hAnsiTheme="majorHAnsi" w:cs="Times New Roman"/>
        </w:rPr>
        <w:t xml:space="preserve">με σκοπό την ανταλλαγή απόψεων, γνώσης και εμπειριών, που εμπλουτίζει και αναδεικνύει το πολιτιστικό </w:t>
      </w:r>
      <w:r w:rsidR="00A205BE">
        <w:rPr>
          <w:rFonts w:asciiTheme="majorHAnsi" w:hAnsiTheme="majorHAnsi" w:cs="Times New Roman"/>
        </w:rPr>
        <w:t>απόθεμα των νησιωτικών περιοχών της Ελλάδας σε χαλεπούς καιρούς...</w:t>
      </w:r>
    </w:p>
    <w:p w:rsidR="008F00A8" w:rsidRPr="008F00A8" w:rsidRDefault="008F00A8" w:rsidP="00985FA3">
      <w:pPr>
        <w:jc w:val="both"/>
        <w:rPr>
          <w:rFonts w:ascii="Calibri" w:hAnsi="Calibri" w:cs="Times New Roman"/>
        </w:rPr>
      </w:pPr>
      <w:r w:rsidRPr="008F00A8">
        <w:rPr>
          <w:rFonts w:ascii="Calibri" w:hAnsi="Calibri" w:cs="Times New Roman"/>
        </w:rPr>
        <w:t xml:space="preserve">Δύο </w:t>
      </w:r>
      <w:r w:rsidR="00803F76" w:rsidRPr="008F00A8">
        <w:rPr>
          <w:rFonts w:ascii="Calibri" w:hAnsi="Calibri" w:cs="Times New Roman"/>
          <w:lang w:val="en-US"/>
        </w:rPr>
        <w:t>master class</w:t>
      </w:r>
      <w:r w:rsidRPr="008F00A8">
        <w:rPr>
          <w:rFonts w:ascii="Calibri" w:hAnsi="Calibri" w:cs="Times New Roman"/>
        </w:rPr>
        <w:t xml:space="preserve">, ένα ζωγραφικής και ένα </w:t>
      </w:r>
      <w:r w:rsidRPr="008F00A8">
        <w:rPr>
          <w:rFonts w:ascii="Calibri" w:hAnsi="Calibri" w:cs="Times New Roman"/>
          <w:lang w:val="en-US"/>
        </w:rPr>
        <w:t>comics</w:t>
      </w:r>
      <w:r w:rsidRPr="008B6DD7">
        <w:rPr>
          <w:rFonts w:ascii="Calibri" w:hAnsi="Calibri" w:cs="Times New Roman"/>
        </w:rPr>
        <w:t>,</w:t>
      </w:r>
      <w:r w:rsidRPr="008F00A8">
        <w:rPr>
          <w:rFonts w:ascii="Calibri" w:hAnsi="Calibri" w:cs="Times New Roman"/>
        </w:rPr>
        <w:t xml:space="preserve"> μία ημερίδα και έξι εικαστικές </w:t>
      </w:r>
      <w:r w:rsidR="008B6DD7">
        <w:rPr>
          <w:rFonts w:ascii="Calibri" w:hAnsi="Calibri" w:cs="Times New Roman"/>
        </w:rPr>
        <w:t>στάσεις συνιστούν μία ενιαία εικαστική διαδρομή</w:t>
      </w:r>
      <w:r w:rsidRPr="008F00A8">
        <w:rPr>
          <w:rFonts w:ascii="Calibri" w:hAnsi="Calibri" w:cs="Times New Roman"/>
        </w:rPr>
        <w:t xml:space="preserve"> </w:t>
      </w:r>
      <w:r w:rsidR="008B6DD7">
        <w:rPr>
          <w:rFonts w:ascii="Calibri" w:hAnsi="Calibri" w:cs="Times New Roman"/>
        </w:rPr>
        <w:t>που διαπερνά</w:t>
      </w:r>
      <w:r w:rsidRPr="008F00A8">
        <w:rPr>
          <w:rFonts w:ascii="Calibri" w:hAnsi="Calibri" w:cs="Times New Roman"/>
        </w:rPr>
        <w:t xml:space="preserve"> το νησί και υπενθυμίζ</w:t>
      </w:r>
      <w:r w:rsidR="008B6DD7">
        <w:rPr>
          <w:rFonts w:ascii="Calibri" w:hAnsi="Calibri" w:cs="Times New Roman"/>
        </w:rPr>
        <w:t>ει</w:t>
      </w:r>
      <w:r w:rsidRPr="008F00A8">
        <w:rPr>
          <w:rFonts w:ascii="Calibri" w:hAnsi="Calibri" w:cs="Times New Roman"/>
        </w:rPr>
        <w:t xml:space="preserve"> το ρόλο του πολιτισμού, ως μοχλό περιφερειακής ανάπτυξης. </w:t>
      </w:r>
    </w:p>
    <w:p w:rsidR="000A4475" w:rsidRPr="008B6DD7" w:rsidRDefault="000A4475" w:rsidP="00985FA3">
      <w:pPr>
        <w:jc w:val="both"/>
        <w:rPr>
          <w:rFonts w:asciiTheme="majorHAnsi" w:hAnsiTheme="majorHAnsi" w:cs="Times New Roman"/>
        </w:rPr>
      </w:pPr>
    </w:p>
    <w:p w:rsidR="00054596" w:rsidRPr="000A4475" w:rsidRDefault="00A40945" w:rsidP="00985FA3">
      <w:pPr>
        <w:jc w:val="both"/>
        <w:rPr>
          <w:rFonts w:asciiTheme="majorHAnsi" w:hAnsiTheme="majorHAnsi" w:cs="Times New Roman"/>
        </w:rPr>
      </w:pPr>
      <w:r w:rsidRPr="00A40945">
        <w:rPr>
          <w:rFonts w:asciiTheme="majorHAnsi" w:hAnsiTheme="majorHAnsi" w:cs="Times New Roman"/>
          <w:b/>
          <w:sz w:val="36"/>
          <w:szCs w:val="36"/>
        </w:rPr>
        <w:pict>
          <v:rect id="_x0000_i1026" style="width:0;height:1.5pt" o:hralign="center" o:hrstd="t" o:hr="t" fillcolor="#a0a0a0" stroked="f"/>
        </w:pict>
      </w:r>
    </w:p>
    <w:p w:rsidR="009850BB" w:rsidRPr="000A4475" w:rsidRDefault="001016EC" w:rsidP="00985FA3">
      <w:pPr>
        <w:jc w:val="both"/>
        <w:rPr>
          <w:rFonts w:asciiTheme="majorHAnsi" w:hAnsiTheme="majorHAnsi" w:cs="Times New Roman"/>
          <w:b/>
          <w:sz w:val="36"/>
          <w:szCs w:val="36"/>
          <w:lang w:val="ar-YE"/>
        </w:rPr>
      </w:pPr>
      <w:r w:rsidRPr="000A4475">
        <w:rPr>
          <w:rFonts w:asciiTheme="majorHAnsi" w:hAnsiTheme="majorHAnsi" w:cs="Times New Roman"/>
          <w:b/>
          <w:sz w:val="36"/>
          <w:szCs w:val="36"/>
        </w:rPr>
        <w:t xml:space="preserve">1. </w:t>
      </w:r>
      <w:r w:rsidRPr="000A4475">
        <w:rPr>
          <w:rFonts w:asciiTheme="majorHAnsi" w:hAnsiTheme="majorHAnsi" w:cs="Times New Roman"/>
          <w:b/>
          <w:sz w:val="36"/>
          <w:szCs w:val="36"/>
          <w:lang w:val="ar-YE"/>
        </w:rPr>
        <w:t xml:space="preserve">ΜASTERCLASS ΖΩΓΡΑΦΙΚΗΣ, </w:t>
      </w:r>
    </w:p>
    <w:p w:rsidR="00054596" w:rsidRPr="000A4475" w:rsidRDefault="001016EC" w:rsidP="00985FA3">
      <w:pPr>
        <w:ind w:right="474"/>
        <w:jc w:val="both"/>
        <w:rPr>
          <w:rFonts w:asciiTheme="majorHAnsi" w:hAnsiTheme="majorHAnsi" w:cs="Times New Roman"/>
          <w:b/>
          <w:lang w:val="ar-YE"/>
        </w:rPr>
      </w:pPr>
      <w:r w:rsidRPr="000A4475">
        <w:rPr>
          <w:rFonts w:asciiTheme="majorHAnsi" w:hAnsiTheme="majorHAnsi" w:cs="Times New Roman"/>
          <w:b/>
          <w:lang w:val="ar-YE"/>
        </w:rPr>
        <w:t>από την Παρασκευή 22 έως την Κυριακή 24 Μαίου 2015, με θέμα</w:t>
      </w:r>
      <w:r w:rsidR="009850BB" w:rsidRPr="000A4475">
        <w:rPr>
          <w:rFonts w:asciiTheme="majorHAnsi" w:hAnsiTheme="majorHAnsi" w:cs="Times New Roman"/>
          <w:b/>
          <w:lang w:val="ar-YE"/>
        </w:rPr>
        <w:t>:</w:t>
      </w:r>
    </w:p>
    <w:p w:rsidR="00054596" w:rsidRPr="000A4475" w:rsidRDefault="009850BB" w:rsidP="00985FA3">
      <w:pPr>
        <w:jc w:val="both"/>
        <w:rPr>
          <w:rFonts w:asciiTheme="majorHAnsi" w:hAnsiTheme="majorHAnsi" w:cs="Times New Roman"/>
          <w:b/>
          <w:i/>
          <w:sz w:val="28"/>
          <w:szCs w:val="28"/>
        </w:rPr>
      </w:pPr>
      <w:r w:rsidRPr="000A4475">
        <w:rPr>
          <w:rFonts w:asciiTheme="majorHAnsi" w:hAnsiTheme="majorHAnsi" w:cs="Times New Roman"/>
          <w:b/>
          <w:i/>
          <w:sz w:val="28"/>
          <w:szCs w:val="28"/>
        </w:rPr>
        <w:t>Νησιωτικότητα/Μία σπουδή σε ένα τόπο</w:t>
      </w:r>
    </w:p>
    <w:p w:rsidR="00054596" w:rsidRPr="000A4475" w:rsidRDefault="001016EC" w:rsidP="00985FA3">
      <w:pPr>
        <w:jc w:val="both"/>
        <w:rPr>
          <w:rFonts w:asciiTheme="majorHAnsi" w:hAnsiTheme="majorHAnsi" w:cs="Times New Roman"/>
        </w:rPr>
      </w:pPr>
      <w:r w:rsidRPr="000A4475">
        <w:rPr>
          <w:rFonts w:asciiTheme="majorHAnsi" w:hAnsiTheme="majorHAnsi" w:cs="Times New Roman"/>
        </w:rPr>
        <w:t xml:space="preserve">Το </w:t>
      </w:r>
      <w:proofErr w:type="spellStart"/>
      <w:r w:rsidR="00803F76" w:rsidRPr="000A4475">
        <w:rPr>
          <w:rFonts w:asciiTheme="majorHAnsi" w:hAnsiTheme="majorHAnsi" w:cs="Times New Roman"/>
        </w:rPr>
        <w:t>master</w:t>
      </w:r>
      <w:proofErr w:type="spellEnd"/>
      <w:r w:rsidR="00803F76" w:rsidRPr="00803F76">
        <w:rPr>
          <w:rFonts w:asciiTheme="majorHAnsi" w:hAnsiTheme="majorHAnsi" w:cs="Times New Roman"/>
        </w:rPr>
        <w:t xml:space="preserve"> </w:t>
      </w:r>
      <w:r w:rsidR="00803F76" w:rsidRPr="000A4475">
        <w:rPr>
          <w:rFonts w:asciiTheme="majorHAnsi" w:hAnsiTheme="majorHAnsi" w:cs="Times New Roman"/>
        </w:rPr>
        <w:t>class</w:t>
      </w:r>
      <w:r w:rsidRPr="000A4475">
        <w:rPr>
          <w:rFonts w:asciiTheme="majorHAnsi" w:hAnsiTheme="majorHAnsi" w:cs="Times New Roman"/>
        </w:rPr>
        <w:t xml:space="preserve"> </w:t>
      </w:r>
      <w:r w:rsidRPr="000A4475">
        <w:rPr>
          <w:rFonts w:asciiTheme="majorHAnsi" w:hAnsiTheme="majorHAnsi" w:cs="Times New Roman"/>
          <w:lang w:val="ar-YE"/>
        </w:rPr>
        <w:t>συντονίζει ο ζωγράφος και καθηγητής</w:t>
      </w:r>
      <w:r w:rsidRPr="000A4475">
        <w:rPr>
          <w:rFonts w:asciiTheme="majorHAnsi" w:hAnsiTheme="majorHAnsi" w:cs="Times New Roman"/>
        </w:rPr>
        <w:t xml:space="preserve"> </w:t>
      </w:r>
      <w:r w:rsidRPr="000A4475">
        <w:rPr>
          <w:rFonts w:asciiTheme="majorHAnsi" w:hAnsiTheme="majorHAnsi" w:cs="Times New Roman"/>
          <w:lang w:val="ar-YE"/>
        </w:rPr>
        <w:t xml:space="preserve">στη Σχολή Εικαστικών  και Εφαρμοσμένων Τεχνών της Φλώρινας, </w:t>
      </w:r>
      <w:r w:rsidRPr="000A4475">
        <w:rPr>
          <w:rFonts w:asciiTheme="majorHAnsi" w:hAnsiTheme="majorHAnsi" w:cs="Times New Roman"/>
          <w:b/>
          <w:lang w:val="ar-YE"/>
        </w:rPr>
        <w:t>Γιάννης Ζιώγας</w:t>
      </w:r>
      <w:r w:rsidRPr="000A4475">
        <w:rPr>
          <w:rFonts w:asciiTheme="majorHAnsi" w:hAnsiTheme="majorHAnsi" w:cs="Times New Roman"/>
          <w:lang w:val="ar-YE"/>
        </w:rPr>
        <w:t>.</w:t>
      </w:r>
      <w:r w:rsidRPr="000A4475">
        <w:rPr>
          <w:rFonts w:asciiTheme="majorHAnsi" w:hAnsiTheme="majorHAnsi" w:cs="Times New Roman"/>
        </w:rPr>
        <w:t xml:space="preserve"> </w:t>
      </w:r>
    </w:p>
    <w:p w:rsidR="00054596" w:rsidRPr="000A4475" w:rsidRDefault="009850BB" w:rsidP="00985FA3">
      <w:pPr>
        <w:jc w:val="both"/>
        <w:rPr>
          <w:rFonts w:asciiTheme="majorHAnsi" w:hAnsiTheme="majorHAnsi" w:cs="Times New Roman"/>
          <w:lang w:val="ar-YE"/>
        </w:rPr>
      </w:pPr>
      <w:r w:rsidRPr="000A4475">
        <w:rPr>
          <w:rFonts w:asciiTheme="majorHAnsi" w:hAnsiTheme="majorHAnsi" w:cs="Times New Roman"/>
          <w:lang w:val="ar-YE"/>
        </w:rPr>
        <w:t>Το masterclass ζ</w:t>
      </w:r>
      <w:r w:rsidR="001016EC" w:rsidRPr="000A4475">
        <w:rPr>
          <w:rFonts w:asciiTheme="majorHAnsi" w:hAnsiTheme="majorHAnsi" w:cs="Times New Roman"/>
          <w:lang w:val="ar-YE"/>
        </w:rPr>
        <w:t>ωγραφικής  θα πραγματοποιηθεί</w:t>
      </w:r>
      <w:r w:rsidRPr="000A4475">
        <w:rPr>
          <w:rFonts w:asciiTheme="majorHAnsi" w:hAnsiTheme="majorHAnsi" w:cs="Times New Roman"/>
          <w:lang w:val="ar-YE"/>
        </w:rPr>
        <w:t>, κατά</w:t>
      </w:r>
      <w:r w:rsidR="001016EC" w:rsidRPr="000A4475">
        <w:rPr>
          <w:rFonts w:asciiTheme="majorHAnsi" w:hAnsiTheme="majorHAnsi" w:cs="Times New Roman"/>
          <w:lang w:val="ar-YE"/>
        </w:rPr>
        <w:t xml:space="preserve"> τις δύο πρώτες ημέρε</w:t>
      </w:r>
      <w:r w:rsidR="002435A1">
        <w:rPr>
          <w:rFonts w:asciiTheme="majorHAnsi" w:hAnsiTheme="majorHAnsi" w:cs="Times New Roman"/>
          <w:lang w:val="ar-YE"/>
        </w:rPr>
        <w:t>ς (Παρασκευή 22.05 και Σάββατο 2</w:t>
      </w:r>
      <w:r w:rsidR="001016EC" w:rsidRPr="000A4475">
        <w:rPr>
          <w:rFonts w:asciiTheme="majorHAnsi" w:hAnsiTheme="majorHAnsi" w:cs="Times New Roman"/>
          <w:lang w:val="ar-YE"/>
        </w:rPr>
        <w:t xml:space="preserve">3.05) στον υπαίθριο χώρο του </w:t>
      </w:r>
      <w:r w:rsidR="001016EC" w:rsidRPr="000A4475">
        <w:rPr>
          <w:rFonts w:asciiTheme="majorHAnsi" w:hAnsiTheme="majorHAnsi" w:cs="Times New Roman"/>
          <w:b/>
          <w:lang w:val="ar-YE"/>
        </w:rPr>
        <w:t xml:space="preserve">Κάστρου Μυτιλήνης </w:t>
      </w:r>
      <w:r w:rsidR="002435A1">
        <w:rPr>
          <w:rFonts w:asciiTheme="majorHAnsi" w:hAnsiTheme="majorHAnsi" w:cs="Times New Roman"/>
          <w:lang w:val="ar-YE"/>
        </w:rPr>
        <w:t>και την τρίτη μέρα (Κυριακή</w:t>
      </w:r>
      <w:r w:rsidR="001016EC" w:rsidRPr="000A4475">
        <w:rPr>
          <w:rFonts w:asciiTheme="majorHAnsi" w:hAnsiTheme="majorHAnsi" w:cs="Times New Roman"/>
          <w:lang w:val="ar-YE"/>
        </w:rPr>
        <w:t xml:space="preserve"> 24.05) στον πολυχώρο της Εκδήλωσης, το </w:t>
      </w:r>
      <w:r w:rsidR="001016EC" w:rsidRPr="000A4475">
        <w:rPr>
          <w:rFonts w:asciiTheme="majorHAnsi" w:hAnsiTheme="majorHAnsi" w:cs="Times New Roman"/>
          <w:b/>
        </w:rPr>
        <w:t xml:space="preserve">«Παλιό Χάνι της Μυτιλήνης» </w:t>
      </w:r>
      <w:r w:rsidR="001016EC" w:rsidRPr="000A4475">
        <w:rPr>
          <w:rFonts w:asciiTheme="majorHAnsi" w:hAnsiTheme="majorHAnsi" w:cs="Times New Roman"/>
          <w:lang w:val="ar-YE"/>
        </w:rPr>
        <w:t>στην αγορά, στον κεντρικό εμπορικό δρόμο της πόλης, την Ερμού.</w:t>
      </w:r>
    </w:p>
    <w:p w:rsidR="009850BB" w:rsidRPr="000A4475" w:rsidRDefault="001016EC" w:rsidP="00985FA3">
      <w:pPr>
        <w:jc w:val="both"/>
        <w:rPr>
          <w:rFonts w:asciiTheme="majorHAnsi" w:hAnsiTheme="majorHAnsi" w:cs="Times New Roman"/>
          <w:lang w:val="ar-YE"/>
        </w:rPr>
      </w:pPr>
      <w:r w:rsidRPr="000A4475">
        <w:rPr>
          <w:rFonts w:asciiTheme="majorHAnsi" w:hAnsiTheme="majorHAnsi" w:cs="Times New Roman"/>
          <w:lang w:val="ar-YE"/>
        </w:rPr>
        <w:t>Η διαδικασία αυτού του Μasterc</w:t>
      </w:r>
      <w:r w:rsidRPr="000A4475">
        <w:rPr>
          <w:rFonts w:asciiTheme="majorHAnsi" w:hAnsiTheme="majorHAnsi" w:cs="Times New Roman"/>
        </w:rPr>
        <w:t xml:space="preserve">lass </w:t>
      </w:r>
      <w:r w:rsidRPr="000A4475">
        <w:rPr>
          <w:rFonts w:asciiTheme="majorHAnsi" w:hAnsiTheme="majorHAnsi" w:cs="Times New Roman"/>
          <w:lang w:val="ar-YE"/>
        </w:rPr>
        <w:t xml:space="preserve">θα έχει αναφορά το έργο του έλληνα ζωγράφου </w:t>
      </w:r>
      <w:r w:rsidRPr="000A4475">
        <w:rPr>
          <w:rFonts w:asciiTheme="majorHAnsi" w:hAnsiTheme="majorHAnsi" w:cs="Times New Roman"/>
          <w:b/>
          <w:lang w:val="ar-YE"/>
        </w:rPr>
        <w:t>Σπύρου Παπαλουκά</w:t>
      </w:r>
      <w:r w:rsidR="008F00A8">
        <w:rPr>
          <w:rFonts w:asciiTheme="majorHAnsi" w:hAnsiTheme="majorHAnsi" w:cs="Times New Roman"/>
          <w:lang w:val="ar-YE"/>
        </w:rPr>
        <w:t xml:space="preserve"> και τον τρόπο που</w:t>
      </w:r>
      <w:r w:rsidRPr="000A4475">
        <w:rPr>
          <w:rFonts w:asciiTheme="majorHAnsi" w:hAnsiTheme="majorHAnsi" w:cs="Times New Roman"/>
          <w:lang w:val="ar-YE"/>
        </w:rPr>
        <w:t xml:space="preserve"> ερμήνευσε τη νησιωτικότητα. </w:t>
      </w:r>
    </w:p>
    <w:p w:rsidR="00054596" w:rsidRPr="000A4475" w:rsidRDefault="001016EC" w:rsidP="00985FA3">
      <w:pPr>
        <w:jc w:val="both"/>
        <w:rPr>
          <w:rFonts w:asciiTheme="majorHAnsi" w:hAnsiTheme="majorHAnsi" w:cs="Times New Roman"/>
        </w:rPr>
      </w:pPr>
      <w:r w:rsidRPr="000A4475">
        <w:rPr>
          <w:rFonts w:asciiTheme="majorHAnsi" w:hAnsiTheme="majorHAnsi" w:cs="Times New Roman"/>
          <w:lang w:val="ar-YE"/>
        </w:rPr>
        <w:t xml:space="preserve">Ο Παπαλουκάς διερεύνησε τη νησιωτικότητα αφού εργάστηκε σε διάφορα νησιά του Αιγαίου (Μυτιλήνη, Αίγινα, Πάρος). Η θεωρία του για τα θερμά/ψυχρά, για τον τρόπο αποτύπωσης του μαύρου, για τη δύναμη της κηλίδας, τη σημασία της πρωτογενούς ζωγραφικής μάζας προκύπτουν </w:t>
      </w:r>
      <w:r w:rsidRPr="000A4475">
        <w:rPr>
          <w:rFonts w:asciiTheme="majorHAnsi" w:hAnsiTheme="majorHAnsi" w:cs="Times New Roman"/>
          <w:lang w:val="ar-YE"/>
        </w:rPr>
        <w:lastRenderedPageBreak/>
        <w:t>από τη μελέτη της φύσης και ειδικά των νησιωτικών περιοχών στις οποίες εργάστηκε</w:t>
      </w:r>
      <w:r w:rsidRPr="000A4475">
        <w:rPr>
          <w:rFonts w:asciiTheme="majorHAnsi" w:hAnsiTheme="majorHAnsi" w:cs="Times New Roman"/>
        </w:rPr>
        <w:t>.</w:t>
      </w:r>
    </w:p>
    <w:p w:rsidR="009850BB" w:rsidRPr="000A4475" w:rsidRDefault="009850BB" w:rsidP="00985FA3">
      <w:pPr>
        <w:jc w:val="both"/>
        <w:rPr>
          <w:rFonts w:asciiTheme="majorHAnsi" w:hAnsiTheme="majorHAnsi" w:cs="Times New Roman"/>
          <w:lang w:val="ar-YE"/>
        </w:rPr>
      </w:pPr>
      <w:r w:rsidRPr="000A4475">
        <w:rPr>
          <w:rFonts w:asciiTheme="majorHAnsi" w:hAnsiTheme="majorHAnsi" w:cs="Times New Roman"/>
          <w:lang w:val="ar-YE"/>
        </w:rPr>
        <w:t>Το Μasterclass ζ</w:t>
      </w:r>
      <w:r w:rsidR="001016EC" w:rsidRPr="000A4475">
        <w:rPr>
          <w:rFonts w:asciiTheme="majorHAnsi" w:hAnsiTheme="majorHAnsi" w:cs="Times New Roman"/>
          <w:lang w:val="ar-YE"/>
        </w:rPr>
        <w:t xml:space="preserve">ωγραφικής θα διερευνήσει τον τρόπο που οι διδαχές του Παπαλουκά εξακολουθούν να είναι και σήμερα πρωτότυπες στις αναγνώσεις του τοπίου και στον τρόπο που οι πραγματικές πληροφορίες μετασχηματίζονται σε οπτικούς κώδικες, ειδικά στον τρόπο της νησιωτικότητας και αυτά που η νησιωτικότητα σημαίνει. </w:t>
      </w:r>
    </w:p>
    <w:p w:rsidR="009850BB" w:rsidRPr="000A4475" w:rsidRDefault="001016EC" w:rsidP="00985FA3">
      <w:pPr>
        <w:jc w:val="both"/>
        <w:rPr>
          <w:rFonts w:asciiTheme="majorHAnsi" w:hAnsiTheme="majorHAnsi" w:cs="Times New Roman"/>
          <w:lang w:val="ar-YE"/>
        </w:rPr>
      </w:pPr>
      <w:r w:rsidRPr="000A4475">
        <w:rPr>
          <w:rFonts w:asciiTheme="majorHAnsi" w:hAnsiTheme="majorHAnsi" w:cs="Times New Roman"/>
          <w:lang w:val="ar-YE"/>
        </w:rPr>
        <w:t xml:space="preserve">Με το έργο του Παπαλουκά θα γίνει μια πρώτη προσπάθεια στο Μasterclass Ζωγραφικής θα τεθούν κάποιες αρχικές παράμετροι της σύγχρονης διάστασης της νησιωτικότητας και να δημιουργηθούν προϋποθέσεις καλλιτεχνικής έρευνας για το μέλλον. Οι συμμετέχοντες θα δημιουργήσουν κατά τη διάρκεια του masterclass ένα </w:t>
      </w:r>
      <w:r w:rsidRPr="000A4475">
        <w:rPr>
          <w:rFonts w:asciiTheme="majorHAnsi" w:hAnsiTheme="majorHAnsi" w:cs="Times New Roman"/>
          <w:b/>
          <w:lang w:val="ar-YE"/>
        </w:rPr>
        <w:t>Εικαστικό Χάρτη</w:t>
      </w:r>
      <w:r w:rsidRPr="000A4475">
        <w:rPr>
          <w:rFonts w:asciiTheme="majorHAnsi" w:hAnsiTheme="majorHAnsi" w:cs="Times New Roman"/>
          <w:lang w:val="ar-YE"/>
        </w:rPr>
        <w:t>, ο οποίος θα αποτυπώνει την εκφραστική τους διαδρομή κ</w:t>
      </w:r>
      <w:r w:rsidR="009850BB" w:rsidRPr="000A4475">
        <w:rPr>
          <w:rFonts w:asciiTheme="majorHAnsi" w:hAnsiTheme="majorHAnsi" w:cs="Times New Roman"/>
          <w:lang w:val="ar-YE"/>
        </w:rPr>
        <w:t xml:space="preserve">ατά τη διάρκεια του τριημέρου. </w:t>
      </w:r>
    </w:p>
    <w:p w:rsidR="00AE6A54" w:rsidRDefault="001016EC" w:rsidP="00985FA3">
      <w:pPr>
        <w:jc w:val="both"/>
        <w:rPr>
          <w:rFonts w:asciiTheme="majorHAnsi" w:hAnsiTheme="majorHAnsi" w:cs="Times New Roman"/>
          <w:lang w:val="ar-YE"/>
        </w:rPr>
      </w:pPr>
      <w:r w:rsidRPr="000A4475">
        <w:rPr>
          <w:rFonts w:asciiTheme="majorHAnsi" w:hAnsiTheme="majorHAnsi" w:cs="Times New Roman"/>
          <w:lang w:val="ar-YE"/>
        </w:rPr>
        <w:t xml:space="preserve">Θα δημιουργηθούν με αυτό τον τρόπο </w:t>
      </w:r>
      <w:r w:rsidRPr="000A4475">
        <w:rPr>
          <w:rFonts w:asciiTheme="majorHAnsi" w:hAnsiTheme="majorHAnsi" w:cs="Times New Roman"/>
          <w:b/>
          <w:i/>
        </w:rPr>
        <w:t>1</w:t>
      </w:r>
      <w:r w:rsidR="00363D5F" w:rsidRPr="000A4475">
        <w:rPr>
          <w:rFonts w:asciiTheme="majorHAnsi" w:hAnsiTheme="majorHAnsi" w:cs="Times New Roman"/>
          <w:b/>
          <w:i/>
        </w:rPr>
        <w:t>4</w:t>
      </w:r>
      <w:r w:rsidRPr="000A4475">
        <w:rPr>
          <w:rFonts w:asciiTheme="majorHAnsi" w:hAnsiTheme="majorHAnsi" w:cs="Times New Roman"/>
          <w:b/>
          <w:i/>
        </w:rPr>
        <w:t xml:space="preserve"> Εικαστικοί Χάρτες </w:t>
      </w:r>
      <w:r w:rsidRPr="000A4475">
        <w:rPr>
          <w:rFonts w:asciiTheme="majorHAnsi" w:hAnsiTheme="majorHAnsi" w:cs="Times New Roman"/>
          <w:lang w:val="ar-YE"/>
        </w:rPr>
        <w:t xml:space="preserve">τόσοι όσοι και οι συμμετέχοντες/ουσες, οι οποίοι θα εκτεθούν </w:t>
      </w:r>
      <w:r w:rsidR="009850BB" w:rsidRPr="000A4475">
        <w:rPr>
          <w:rFonts w:asciiTheme="majorHAnsi" w:hAnsiTheme="majorHAnsi" w:cs="Times New Roman"/>
          <w:lang w:val="ar-YE"/>
        </w:rPr>
        <w:t>“</w:t>
      </w:r>
      <w:r w:rsidR="009850BB" w:rsidRPr="000A4475">
        <w:rPr>
          <w:rFonts w:asciiTheme="majorHAnsi" w:hAnsiTheme="majorHAnsi" w:cs="Times New Roman"/>
          <w:b/>
          <w:lang w:val="ar-YE"/>
        </w:rPr>
        <w:t>Στο παλιό Χάνι της Αγοράς”.</w:t>
      </w:r>
      <w:r w:rsidRPr="000A4475">
        <w:rPr>
          <w:rFonts w:asciiTheme="majorHAnsi" w:hAnsiTheme="majorHAnsi" w:cs="Times New Roman"/>
          <w:lang w:val="ar-YE"/>
        </w:rPr>
        <w:t xml:space="preserve"> Παράλληλα θα εκτεθούν προσχέδια, σημειώσεις, αντικείμενα που προκάλεσαν ενδιαφέρον, ψηφιακές καταγραφές, ώστε θα αποτυπωθεί το σύνολ</w:t>
      </w:r>
      <w:r w:rsidR="009850BB" w:rsidRPr="000A4475">
        <w:rPr>
          <w:rFonts w:asciiTheme="majorHAnsi" w:hAnsiTheme="majorHAnsi" w:cs="Times New Roman"/>
          <w:lang w:val="ar-YE"/>
        </w:rPr>
        <w:t>ο όλων εκείνων που σχημάτισαν την καλλιτεχνική</w:t>
      </w:r>
      <w:r w:rsidRPr="000A4475">
        <w:rPr>
          <w:rFonts w:asciiTheme="majorHAnsi" w:hAnsiTheme="majorHAnsi" w:cs="Times New Roman"/>
          <w:lang w:val="ar-YE"/>
        </w:rPr>
        <w:t xml:space="preserve"> διαδικασία.</w:t>
      </w:r>
    </w:p>
    <w:p w:rsidR="00054596" w:rsidRPr="000A4475" w:rsidRDefault="00A40945" w:rsidP="00985FA3">
      <w:pPr>
        <w:jc w:val="both"/>
        <w:rPr>
          <w:rFonts w:asciiTheme="majorHAnsi" w:hAnsiTheme="majorHAnsi" w:cs="Times New Roman"/>
          <w:lang w:val="ar-YE"/>
        </w:rPr>
      </w:pPr>
      <w:r w:rsidRPr="00A40945">
        <w:rPr>
          <w:rFonts w:asciiTheme="majorHAnsi" w:hAnsiTheme="majorHAnsi" w:cs="Times New Roman"/>
          <w:b/>
          <w:sz w:val="36"/>
          <w:szCs w:val="36"/>
        </w:rPr>
        <w:pict>
          <v:rect id="_x0000_i1027" style="width:0;height:1.5pt" o:hralign="center" o:hrstd="t" o:hr="t" fillcolor="#a0a0a0" stroked="f"/>
        </w:pict>
      </w:r>
    </w:p>
    <w:p w:rsidR="009850BB" w:rsidRPr="000A4475" w:rsidRDefault="001016EC" w:rsidP="00985FA3">
      <w:pPr>
        <w:jc w:val="both"/>
        <w:rPr>
          <w:rFonts w:asciiTheme="majorHAnsi" w:hAnsiTheme="majorHAnsi" w:cs="Times New Roman"/>
          <w:b/>
          <w:sz w:val="36"/>
          <w:szCs w:val="36"/>
          <w:lang w:val="ar-YE"/>
        </w:rPr>
      </w:pPr>
      <w:r w:rsidRPr="000A4475">
        <w:rPr>
          <w:rFonts w:asciiTheme="majorHAnsi" w:hAnsiTheme="majorHAnsi" w:cs="Times New Roman"/>
          <w:b/>
          <w:sz w:val="36"/>
          <w:szCs w:val="36"/>
        </w:rPr>
        <w:t>2. MASTERCLASS-ΕΡΓΑΣΤΗΡΙΟ - COMICS,</w:t>
      </w:r>
      <w:r w:rsidRPr="000A4475">
        <w:rPr>
          <w:rFonts w:asciiTheme="majorHAnsi" w:hAnsiTheme="majorHAnsi" w:cs="Times New Roman"/>
          <w:b/>
          <w:sz w:val="36"/>
          <w:szCs w:val="36"/>
          <w:lang w:val="ar-YE"/>
        </w:rPr>
        <w:t xml:space="preserve"> </w:t>
      </w:r>
    </w:p>
    <w:p w:rsidR="00054596" w:rsidRPr="000A4475" w:rsidRDefault="001016EC" w:rsidP="00985FA3">
      <w:pPr>
        <w:jc w:val="both"/>
        <w:rPr>
          <w:rFonts w:asciiTheme="majorHAnsi" w:hAnsiTheme="majorHAnsi" w:cs="Times New Roman"/>
          <w:b/>
          <w:lang w:val="ar-YE"/>
        </w:rPr>
      </w:pPr>
      <w:r w:rsidRPr="000A4475">
        <w:rPr>
          <w:rFonts w:asciiTheme="majorHAnsi" w:hAnsiTheme="majorHAnsi" w:cs="Times New Roman"/>
          <w:b/>
          <w:lang w:val="ar-YE"/>
        </w:rPr>
        <w:t xml:space="preserve">από την Δευτέρα 25 έως την Τετάρτη </w:t>
      </w:r>
      <w:r w:rsidR="009850BB" w:rsidRPr="000A4475">
        <w:rPr>
          <w:rFonts w:asciiTheme="majorHAnsi" w:hAnsiTheme="majorHAnsi" w:cs="Times New Roman"/>
          <w:b/>
          <w:lang w:val="ar-YE"/>
        </w:rPr>
        <w:t>27 Μαίου</w:t>
      </w:r>
      <w:r w:rsidRPr="000A4475">
        <w:rPr>
          <w:rFonts w:asciiTheme="majorHAnsi" w:hAnsiTheme="majorHAnsi" w:cs="Times New Roman"/>
          <w:b/>
          <w:lang w:val="ar-YE"/>
        </w:rPr>
        <w:t xml:space="preserve"> 2015</w:t>
      </w:r>
      <w:r w:rsidR="009850BB" w:rsidRPr="000A4475">
        <w:rPr>
          <w:rFonts w:asciiTheme="majorHAnsi" w:hAnsiTheme="majorHAnsi" w:cs="Times New Roman"/>
          <w:b/>
          <w:lang w:val="ar-YE"/>
        </w:rPr>
        <w:t>, μ</w:t>
      </w:r>
      <w:r w:rsidRPr="000A4475">
        <w:rPr>
          <w:rFonts w:asciiTheme="majorHAnsi" w:hAnsiTheme="majorHAnsi" w:cs="Times New Roman"/>
          <w:b/>
          <w:lang w:val="ar-YE"/>
        </w:rPr>
        <w:t>ε θέμα</w:t>
      </w:r>
      <w:r w:rsidR="009850BB" w:rsidRPr="000A4475">
        <w:rPr>
          <w:rFonts w:asciiTheme="majorHAnsi" w:hAnsiTheme="majorHAnsi" w:cs="Times New Roman"/>
          <w:b/>
          <w:lang w:val="ar-YE"/>
        </w:rPr>
        <w:t>:</w:t>
      </w:r>
      <w:r w:rsidRPr="000A4475">
        <w:rPr>
          <w:rFonts w:asciiTheme="majorHAnsi" w:hAnsiTheme="majorHAnsi" w:cs="Times New Roman"/>
          <w:b/>
          <w:lang w:val="ar-YE"/>
        </w:rPr>
        <w:t xml:space="preserve"> </w:t>
      </w:r>
    </w:p>
    <w:p w:rsidR="00054596" w:rsidRPr="000A4475" w:rsidRDefault="001016EC" w:rsidP="00985FA3">
      <w:pPr>
        <w:jc w:val="both"/>
        <w:rPr>
          <w:rFonts w:asciiTheme="majorHAnsi" w:hAnsiTheme="majorHAnsi" w:cs="Times New Roman"/>
          <w:b/>
          <w:i/>
          <w:sz w:val="28"/>
          <w:szCs w:val="28"/>
          <w:lang w:val="ar-YE"/>
        </w:rPr>
      </w:pPr>
      <w:r w:rsidRPr="000A4475">
        <w:rPr>
          <w:rFonts w:asciiTheme="majorHAnsi" w:hAnsiTheme="majorHAnsi" w:cs="Times New Roman"/>
          <w:b/>
          <w:i/>
          <w:sz w:val="28"/>
          <w:szCs w:val="28"/>
          <w:lang w:val="ar-YE"/>
        </w:rPr>
        <w:t>Ν</w:t>
      </w:r>
      <w:r w:rsidR="009850BB" w:rsidRPr="000A4475">
        <w:rPr>
          <w:rFonts w:asciiTheme="majorHAnsi" w:hAnsiTheme="majorHAnsi" w:cs="Times New Roman"/>
          <w:b/>
          <w:i/>
          <w:sz w:val="28"/>
          <w:szCs w:val="28"/>
          <w:lang w:val="ar-YE"/>
        </w:rPr>
        <w:t xml:space="preserve">ησιωτικότητα και Επικοινωνία </w:t>
      </w:r>
      <w:r w:rsidRPr="000A4475">
        <w:rPr>
          <w:rFonts w:asciiTheme="majorHAnsi" w:hAnsiTheme="majorHAnsi" w:cs="Times New Roman"/>
          <w:b/>
          <w:i/>
          <w:sz w:val="28"/>
          <w:szCs w:val="28"/>
          <w:lang w:val="ar-YE"/>
        </w:rPr>
        <w:t>«Οι ΓΛΑΡΟΙ»</w:t>
      </w:r>
    </w:p>
    <w:p w:rsidR="009850BB" w:rsidRPr="000A4475" w:rsidRDefault="001016EC" w:rsidP="00985FA3">
      <w:pPr>
        <w:jc w:val="both"/>
        <w:rPr>
          <w:rFonts w:asciiTheme="majorHAnsi" w:hAnsiTheme="majorHAnsi" w:cs="Times New Roman"/>
          <w:lang w:val="ar-YE"/>
        </w:rPr>
      </w:pPr>
      <w:r w:rsidRPr="000A4475">
        <w:rPr>
          <w:rFonts w:asciiTheme="majorHAnsi" w:hAnsiTheme="majorHAnsi" w:cs="Times New Roman"/>
        </w:rPr>
        <w:t xml:space="preserve">To </w:t>
      </w:r>
      <w:r w:rsidR="00803F76" w:rsidRPr="000A4475">
        <w:rPr>
          <w:rFonts w:asciiTheme="majorHAnsi" w:hAnsiTheme="majorHAnsi" w:cs="Times New Roman"/>
        </w:rPr>
        <w:t>Μaster</w:t>
      </w:r>
      <w:r w:rsidR="00803F76" w:rsidRPr="00803F76">
        <w:rPr>
          <w:rFonts w:asciiTheme="majorHAnsi" w:hAnsiTheme="majorHAnsi" w:cs="Times New Roman"/>
        </w:rPr>
        <w:t xml:space="preserve"> </w:t>
      </w:r>
      <w:r w:rsidR="00803F76" w:rsidRPr="000A4475">
        <w:rPr>
          <w:rFonts w:asciiTheme="majorHAnsi" w:hAnsiTheme="majorHAnsi" w:cs="Times New Roman"/>
        </w:rPr>
        <w:t>class</w:t>
      </w:r>
      <w:r w:rsidRPr="000A4475">
        <w:rPr>
          <w:rFonts w:asciiTheme="majorHAnsi" w:hAnsiTheme="majorHAnsi" w:cs="Times New Roman"/>
        </w:rPr>
        <w:t xml:space="preserve"> Comics </w:t>
      </w:r>
      <w:r w:rsidRPr="000A4475">
        <w:rPr>
          <w:rFonts w:asciiTheme="majorHAnsi" w:hAnsiTheme="majorHAnsi" w:cs="Times New Roman"/>
          <w:lang w:val="ar-YE"/>
        </w:rPr>
        <w:t xml:space="preserve">συντονίζει ο σκιτσογράφος -  δημιουργός κόμικς  και </w:t>
      </w:r>
      <w:r w:rsidRPr="000A4475">
        <w:rPr>
          <w:rFonts w:asciiTheme="majorHAnsi" w:hAnsiTheme="majorHAnsi" w:cs="Times New Roman"/>
          <w:b/>
        </w:rPr>
        <w:t xml:space="preserve"> </w:t>
      </w:r>
      <w:r w:rsidRPr="000A4475">
        <w:rPr>
          <w:rFonts w:asciiTheme="majorHAnsi" w:hAnsiTheme="majorHAnsi" w:cs="Times New Roman"/>
          <w:lang w:val="ar-YE"/>
        </w:rPr>
        <w:t>Δ</w:t>
      </w:r>
      <w:r w:rsidR="00363D5F" w:rsidRPr="000A4475">
        <w:rPr>
          <w:rFonts w:asciiTheme="majorHAnsi" w:hAnsiTheme="majorHAnsi" w:cs="Times New Roman"/>
          <w:lang w:val="ar-YE"/>
        </w:rPr>
        <w:t xml:space="preserve">ρ. </w:t>
      </w:r>
      <w:r w:rsidRPr="000A4475">
        <w:rPr>
          <w:rFonts w:asciiTheme="majorHAnsi" w:hAnsiTheme="majorHAnsi" w:cs="Times New Roman"/>
          <w:lang w:val="ar-YE"/>
        </w:rPr>
        <w:t xml:space="preserve"> Πολιτισμικής Τεχνολογίας κ</w:t>
      </w:r>
      <w:r w:rsidR="00363D5F" w:rsidRPr="000A4475">
        <w:rPr>
          <w:rFonts w:asciiTheme="majorHAnsi" w:hAnsiTheme="majorHAnsi" w:cs="Times New Roman"/>
        </w:rPr>
        <w:t>α</w:t>
      </w:r>
      <w:r w:rsidRPr="000A4475">
        <w:rPr>
          <w:rFonts w:asciiTheme="majorHAnsi" w:hAnsiTheme="majorHAnsi" w:cs="Times New Roman"/>
          <w:lang w:val="ar-YE"/>
        </w:rPr>
        <w:t>ι Επικοινωνίας του Πανεπιστήμιο Αιγαίου Soloup (Αντώνης Νικολόπουλος)</w:t>
      </w:r>
    </w:p>
    <w:p w:rsidR="009850BB" w:rsidRPr="000A4475" w:rsidRDefault="001016EC" w:rsidP="00985FA3">
      <w:pPr>
        <w:jc w:val="both"/>
        <w:rPr>
          <w:rFonts w:asciiTheme="majorHAnsi" w:hAnsiTheme="majorHAnsi" w:cs="Times New Roman"/>
          <w:lang w:val="ar-YE"/>
        </w:rPr>
      </w:pPr>
      <w:r w:rsidRPr="000A4475">
        <w:rPr>
          <w:rFonts w:asciiTheme="majorHAnsi" w:hAnsiTheme="majorHAnsi" w:cs="Times New Roman"/>
        </w:rPr>
        <w:t xml:space="preserve">To </w:t>
      </w:r>
      <w:r w:rsidR="00803F76" w:rsidRPr="000A4475">
        <w:rPr>
          <w:rFonts w:asciiTheme="majorHAnsi" w:hAnsiTheme="majorHAnsi" w:cs="Times New Roman"/>
        </w:rPr>
        <w:t>Μaster class</w:t>
      </w:r>
      <w:r w:rsidRPr="000A4475">
        <w:rPr>
          <w:rFonts w:asciiTheme="majorHAnsi" w:hAnsiTheme="majorHAnsi" w:cs="Times New Roman"/>
        </w:rPr>
        <w:t xml:space="preserve"> Comics ε</w:t>
      </w:r>
      <w:r w:rsidRPr="000A4475">
        <w:rPr>
          <w:rFonts w:asciiTheme="majorHAnsi" w:hAnsiTheme="majorHAnsi" w:cs="Times New Roman"/>
          <w:lang w:val="ar-YE"/>
        </w:rPr>
        <w:t xml:space="preserve">ίναι αφιερωμένο στον αφηγηματικό </w:t>
      </w:r>
      <w:r w:rsidRPr="000A4475">
        <w:rPr>
          <w:rFonts w:asciiTheme="majorHAnsi" w:hAnsiTheme="majorHAnsi" w:cs="Times New Roman"/>
        </w:rPr>
        <w:t xml:space="preserve">κόσμο του μεγάλου συγγραφέα </w:t>
      </w:r>
      <w:r w:rsidRPr="000A4475">
        <w:rPr>
          <w:rFonts w:asciiTheme="majorHAnsi" w:hAnsiTheme="majorHAnsi" w:cs="Times New Roman"/>
          <w:lang w:val="ar-YE"/>
        </w:rPr>
        <w:t>Ηλία Βενέζ</w:t>
      </w:r>
      <w:r w:rsidR="009850BB" w:rsidRPr="000A4475">
        <w:rPr>
          <w:rFonts w:asciiTheme="majorHAnsi" w:hAnsiTheme="majorHAnsi" w:cs="Times New Roman"/>
          <w:lang w:val="ar-YE"/>
        </w:rPr>
        <w:t>η και βασίζεται στο διήγημα του</w:t>
      </w:r>
      <w:r w:rsidRPr="000A4475">
        <w:rPr>
          <w:rFonts w:asciiTheme="majorHAnsi" w:hAnsiTheme="majorHAnsi" w:cs="Times New Roman"/>
          <w:lang w:val="ar-YE"/>
        </w:rPr>
        <w:t xml:space="preserve"> ”Οι Γλάροι” από τη συλλογή διηγημάτων ΑΙΓΑΙΟ, (1941)</w:t>
      </w:r>
      <w:r w:rsidR="009850BB" w:rsidRPr="000A4475">
        <w:rPr>
          <w:rFonts w:asciiTheme="majorHAnsi" w:hAnsiTheme="majorHAnsi" w:cs="Times New Roman"/>
          <w:lang w:val="ar-YE"/>
        </w:rPr>
        <w:t>.</w:t>
      </w:r>
    </w:p>
    <w:p w:rsidR="009850BB" w:rsidRPr="000A4475" w:rsidRDefault="001016EC" w:rsidP="00985FA3">
      <w:pPr>
        <w:jc w:val="both"/>
        <w:rPr>
          <w:rFonts w:asciiTheme="majorHAnsi" w:hAnsiTheme="majorHAnsi" w:cs="Times New Roman"/>
          <w:lang w:val="ar-YE"/>
        </w:rPr>
      </w:pPr>
      <w:r w:rsidRPr="000A4475">
        <w:rPr>
          <w:rFonts w:asciiTheme="majorHAnsi" w:hAnsiTheme="majorHAnsi" w:cs="Times New Roman"/>
          <w:lang w:val="ar-YE"/>
        </w:rPr>
        <w:t xml:space="preserve">Το masterclass των Comics θα έχει ως άξονα, την δημιουργία  μιας </w:t>
      </w:r>
      <w:r w:rsidRPr="000A4475">
        <w:rPr>
          <w:rFonts w:asciiTheme="majorHAnsi" w:hAnsiTheme="majorHAnsi" w:cs="Times New Roman"/>
          <w:b/>
          <w:lang w:val="ar-YE"/>
        </w:rPr>
        <w:t>κόμικς αφήγησης</w:t>
      </w:r>
      <w:r w:rsidRPr="000A4475">
        <w:rPr>
          <w:rFonts w:asciiTheme="majorHAnsi" w:hAnsiTheme="majorHAnsi" w:cs="Times New Roman"/>
          <w:lang w:val="ar-YE"/>
        </w:rPr>
        <w:t xml:space="preserve"> από τους συμμετέχοντες. Ο κάθε ένας από τους δημιουργούς θα εργαστεί πάνω στην δική του ιστορία, η οποία θα αναφέρεται άμεσα στο πρωτότυπο κείμενο του </w:t>
      </w:r>
      <w:r w:rsidR="00803F76">
        <w:rPr>
          <w:rFonts w:asciiTheme="majorHAnsi" w:hAnsiTheme="majorHAnsi" w:cs="Times New Roman"/>
        </w:rPr>
        <w:t xml:space="preserve">μεγάλου Συγγραφέα μας, </w:t>
      </w:r>
      <w:r w:rsidRPr="000A4475">
        <w:rPr>
          <w:rFonts w:asciiTheme="majorHAnsi" w:hAnsiTheme="majorHAnsi" w:cs="Times New Roman"/>
          <w:lang w:val="ar-YE"/>
        </w:rPr>
        <w:t xml:space="preserve">Ηλία Βενέζη. </w:t>
      </w:r>
    </w:p>
    <w:p w:rsidR="00AE6A54" w:rsidRPr="001A3370" w:rsidRDefault="001016EC" w:rsidP="00985FA3">
      <w:pPr>
        <w:jc w:val="both"/>
        <w:rPr>
          <w:rFonts w:asciiTheme="majorHAnsi" w:hAnsiTheme="majorHAnsi" w:cs="Times New Roman"/>
        </w:rPr>
      </w:pPr>
      <w:r w:rsidRPr="000A4475">
        <w:rPr>
          <w:rFonts w:asciiTheme="majorHAnsi" w:hAnsiTheme="majorHAnsi" w:cs="Times New Roman"/>
          <w:lang w:val="ar-YE"/>
        </w:rPr>
        <w:t>Συνεύρεση και συνδημιουργία, ανταλλαγή απόψεων κι αισθητικών, συζητήσεις πάνω στην σκηνοθεσία, το layout των σελίδων, τις διαφορετικές επιλογές και τις δυνατότητες απόδοσης μιας δοσμένης αφήγησης. Στόχος</w:t>
      </w:r>
      <w:r w:rsidR="009850BB" w:rsidRPr="000A4475">
        <w:rPr>
          <w:rFonts w:asciiTheme="majorHAnsi" w:hAnsiTheme="majorHAnsi" w:cs="Times New Roman"/>
          <w:lang w:val="ar-YE"/>
        </w:rPr>
        <w:t>,</w:t>
      </w:r>
      <w:r w:rsidRPr="000A4475">
        <w:rPr>
          <w:rFonts w:asciiTheme="majorHAnsi" w:hAnsiTheme="majorHAnsi" w:cs="Times New Roman"/>
          <w:lang w:val="ar-YE"/>
        </w:rPr>
        <w:t xml:space="preserve"> πέρα από την δημιουργία των κόμικς</w:t>
      </w:r>
      <w:r w:rsidR="009850BB" w:rsidRPr="000A4475">
        <w:rPr>
          <w:rFonts w:asciiTheme="majorHAnsi" w:hAnsiTheme="majorHAnsi" w:cs="Times New Roman"/>
          <w:lang w:val="ar-YE"/>
        </w:rPr>
        <w:t>,</w:t>
      </w:r>
      <w:r w:rsidRPr="000A4475">
        <w:rPr>
          <w:rFonts w:asciiTheme="majorHAnsi" w:hAnsiTheme="majorHAnsi" w:cs="Times New Roman"/>
          <w:lang w:val="ar-YE"/>
        </w:rPr>
        <w:t xml:space="preserve"> είναι να ανιχνευτούν οι διαφορετικοί </w:t>
      </w:r>
      <w:r w:rsidRPr="000A4475">
        <w:rPr>
          <w:rFonts w:asciiTheme="majorHAnsi" w:hAnsiTheme="majorHAnsi" w:cs="Times New Roman"/>
        </w:rPr>
        <w:t>εκφραστικοί δρόμοι</w:t>
      </w:r>
      <w:r w:rsidRPr="000A4475">
        <w:rPr>
          <w:rFonts w:asciiTheme="majorHAnsi" w:hAnsiTheme="majorHAnsi" w:cs="Times New Roman"/>
          <w:lang w:val="ar-YE"/>
        </w:rPr>
        <w:t xml:space="preserve"> που </w:t>
      </w:r>
      <w:r w:rsidR="009850BB" w:rsidRPr="000A4475">
        <w:rPr>
          <w:rFonts w:asciiTheme="majorHAnsi" w:hAnsiTheme="majorHAnsi" w:cs="Times New Roman"/>
          <w:lang w:val="ar-YE"/>
        </w:rPr>
        <w:t>επιλέγει</w:t>
      </w:r>
      <w:r w:rsidRPr="000A4475">
        <w:rPr>
          <w:rFonts w:asciiTheme="majorHAnsi" w:hAnsiTheme="majorHAnsi" w:cs="Times New Roman"/>
          <w:lang w:val="ar-YE"/>
        </w:rPr>
        <w:t xml:space="preserve"> ο κάθε εικαστικός</w:t>
      </w:r>
      <w:r w:rsidRPr="000A4475">
        <w:rPr>
          <w:rFonts w:asciiTheme="majorHAnsi" w:hAnsiTheme="majorHAnsi" w:cs="Times New Roman"/>
        </w:rPr>
        <w:t xml:space="preserve">, έχοντας πλέον υπόψη του τις εναλλακτικές δυνατότητες αφήγησης της ίδιας ιστορίας, κάτω από ένα διαφορετικό σκεπτικό και </w:t>
      </w:r>
      <w:r w:rsidRPr="000A4475">
        <w:rPr>
          <w:rFonts w:asciiTheme="majorHAnsi" w:hAnsiTheme="majorHAnsi" w:cs="Times New Roman"/>
          <w:lang w:val="ar-YE"/>
        </w:rPr>
        <w:t xml:space="preserve">προσέγγιση. </w:t>
      </w:r>
      <w:r w:rsidR="00803F76">
        <w:rPr>
          <w:rFonts w:asciiTheme="majorHAnsi" w:hAnsiTheme="majorHAnsi" w:cs="Times New Roman"/>
        </w:rPr>
        <w:t xml:space="preserve">Στο πλαίσιο του </w:t>
      </w:r>
      <w:proofErr w:type="spellStart"/>
      <w:r w:rsidR="00803F76">
        <w:rPr>
          <w:rFonts w:asciiTheme="majorHAnsi" w:hAnsiTheme="majorHAnsi" w:cs="Times New Roman"/>
        </w:rPr>
        <w:t>Maste</w:t>
      </w:r>
      <w:proofErr w:type="spellEnd"/>
      <w:r w:rsidR="00803F76" w:rsidRPr="00803F76">
        <w:rPr>
          <w:rFonts w:asciiTheme="majorHAnsi" w:hAnsiTheme="majorHAnsi" w:cs="Times New Roman"/>
        </w:rPr>
        <w:t xml:space="preserve"> </w:t>
      </w:r>
      <w:r w:rsidR="00803F76">
        <w:rPr>
          <w:rFonts w:asciiTheme="majorHAnsi" w:hAnsiTheme="majorHAnsi" w:cs="Times New Roman"/>
        </w:rPr>
        <w:t xml:space="preserve">Class, θα δημιουργηθούν εκδοχές </w:t>
      </w:r>
      <w:r w:rsidR="00803F76" w:rsidRPr="00803F76">
        <w:rPr>
          <w:rFonts w:asciiTheme="majorHAnsi" w:hAnsiTheme="majorHAnsi" w:cs="Times New Roman"/>
        </w:rPr>
        <w:t xml:space="preserve">- </w:t>
      </w:r>
      <w:r w:rsidR="00803F76">
        <w:rPr>
          <w:rFonts w:asciiTheme="majorHAnsi" w:hAnsiTheme="majorHAnsi" w:cs="Times New Roman"/>
        </w:rPr>
        <w:t>μικρά gr</w:t>
      </w:r>
      <w:r w:rsidR="00803F76">
        <w:rPr>
          <w:rFonts w:asciiTheme="majorHAnsi" w:hAnsiTheme="majorHAnsi" w:cs="Times New Roman"/>
          <w:lang w:val="en-US"/>
        </w:rPr>
        <w:t>a</w:t>
      </w:r>
      <w:r w:rsidR="00803F76">
        <w:rPr>
          <w:rFonts w:asciiTheme="majorHAnsi" w:hAnsiTheme="majorHAnsi" w:cs="Times New Roman"/>
        </w:rPr>
        <w:t xml:space="preserve">phic novels με το σενάριο "Οι Γλάροι", θα εκτεθούν στο </w:t>
      </w:r>
      <w:r w:rsidR="00803F76" w:rsidRPr="000A4475">
        <w:rPr>
          <w:rFonts w:asciiTheme="majorHAnsi" w:hAnsiTheme="majorHAnsi" w:cs="Times New Roman"/>
          <w:lang w:val="ar-YE"/>
        </w:rPr>
        <w:t>“</w:t>
      </w:r>
      <w:r w:rsidR="00803F76" w:rsidRPr="00803F76">
        <w:rPr>
          <w:rFonts w:asciiTheme="majorHAnsi" w:hAnsiTheme="majorHAnsi" w:cs="Times New Roman"/>
          <w:lang w:val="ar-YE"/>
        </w:rPr>
        <w:t>Στο παλιό Χάνι της Αγοράς”</w:t>
      </w:r>
      <w:r w:rsidR="00803F76" w:rsidRPr="00803F76">
        <w:rPr>
          <w:rFonts w:asciiTheme="majorHAnsi" w:hAnsiTheme="majorHAnsi" w:cs="Times New Roman"/>
        </w:rPr>
        <w:t xml:space="preserve"> και στη συνέχεια θα εκδοθούν.</w:t>
      </w:r>
      <w:r w:rsidR="00803F76">
        <w:rPr>
          <w:rFonts w:asciiTheme="majorHAnsi" w:hAnsiTheme="majorHAnsi" w:cs="Times New Roman"/>
        </w:rPr>
        <w:t xml:space="preserve"> </w:t>
      </w:r>
      <w:r w:rsidRPr="000A4475">
        <w:rPr>
          <w:rFonts w:asciiTheme="majorHAnsi" w:hAnsiTheme="majorHAnsi" w:cs="Times New Roman"/>
          <w:lang w:val="ar-YE"/>
        </w:rPr>
        <w:t>Στο πλαίσ</w:t>
      </w:r>
      <w:r w:rsidR="00803F76">
        <w:rPr>
          <w:rFonts w:asciiTheme="majorHAnsi" w:hAnsiTheme="majorHAnsi" w:cs="Times New Roman"/>
        </w:rPr>
        <w:t>ι</w:t>
      </w:r>
      <w:r w:rsidRPr="000A4475">
        <w:rPr>
          <w:rFonts w:asciiTheme="majorHAnsi" w:hAnsiTheme="majorHAnsi" w:cs="Times New Roman"/>
          <w:lang w:val="ar-YE"/>
        </w:rPr>
        <w:t xml:space="preserve">ο του masterclass - Comics, οι συμμετέχοντες θα συναντηθούν και θα </w:t>
      </w:r>
      <w:r w:rsidR="001A3370">
        <w:rPr>
          <w:rFonts w:asciiTheme="majorHAnsi" w:hAnsiTheme="majorHAnsi" w:cs="Times New Roman"/>
        </w:rPr>
        <w:t xml:space="preserve">συνομιλήσουν </w:t>
      </w:r>
      <w:r w:rsidRPr="000A4475">
        <w:rPr>
          <w:rFonts w:asciiTheme="majorHAnsi" w:hAnsiTheme="majorHAnsi" w:cs="Times New Roman"/>
          <w:lang w:val="ar-YE"/>
        </w:rPr>
        <w:t>με την κόρη του Ηλία Βενέζη, κ</w:t>
      </w:r>
      <w:r w:rsidR="00803F76" w:rsidRPr="00803F76">
        <w:rPr>
          <w:rFonts w:asciiTheme="majorHAnsi" w:hAnsiTheme="majorHAnsi" w:cs="Times New Roman"/>
        </w:rPr>
        <w:t>.</w:t>
      </w:r>
      <w:r w:rsidRPr="000A4475">
        <w:rPr>
          <w:rFonts w:asciiTheme="majorHAnsi" w:hAnsiTheme="majorHAnsi" w:cs="Times New Roman"/>
          <w:lang w:val="ar-YE"/>
        </w:rPr>
        <w:t xml:space="preserve"> Άννα Βενέζη Κοσμετάτου</w:t>
      </w:r>
      <w:r w:rsidR="001A3370">
        <w:rPr>
          <w:rFonts w:asciiTheme="majorHAnsi" w:hAnsiTheme="majorHAnsi" w:cs="Times New Roman"/>
        </w:rPr>
        <w:t>.</w:t>
      </w:r>
    </w:p>
    <w:p w:rsidR="00054596" w:rsidRPr="000A4475" w:rsidRDefault="00A40945" w:rsidP="00985FA3">
      <w:pPr>
        <w:jc w:val="both"/>
        <w:rPr>
          <w:rFonts w:asciiTheme="majorHAnsi" w:hAnsiTheme="majorHAnsi" w:cs="Times New Roman"/>
          <w:lang w:val="ar-YE"/>
        </w:rPr>
      </w:pPr>
      <w:r w:rsidRPr="00A40945">
        <w:rPr>
          <w:rFonts w:asciiTheme="majorHAnsi" w:hAnsiTheme="majorHAnsi" w:cs="Times New Roman"/>
          <w:b/>
          <w:sz w:val="36"/>
          <w:szCs w:val="36"/>
        </w:rPr>
        <w:pict>
          <v:rect id="_x0000_i1028" style="width:0;height:1.5pt" o:hralign="center" o:hrstd="t" o:hr="t" fillcolor="#a0a0a0" stroked="f"/>
        </w:pict>
      </w:r>
    </w:p>
    <w:p w:rsidR="009850BB" w:rsidRPr="000A4475" w:rsidRDefault="001016EC" w:rsidP="00985FA3">
      <w:pPr>
        <w:jc w:val="both"/>
        <w:rPr>
          <w:rFonts w:asciiTheme="majorHAnsi" w:hAnsiTheme="majorHAnsi" w:cs="Times New Roman"/>
          <w:b/>
          <w:sz w:val="36"/>
          <w:szCs w:val="36"/>
        </w:rPr>
      </w:pPr>
      <w:r w:rsidRPr="000A4475">
        <w:rPr>
          <w:rFonts w:asciiTheme="majorHAnsi" w:hAnsiTheme="majorHAnsi" w:cs="Times New Roman"/>
          <w:b/>
          <w:sz w:val="36"/>
          <w:szCs w:val="36"/>
        </w:rPr>
        <w:t>3.</w:t>
      </w:r>
      <w:r w:rsidR="00AE6A54">
        <w:rPr>
          <w:rFonts w:asciiTheme="majorHAnsi" w:hAnsiTheme="majorHAnsi" w:cs="Times New Roman"/>
          <w:b/>
          <w:sz w:val="36"/>
          <w:szCs w:val="36"/>
        </w:rPr>
        <w:t xml:space="preserve"> </w:t>
      </w:r>
      <w:r w:rsidR="00363D5F" w:rsidRPr="000A4475">
        <w:rPr>
          <w:rFonts w:asciiTheme="majorHAnsi" w:hAnsiTheme="majorHAnsi" w:cs="Times New Roman"/>
          <w:b/>
          <w:sz w:val="36"/>
          <w:szCs w:val="36"/>
        </w:rPr>
        <w:t>"ΣΥΝΑΝΤΗΣΗ ΝΗΣΙΩΤΙΚΩΝ ΠΕΡΙΟΧΩΝ"</w:t>
      </w:r>
    </w:p>
    <w:p w:rsidR="009850BB" w:rsidRPr="000A4475" w:rsidRDefault="001016EC" w:rsidP="00985FA3">
      <w:pPr>
        <w:jc w:val="both"/>
        <w:rPr>
          <w:rFonts w:asciiTheme="majorHAnsi" w:hAnsiTheme="majorHAnsi" w:cs="Times New Roman"/>
          <w:i/>
          <w:lang w:val="ar-YE"/>
        </w:rPr>
      </w:pPr>
      <w:r w:rsidRPr="000A4475">
        <w:rPr>
          <w:rFonts w:asciiTheme="majorHAnsi" w:hAnsiTheme="majorHAnsi" w:cs="Times New Roman"/>
        </w:rPr>
        <w:t xml:space="preserve"> Την Παρασκευή 29 </w:t>
      </w:r>
      <w:r w:rsidR="00803F76" w:rsidRPr="000A4475">
        <w:rPr>
          <w:rFonts w:asciiTheme="majorHAnsi" w:hAnsiTheme="majorHAnsi" w:cs="Times New Roman"/>
        </w:rPr>
        <w:t>Μαΐου</w:t>
      </w:r>
      <w:r w:rsidRPr="000A4475">
        <w:rPr>
          <w:rFonts w:asciiTheme="majorHAnsi" w:hAnsiTheme="majorHAnsi" w:cs="Times New Roman"/>
        </w:rPr>
        <w:t xml:space="preserve">, το πρωί,  στο </w:t>
      </w:r>
      <w:r w:rsidRPr="000A4475">
        <w:rPr>
          <w:rFonts w:asciiTheme="majorHAnsi" w:hAnsiTheme="majorHAnsi" w:cs="Times New Roman"/>
          <w:i/>
          <w:lang w:val="ar-YE"/>
        </w:rPr>
        <w:t xml:space="preserve">Μουσείο Βιομηχανικής Ελαιουργίας Λέσβου, του Πολιτιστικού Ιδρύματος του Ομίλου Πειραιώς, στην Αγία Παρασκευή Λέσβου θα πραγματοποιηθεί </w:t>
      </w:r>
      <w:r w:rsidR="00363D5F" w:rsidRPr="000A4475">
        <w:rPr>
          <w:rFonts w:asciiTheme="majorHAnsi" w:hAnsiTheme="majorHAnsi" w:cs="Times New Roman"/>
          <w:i/>
        </w:rPr>
        <w:t>ΕΚΔΉΛΩΣΗ</w:t>
      </w:r>
      <w:r w:rsidRPr="000A4475">
        <w:rPr>
          <w:rFonts w:asciiTheme="majorHAnsi" w:hAnsiTheme="majorHAnsi" w:cs="Times New Roman"/>
          <w:i/>
          <w:lang w:val="ar-YE"/>
        </w:rPr>
        <w:t xml:space="preserve"> με θέμα</w:t>
      </w:r>
      <w:r w:rsidR="009850BB" w:rsidRPr="000A4475">
        <w:rPr>
          <w:rFonts w:asciiTheme="majorHAnsi" w:hAnsiTheme="majorHAnsi" w:cs="Times New Roman"/>
          <w:i/>
          <w:lang w:val="ar-YE"/>
        </w:rPr>
        <w:t>:</w:t>
      </w:r>
      <w:r w:rsidRPr="000A4475">
        <w:rPr>
          <w:rFonts w:asciiTheme="majorHAnsi" w:hAnsiTheme="majorHAnsi" w:cs="Times New Roman"/>
          <w:i/>
          <w:lang w:val="ar-YE"/>
        </w:rPr>
        <w:t xml:space="preserve"> </w:t>
      </w:r>
    </w:p>
    <w:p w:rsidR="009850BB" w:rsidRPr="000A4475" w:rsidRDefault="001016EC" w:rsidP="00985FA3">
      <w:pPr>
        <w:jc w:val="both"/>
        <w:rPr>
          <w:rFonts w:asciiTheme="majorHAnsi" w:hAnsiTheme="majorHAnsi" w:cs="Times New Roman"/>
          <w:b/>
          <w:lang w:val="ar-YE"/>
        </w:rPr>
      </w:pPr>
      <w:r w:rsidRPr="000A4475">
        <w:rPr>
          <w:rFonts w:asciiTheme="majorHAnsi" w:hAnsiTheme="majorHAnsi" w:cs="Times New Roman"/>
        </w:rPr>
        <w:t xml:space="preserve"> </w:t>
      </w:r>
      <w:r w:rsidRPr="000A4475">
        <w:rPr>
          <w:rFonts w:asciiTheme="majorHAnsi" w:hAnsiTheme="majorHAnsi" w:cs="Times New Roman"/>
          <w:b/>
        </w:rPr>
        <w:t xml:space="preserve">“ΣΥΝΑΝΤΗΣΗ ΠΟΛΙΤΙΣΜΟΥ ΚΑΙ ΕΙΚΑΣΤΙΚΩΝ ΤΕΧΝΩΝ” ΝΗΣΩΝ ΠΕΡΙΠΛΟΥΣ “ΠΟΛΙΤΙΣΜΟΣ ΚΑΙ ΕΙΚΑΣΤΙΚΕΣ ΤΕΧΝΕΣ. </w:t>
      </w:r>
      <w:r w:rsidRPr="000A4475">
        <w:rPr>
          <w:rFonts w:asciiTheme="majorHAnsi" w:hAnsiTheme="majorHAnsi" w:cs="Times New Roman"/>
          <w:b/>
          <w:lang w:val="ar-YE"/>
        </w:rPr>
        <w:t xml:space="preserve">ΠΡΟΤΑΣΕΙΣ ΤΟΠΙΚΗΣ ΑΝΑΠΤΥΞΙΑΚΗΣ ΣΤΡΑΤΗΓΙΚΗΣ” </w:t>
      </w:r>
    </w:p>
    <w:p w:rsidR="00054596" w:rsidRPr="000A4475" w:rsidRDefault="001016EC" w:rsidP="00985FA3">
      <w:pPr>
        <w:jc w:val="both"/>
        <w:rPr>
          <w:rFonts w:asciiTheme="majorHAnsi" w:hAnsiTheme="majorHAnsi" w:cs="Times New Roman"/>
          <w:b/>
        </w:rPr>
      </w:pPr>
      <w:r w:rsidRPr="000A4475">
        <w:rPr>
          <w:rFonts w:asciiTheme="majorHAnsi" w:hAnsiTheme="majorHAnsi" w:cs="Times New Roman"/>
          <w:b/>
        </w:rPr>
        <w:t xml:space="preserve">(το αναλυτικό πρόγραμμα της ημερίδας επισυνάπτεται) </w:t>
      </w:r>
    </w:p>
    <w:p w:rsidR="00054596" w:rsidRPr="000A4475" w:rsidRDefault="00A40945" w:rsidP="00985FA3">
      <w:pPr>
        <w:jc w:val="both"/>
        <w:rPr>
          <w:rFonts w:asciiTheme="majorHAnsi" w:hAnsiTheme="majorHAnsi" w:cs="Times New Roman"/>
          <w:b/>
        </w:rPr>
      </w:pPr>
      <w:r w:rsidRPr="00A40945">
        <w:rPr>
          <w:rFonts w:asciiTheme="majorHAnsi" w:hAnsiTheme="majorHAnsi" w:cs="Times New Roman"/>
          <w:b/>
          <w:sz w:val="36"/>
          <w:szCs w:val="36"/>
        </w:rPr>
        <w:pict>
          <v:rect id="_x0000_i1029" style="width:0;height:1.5pt" o:hralign="center" o:hrstd="t" o:hr="t" fillcolor="#a0a0a0" stroked="f"/>
        </w:pict>
      </w:r>
    </w:p>
    <w:p w:rsidR="00054596" w:rsidRPr="000A4475" w:rsidRDefault="001016EC" w:rsidP="00985FA3">
      <w:pPr>
        <w:jc w:val="both"/>
        <w:rPr>
          <w:rFonts w:asciiTheme="majorHAnsi" w:hAnsiTheme="majorHAnsi" w:cs="Times New Roman"/>
          <w:b/>
          <w:sz w:val="36"/>
          <w:szCs w:val="36"/>
          <w:lang w:val="ar-YE"/>
        </w:rPr>
      </w:pPr>
      <w:r w:rsidRPr="000A4475">
        <w:rPr>
          <w:rFonts w:asciiTheme="majorHAnsi" w:hAnsiTheme="majorHAnsi" w:cs="Times New Roman"/>
          <w:b/>
          <w:sz w:val="36"/>
          <w:szCs w:val="36"/>
        </w:rPr>
        <w:t xml:space="preserve">4. </w:t>
      </w:r>
      <w:r w:rsidRPr="000A4475">
        <w:rPr>
          <w:rFonts w:asciiTheme="majorHAnsi" w:hAnsiTheme="majorHAnsi" w:cs="Times New Roman"/>
          <w:b/>
          <w:sz w:val="36"/>
          <w:szCs w:val="36"/>
          <w:lang w:val="ar-YE"/>
        </w:rPr>
        <w:t>Εικαστικές διαδρομές ΝΗΣΩΝ ΠΕΡΙΠΛΟΥΣ.</w:t>
      </w:r>
    </w:p>
    <w:p w:rsidR="00FF01CF" w:rsidRPr="000A4475" w:rsidRDefault="001016EC" w:rsidP="00985FA3">
      <w:pPr>
        <w:jc w:val="both"/>
        <w:rPr>
          <w:rFonts w:asciiTheme="majorHAnsi" w:hAnsiTheme="majorHAnsi" w:cs="Times New Roman"/>
          <w:lang w:val="ar-YE"/>
        </w:rPr>
      </w:pPr>
      <w:r w:rsidRPr="000A4475">
        <w:rPr>
          <w:rFonts w:asciiTheme="majorHAnsi" w:hAnsiTheme="majorHAnsi" w:cs="Times New Roman"/>
          <w:lang w:val="ar-YE"/>
        </w:rPr>
        <w:lastRenderedPageBreak/>
        <w:t xml:space="preserve">Το Σάββατο 30 Μαίου, η </w:t>
      </w:r>
      <w:r w:rsidR="00FF01CF" w:rsidRPr="000A4475">
        <w:rPr>
          <w:rFonts w:asciiTheme="majorHAnsi" w:hAnsiTheme="majorHAnsi" w:cs="Times New Roman"/>
          <w:lang w:val="ar-YE"/>
        </w:rPr>
        <w:t xml:space="preserve">τέχνη βγαίνει βόλτα στο νησί. </w:t>
      </w:r>
    </w:p>
    <w:p w:rsidR="00054596" w:rsidRPr="000A4475" w:rsidRDefault="00FF01CF" w:rsidP="00985FA3">
      <w:pPr>
        <w:jc w:val="both"/>
        <w:rPr>
          <w:rFonts w:asciiTheme="majorHAnsi" w:hAnsiTheme="majorHAnsi" w:cs="Times New Roman"/>
        </w:rPr>
      </w:pPr>
      <w:r w:rsidRPr="000A4475">
        <w:rPr>
          <w:rFonts w:asciiTheme="majorHAnsi" w:hAnsiTheme="majorHAnsi" w:cs="Times New Roman"/>
          <w:lang w:val="ar-YE"/>
        </w:rPr>
        <w:t>Πέντε εικαστικές διαδρομές και μία παρουσίαση βιβλίου, γεμίζουν το νησί με τη δημιουργική δύναμη της τέχ</w:t>
      </w:r>
      <w:r w:rsidR="00363D5F" w:rsidRPr="000A4475">
        <w:rPr>
          <w:rFonts w:asciiTheme="majorHAnsi" w:hAnsiTheme="majorHAnsi" w:cs="Times New Roman"/>
          <w:lang w:val="ar-YE"/>
        </w:rPr>
        <w:t>νης</w:t>
      </w:r>
      <w:r w:rsidR="00363D5F" w:rsidRPr="000A4475">
        <w:rPr>
          <w:rFonts w:asciiTheme="majorHAnsi" w:hAnsiTheme="majorHAnsi" w:cs="Times New Roman"/>
        </w:rPr>
        <w:t xml:space="preserve"> της νησιωτικής Ελλάδας.</w:t>
      </w:r>
    </w:p>
    <w:p w:rsidR="009850BB" w:rsidRPr="000A4475" w:rsidRDefault="001016EC" w:rsidP="00985FA3">
      <w:pPr>
        <w:jc w:val="both"/>
        <w:rPr>
          <w:rFonts w:asciiTheme="majorHAnsi" w:hAnsiTheme="majorHAnsi" w:cs="Times New Roman"/>
          <w:b/>
        </w:rPr>
      </w:pPr>
      <w:r w:rsidRPr="000A4475">
        <w:rPr>
          <w:rFonts w:asciiTheme="majorHAnsi" w:hAnsiTheme="majorHAnsi" w:cs="Times New Roman"/>
          <w:b/>
        </w:rPr>
        <w:t xml:space="preserve">I. </w:t>
      </w:r>
    </w:p>
    <w:p w:rsidR="009850BB" w:rsidRPr="000A4475" w:rsidRDefault="001016EC" w:rsidP="00985FA3">
      <w:pPr>
        <w:jc w:val="both"/>
        <w:rPr>
          <w:rFonts w:asciiTheme="majorHAnsi" w:hAnsiTheme="majorHAnsi" w:cs="Times New Roman"/>
          <w:b/>
          <w:lang w:val="ar-YE"/>
        </w:rPr>
      </w:pPr>
      <w:r w:rsidRPr="000A4475">
        <w:rPr>
          <w:rFonts w:asciiTheme="majorHAnsi" w:hAnsiTheme="majorHAnsi" w:cs="Times New Roman"/>
          <w:b/>
          <w:lang w:val="ar-YE"/>
        </w:rPr>
        <w:t xml:space="preserve">Δημοτικό Θέατρο Λέσβου - Μυτιλήνη </w:t>
      </w:r>
    </w:p>
    <w:p w:rsidR="00054596" w:rsidRPr="000A4475" w:rsidRDefault="009850BB" w:rsidP="00985FA3">
      <w:pPr>
        <w:jc w:val="both"/>
        <w:rPr>
          <w:rFonts w:asciiTheme="majorHAnsi" w:hAnsiTheme="majorHAnsi" w:cs="Times New Roman"/>
          <w:lang w:val="ar-YE"/>
        </w:rPr>
      </w:pPr>
      <w:r w:rsidRPr="000A4475">
        <w:rPr>
          <w:rFonts w:asciiTheme="majorHAnsi" w:hAnsiTheme="majorHAnsi" w:cs="Times New Roman"/>
          <w:lang w:val="ar-YE"/>
        </w:rPr>
        <w:t>Έκθεση Φωτογραφίας, “</w:t>
      </w:r>
      <w:r w:rsidR="001016EC" w:rsidRPr="000A4475">
        <w:rPr>
          <w:rFonts w:asciiTheme="majorHAnsi" w:hAnsiTheme="majorHAnsi" w:cs="Times New Roman"/>
          <w:lang w:val="ar-YE"/>
        </w:rPr>
        <w:t>ΝΗΣΩΝ ΠΕΡΙΠΛΟΥΣ, ΣΤΕΡΙΕΣ ΘΑΛΑΣΣΙΝΩΝ 10.000</w:t>
      </w:r>
      <w:r w:rsidRPr="000A4475">
        <w:rPr>
          <w:rFonts w:asciiTheme="majorHAnsi" w:hAnsiTheme="majorHAnsi" w:cs="Times New Roman"/>
          <w:lang w:val="ar-YE"/>
        </w:rPr>
        <w:t xml:space="preserve"> ΕΝΤΥΠΩΣΕΙΣ”</w:t>
      </w:r>
    </w:p>
    <w:p w:rsidR="009850BB" w:rsidRPr="000A4475" w:rsidRDefault="001016EC" w:rsidP="00985FA3">
      <w:pPr>
        <w:jc w:val="both"/>
        <w:rPr>
          <w:rFonts w:asciiTheme="majorHAnsi" w:hAnsiTheme="majorHAnsi" w:cs="Times New Roman"/>
          <w:b/>
        </w:rPr>
      </w:pPr>
      <w:r w:rsidRPr="000A4475">
        <w:rPr>
          <w:rFonts w:asciiTheme="majorHAnsi" w:hAnsiTheme="majorHAnsi" w:cs="Times New Roman"/>
          <w:b/>
        </w:rPr>
        <w:t>II.</w:t>
      </w:r>
    </w:p>
    <w:p w:rsidR="009850BB" w:rsidRPr="000A4475" w:rsidRDefault="001016EC" w:rsidP="00985FA3">
      <w:pPr>
        <w:jc w:val="both"/>
        <w:rPr>
          <w:rFonts w:asciiTheme="majorHAnsi" w:hAnsiTheme="majorHAnsi" w:cs="Times New Roman"/>
          <w:b/>
          <w:lang w:val="ar-YE"/>
        </w:rPr>
      </w:pPr>
      <w:r w:rsidRPr="000A4475">
        <w:rPr>
          <w:rFonts w:asciiTheme="majorHAnsi" w:hAnsiTheme="majorHAnsi" w:cs="Times New Roman"/>
          <w:b/>
          <w:lang w:val="ar-YE"/>
        </w:rPr>
        <w:t xml:space="preserve">Πολυχώρος ΝΗΣΩΝ ΠΕΡΙΠΛΟΥΣ - ”Το παλιό Χάνι της Αγοράς” </w:t>
      </w:r>
    </w:p>
    <w:p w:rsidR="009850BB" w:rsidRPr="000A4475" w:rsidRDefault="001016EC" w:rsidP="00985FA3">
      <w:pPr>
        <w:jc w:val="both"/>
        <w:rPr>
          <w:rFonts w:asciiTheme="majorHAnsi" w:hAnsiTheme="majorHAnsi" w:cs="Times New Roman"/>
        </w:rPr>
      </w:pPr>
      <w:r w:rsidRPr="000A4475">
        <w:rPr>
          <w:rFonts w:asciiTheme="majorHAnsi" w:hAnsiTheme="majorHAnsi" w:cs="Times New Roman"/>
          <w:lang w:val="ar-YE"/>
        </w:rPr>
        <w:t xml:space="preserve">Παρουσίαση των Εργαστηρίων των συμμετεχόντων καλλιτεχνών του ΝΗΣΩΝ ΠΕΡΙΠΛΟΥΣ. </w:t>
      </w:r>
      <w:r w:rsidRPr="000A4475">
        <w:rPr>
          <w:rFonts w:asciiTheme="majorHAnsi" w:hAnsiTheme="majorHAnsi" w:cs="Times New Roman"/>
        </w:rPr>
        <w:t xml:space="preserve"> MASTERCLASS ΖΩΓΡΑΦΙΚΗΣ, Ιωάννης Ζιώγας </w:t>
      </w:r>
    </w:p>
    <w:p w:rsidR="00054596" w:rsidRPr="000A4475" w:rsidRDefault="001016EC" w:rsidP="00985FA3">
      <w:pPr>
        <w:jc w:val="both"/>
        <w:rPr>
          <w:rFonts w:asciiTheme="majorHAnsi" w:hAnsiTheme="majorHAnsi" w:cs="Times New Roman"/>
        </w:rPr>
      </w:pPr>
      <w:r w:rsidRPr="000A4475">
        <w:rPr>
          <w:rFonts w:asciiTheme="majorHAnsi" w:hAnsiTheme="majorHAnsi" w:cs="Times New Roman"/>
        </w:rPr>
        <w:t xml:space="preserve">MASTERCLASS COMICS, Soloúp-Αντώνης Νικολόπουλος </w:t>
      </w:r>
    </w:p>
    <w:p w:rsidR="000A4475" w:rsidRPr="000A4475" w:rsidRDefault="000A4475" w:rsidP="00985FA3">
      <w:pPr>
        <w:jc w:val="both"/>
        <w:rPr>
          <w:rFonts w:asciiTheme="majorHAnsi" w:hAnsiTheme="majorHAnsi" w:cs="Times New Roman"/>
        </w:rPr>
      </w:pPr>
      <w:r w:rsidRPr="000A4475">
        <w:rPr>
          <w:rFonts w:asciiTheme="majorHAnsi" w:hAnsiTheme="majorHAnsi" w:cs="Times New Roman"/>
        </w:rPr>
        <w:t>Εικαστικές Δημιουργίες</w:t>
      </w:r>
    </w:p>
    <w:p w:rsidR="009850BB" w:rsidRPr="000A4475" w:rsidRDefault="001016EC" w:rsidP="00985FA3">
      <w:pPr>
        <w:jc w:val="both"/>
        <w:rPr>
          <w:rFonts w:asciiTheme="majorHAnsi" w:hAnsiTheme="majorHAnsi" w:cs="Times New Roman"/>
          <w:b/>
        </w:rPr>
      </w:pPr>
      <w:r w:rsidRPr="000A4475">
        <w:rPr>
          <w:rFonts w:asciiTheme="majorHAnsi" w:hAnsiTheme="majorHAnsi" w:cs="Times New Roman"/>
          <w:b/>
        </w:rPr>
        <w:t>III.</w:t>
      </w:r>
    </w:p>
    <w:p w:rsidR="009850BB" w:rsidRPr="000A4475" w:rsidRDefault="001016EC" w:rsidP="00985FA3">
      <w:pPr>
        <w:jc w:val="both"/>
        <w:rPr>
          <w:rFonts w:asciiTheme="majorHAnsi" w:hAnsiTheme="majorHAnsi" w:cs="Times New Roman"/>
          <w:b/>
          <w:lang w:val="ar-YE"/>
        </w:rPr>
      </w:pPr>
      <w:r w:rsidRPr="000A4475">
        <w:rPr>
          <w:rFonts w:asciiTheme="majorHAnsi" w:hAnsiTheme="majorHAnsi" w:cs="Times New Roman"/>
          <w:b/>
          <w:lang w:val="ar-YE"/>
        </w:rPr>
        <w:t xml:space="preserve">Επιμελητήριο Λέσβου </w:t>
      </w:r>
    </w:p>
    <w:p w:rsidR="009850BB" w:rsidRPr="000A4475" w:rsidRDefault="001016EC" w:rsidP="00985FA3">
      <w:pPr>
        <w:jc w:val="both"/>
        <w:rPr>
          <w:rFonts w:asciiTheme="majorHAnsi" w:hAnsiTheme="majorHAnsi" w:cs="Times New Roman"/>
          <w:i/>
          <w:lang w:val="ar-YE"/>
        </w:rPr>
      </w:pPr>
      <w:r w:rsidRPr="000A4475">
        <w:rPr>
          <w:rFonts w:asciiTheme="majorHAnsi" w:hAnsiTheme="majorHAnsi" w:cs="Times New Roman"/>
          <w:lang w:val="ar-YE"/>
        </w:rPr>
        <w:t xml:space="preserve">Ομαδική Έκθεση Ζωγραφικής δημιουργών της Νησιωτικής Ελλάδας </w:t>
      </w:r>
      <w:r w:rsidR="009850BB" w:rsidRPr="000A4475">
        <w:rPr>
          <w:rFonts w:asciiTheme="majorHAnsi" w:hAnsiTheme="majorHAnsi" w:cs="Times New Roman"/>
          <w:lang w:val="ar-YE"/>
        </w:rPr>
        <w:t>με τίτλο: “</w:t>
      </w:r>
      <w:r w:rsidRPr="000A4475">
        <w:rPr>
          <w:rFonts w:asciiTheme="majorHAnsi" w:hAnsiTheme="majorHAnsi" w:cs="Times New Roman"/>
          <w:i/>
          <w:lang w:val="ar-YE"/>
        </w:rPr>
        <w:t>Ελληνικές Θάλασσες και Ζωγρ</w:t>
      </w:r>
      <w:r w:rsidR="009850BB" w:rsidRPr="000A4475">
        <w:rPr>
          <w:rFonts w:asciiTheme="majorHAnsi" w:hAnsiTheme="majorHAnsi" w:cs="Times New Roman"/>
          <w:i/>
          <w:lang w:val="ar-YE"/>
        </w:rPr>
        <w:t>αφική, Σπουδή στη Νησιωτικότητα”</w:t>
      </w:r>
      <w:r w:rsidRPr="000A4475">
        <w:rPr>
          <w:rFonts w:asciiTheme="majorHAnsi" w:hAnsiTheme="majorHAnsi" w:cs="Times New Roman"/>
          <w:i/>
          <w:lang w:val="ar-YE"/>
        </w:rPr>
        <w:t xml:space="preserve"> </w:t>
      </w:r>
    </w:p>
    <w:p w:rsidR="00054596" w:rsidRPr="000A4475" w:rsidRDefault="001016EC" w:rsidP="00985FA3">
      <w:pPr>
        <w:jc w:val="both"/>
        <w:rPr>
          <w:rFonts w:asciiTheme="majorHAnsi" w:hAnsiTheme="majorHAnsi" w:cs="Times New Roman"/>
          <w:lang w:val="ar-YE"/>
        </w:rPr>
      </w:pPr>
      <w:r w:rsidRPr="000A4475">
        <w:rPr>
          <w:rFonts w:asciiTheme="majorHAnsi" w:hAnsiTheme="majorHAnsi" w:cs="Times New Roman"/>
          <w:lang w:val="ar-YE"/>
        </w:rPr>
        <w:t xml:space="preserve">Εικαστικός Επιμελητής, Δημήτρης Καλαντζάκης </w:t>
      </w:r>
    </w:p>
    <w:p w:rsidR="009850BB" w:rsidRPr="000A4475" w:rsidRDefault="001016EC" w:rsidP="00985FA3">
      <w:pPr>
        <w:jc w:val="both"/>
        <w:rPr>
          <w:rFonts w:asciiTheme="majorHAnsi" w:hAnsiTheme="majorHAnsi" w:cs="Times New Roman"/>
        </w:rPr>
      </w:pPr>
      <w:r w:rsidRPr="000A4475">
        <w:rPr>
          <w:rFonts w:asciiTheme="majorHAnsi" w:hAnsiTheme="majorHAnsi" w:cs="Times New Roman"/>
        </w:rPr>
        <w:t>IV.</w:t>
      </w:r>
    </w:p>
    <w:p w:rsidR="009850BB" w:rsidRPr="000A4475" w:rsidRDefault="001016EC" w:rsidP="00985FA3">
      <w:pPr>
        <w:jc w:val="both"/>
        <w:rPr>
          <w:rFonts w:asciiTheme="majorHAnsi" w:hAnsiTheme="majorHAnsi" w:cs="Times New Roman"/>
          <w:b/>
        </w:rPr>
      </w:pPr>
      <w:r w:rsidRPr="000A4475">
        <w:rPr>
          <w:rFonts w:asciiTheme="majorHAnsi" w:hAnsiTheme="majorHAnsi" w:cs="Times New Roman"/>
          <w:b/>
        </w:rPr>
        <w:t xml:space="preserve">“Οθωμανικό Λουτρό” - ”Τσαρσί Χαμάμ” </w:t>
      </w:r>
    </w:p>
    <w:p w:rsidR="00054596" w:rsidRPr="000A4475" w:rsidRDefault="001016EC" w:rsidP="00985FA3">
      <w:pPr>
        <w:jc w:val="both"/>
        <w:rPr>
          <w:rFonts w:asciiTheme="majorHAnsi" w:hAnsiTheme="majorHAnsi" w:cs="Times New Roman"/>
          <w:lang w:val="ar-YE"/>
        </w:rPr>
      </w:pPr>
      <w:r w:rsidRPr="000A4475">
        <w:rPr>
          <w:rFonts w:asciiTheme="majorHAnsi" w:hAnsiTheme="majorHAnsi" w:cs="Times New Roman"/>
          <w:lang w:val="ar-YE"/>
        </w:rPr>
        <w:t xml:space="preserve">Ομαδική Έκθεση Ζωγραφικής δημιουργών της Λέσβου </w:t>
      </w:r>
      <w:r w:rsidR="009850BB" w:rsidRPr="000A4475">
        <w:rPr>
          <w:rFonts w:asciiTheme="majorHAnsi" w:hAnsiTheme="majorHAnsi" w:cs="Times New Roman"/>
          <w:lang w:val="ar-YE"/>
        </w:rPr>
        <w:t>με τίτλο</w:t>
      </w:r>
      <w:r w:rsidRPr="000A4475">
        <w:rPr>
          <w:rFonts w:asciiTheme="majorHAnsi" w:hAnsiTheme="majorHAnsi" w:cs="Times New Roman"/>
          <w:lang w:val="ar-YE"/>
        </w:rPr>
        <w:t>: ”</w:t>
      </w:r>
      <w:r w:rsidRPr="000A4475">
        <w:rPr>
          <w:rFonts w:asciiTheme="majorHAnsi" w:hAnsiTheme="majorHAnsi" w:cs="Times New Roman"/>
          <w:i/>
          <w:lang w:val="ar-YE"/>
        </w:rPr>
        <w:t>Το χρώμα της Ανατολής</w:t>
      </w:r>
      <w:r w:rsidR="000A4475" w:rsidRPr="000A4475">
        <w:rPr>
          <w:rFonts w:asciiTheme="majorHAnsi" w:hAnsiTheme="majorHAnsi" w:cs="Times New Roman"/>
          <w:i/>
        </w:rPr>
        <w:t>"</w:t>
      </w:r>
      <w:r w:rsidRPr="000A4475">
        <w:rPr>
          <w:rFonts w:asciiTheme="majorHAnsi" w:hAnsiTheme="majorHAnsi" w:cs="Times New Roman"/>
          <w:i/>
          <w:lang w:val="ar-YE"/>
        </w:rPr>
        <w:t xml:space="preserve"> </w:t>
      </w:r>
      <w:r w:rsidRPr="000A4475">
        <w:rPr>
          <w:rFonts w:asciiTheme="majorHAnsi" w:hAnsiTheme="majorHAnsi" w:cs="Times New Roman"/>
          <w:lang w:val="ar-YE"/>
        </w:rPr>
        <w:t xml:space="preserve">Εικαστικός Επιμελητής, Δημήτρης Καλαντζάκης </w:t>
      </w:r>
    </w:p>
    <w:p w:rsidR="009850BB" w:rsidRPr="000A4475" w:rsidRDefault="001016EC" w:rsidP="00985FA3">
      <w:pPr>
        <w:jc w:val="both"/>
        <w:rPr>
          <w:rFonts w:asciiTheme="majorHAnsi" w:hAnsiTheme="majorHAnsi" w:cs="Times New Roman"/>
        </w:rPr>
      </w:pPr>
      <w:r w:rsidRPr="000A4475">
        <w:rPr>
          <w:rFonts w:asciiTheme="majorHAnsi" w:hAnsiTheme="majorHAnsi" w:cs="Times New Roman"/>
        </w:rPr>
        <w:t xml:space="preserve">V. </w:t>
      </w:r>
    </w:p>
    <w:p w:rsidR="009850BB" w:rsidRPr="000A4475" w:rsidRDefault="001016EC" w:rsidP="00985FA3">
      <w:pPr>
        <w:jc w:val="both"/>
        <w:rPr>
          <w:rFonts w:asciiTheme="majorHAnsi" w:hAnsiTheme="majorHAnsi" w:cs="Times New Roman"/>
          <w:lang w:val="ar-YE"/>
        </w:rPr>
      </w:pPr>
      <w:r w:rsidRPr="000A4475">
        <w:rPr>
          <w:rFonts w:asciiTheme="majorHAnsi" w:hAnsiTheme="majorHAnsi" w:cs="Times New Roman"/>
          <w:b/>
          <w:lang w:val="ar-YE"/>
        </w:rPr>
        <w:t xml:space="preserve">Μουσείο </w:t>
      </w:r>
      <w:r w:rsidR="009850BB" w:rsidRPr="000A4475">
        <w:rPr>
          <w:rFonts w:asciiTheme="majorHAnsi" w:hAnsiTheme="majorHAnsi" w:cs="Times New Roman"/>
          <w:b/>
          <w:lang w:val="ar-YE"/>
        </w:rPr>
        <w:t>Βιομηχανικής Ελαιουργίας Λέσβου, στην</w:t>
      </w:r>
      <w:r w:rsidRPr="000A4475">
        <w:rPr>
          <w:rFonts w:asciiTheme="majorHAnsi" w:hAnsiTheme="majorHAnsi" w:cs="Times New Roman"/>
          <w:b/>
          <w:lang w:val="ar-YE"/>
        </w:rPr>
        <w:t xml:space="preserve"> </w:t>
      </w:r>
      <w:r w:rsidR="009850BB" w:rsidRPr="000A4475">
        <w:rPr>
          <w:rFonts w:asciiTheme="majorHAnsi" w:hAnsiTheme="majorHAnsi" w:cs="Times New Roman"/>
          <w:b/>
          <w:lang w:val="ar-YE"/>
        </w:rPr>
        <w:t>Αγία Παρασκευή, (</w:t>
      </w:r>
      <w:r w:rsidRPr="000A4475">
        <w:rPr>
          <w:rFonts w:asciiTheme="majorHAnsi" w:hAnsiTheme="majorHAnsi" w:cs="Times New Roman"/>
          <w:lang w:val="ar-YE"/>
        </w:rPr>
        <w:t>Πολιτιστικό  Ίδρυμα Ομίλου Πειραιώς με την χορηγία του χώρου της εκδήλωσης</w:t>
      </w:r>
      <w:r w:rsidR="009850BB" w:rsidRPr="000A4475">
        <w:rPr>
          <w:rFonts w:asciiTheme="majorHAnsi" w:hAnsiTheme="majorHAnsi" w:cs="Times New Roman"/>
          <w:lang w:val="ar-YE"/>
        </w:rPr>
        <w:t>)</w:t>
      </w:r>
      <w:r w:rsidRPr="000A4475">
        <w:rPr>
          <w:rFonts w:asciiTheme="majorHAnsi" w:hAnsiTheme="majorHAnsi" w:cs="Times New Roman"/>
          <w:lang w:val="ar-YE"/>
        </w:rPr>
        <w:t xml:space="preserve">. </w:t>
      </w:r>
    </w:p>
    <w:p w:rsidR="00054596" w:rsidRPr="000A4475" w:rsidRDefault="009850BB" w:rsidP="00985FA3">
      <w:pPr>
        <w:jc w:val="both"/>
        <w:rPr>
          <w:rFonts w:asciiTheme="majorHAnsi" w:hAnsiTheme="majorHAnsi" w:cs="Times New Roman"/>
          <w:b/>
          <w:lang w:val="ar-YE"/>
        </w:rPr>
      </w:pPr>
      <w:r w:rsidRPr="000A4475">
        <w:rPr>
          <w:rFonts w:asciiTheme="majorHAnsi" w:hAnsiTheme="majorHAnsi" w:cs="Times New Roman"/>
          <w:lang w:val="ar-YE"/>
        </w:rPr>
        <w:t>Έ</w:t>
      </w:r>
      <w:r w:rsidR="001016EC" w:rsidRPr="000A4475">
        <w:rPr>
          <w:rFonts w:asciiTheme="majorHAnsi" w:hAnsiTheme="majorHAnsi" w:cs="Times New Roman"/>
          <w:lang w:val="ar-YE"/>
        </w:rPr>
        <w:t>κθεση</w:t>
      </w:r>
      <w:r w:rsidRPr="000A4475">
        <w:rPr>
          <w:rFonts w:asciiTheme="majorHAnsi" w:hAnsiTheme="majorHAnsi" w:cs="Times New Roman"/>
          <w:lang w:val="ar-YE"/>
        </w:rPr>
        <w:t xml:space="preserve"> </w:t>
      </w:r>
      <w:r w:rsidR="001016EC" w:rsidRPr="000A4475">
        <w:rPr>
          <w:rFonts w:asciiTheme="majorHAnsi" w:hAnsiTheme="majorHAnsi" w:cs="Times New Roman"/>
          <w:lang w:val="ar-YE"/>
        </w:rPr>
        <w:t xml:space="preserve">του σκιτσογράφου Αντώνη Νικολόπουλου - </w:t>
      </w:r>
      <w:r w:rsidR="001016EC" w:rsidRPr="000A4475">
        <w:rPr>
          <w:rFonts w:asciiTheme="majorHAnsi" w:hAnsiTheme="majorHAnsi" w:cs="Times New Roman"/>
        </w:rPr>
        <w:t>Soloúp, με τίτλο “Soloúp: Από την Μυτιλήνη στο Αϊβαλί, “Ένα ταξίδι στο χρόνο” - ΝΗΣΩΝ ΠΕΡΙΠΛΟΥΣ.</w:t>
      </w:r>
    </w:p>
    <w:p w:rsidR="009850BB" w:rsidRPr="000A4475" w:rsidRDefault="001016EC" w:rsidP="00985FA3">
      <w:pPr>
        <w:jc w:val="both"/>
        <w:rPr>
          <w:rFonts w:asciiTheme="majorHAnsi" w:hAnsiTheme="majorHAnsi" w:cs="Times New Roman"/>
        </w:rPr>
      </w:pPr>
      <w:r w:rsidRPr="000A4475">
        <w:rPr>
          <w:rFonts w:asciiTheme="majorHAnsi" w:hAnsiTheme="majorHAnsi" w:cs="Times New Roman"/>
        </w:rPr>
        <w:t>VI.</w:t>
      </w:r>
    </w:p>
    <w:p w:rsidR="009850BB" w:rsidRPr="000A4475" w:rsidRDefault="009850BB" w:rsidP="00985FA3">
      <w:pPr>
        <w:jc w:val="both"/>
        <w:rPr>
          <w:rFonts w:asciiTheme="majorHAnsi" w:hAnsiTheme="majorHAnsi" w:cs="Times New Roman"/>
          <w:lang w:val="ar-YE"/>
        </w:rPr>
      </w:pPr>
      <w:r w:rsidRPr="000A4475">
        <w:rPr>
          <w:rFonts w:asciiTheme="majorHAnsi" w:hAnsiTheme="majorHAnsi" w:cs="Times New Roman"/>
          <w:b/>
          <w:lang w:val="ar-YE"/>
        </w:rPr>
        <w:t>Βιβλιοπωλείο “BOOK and ART”,</w:t>
      </w:r>
      <w:r w:rsidRPr="000A4475">
        <w:rPr>
          <w:rFonts w:asciiTheme="majorHAnsi" w:hAnsiTheme="majorHAnsi" w:cs="Times New Roman"/>
          <w:lang w:val="ar-YE"/>
        </w:rPr>
        <w:t xml:space="preserve"> Οδός Κομνηνάκη</w:t>
      </w:r>
      <w:r w:rsidR="009B5029">
        <w:rPr>
          <w:rFonts w:asciiTheme="majorHAnsi" w:hAnsiTheme="majorHAnsi" w:cs="Times New Roman"/>
          <w:lang w:val="ar-YE"/>
        </w:rPr>
        <w:t xml:space="preserve">, στις 18.30 – 20.00 </w:t>
      </w:r>
    </w:p>
    <w:p w:rsidR="00054596" w:rsidRPr="000A4475" w:rsidRDefault="001016EC" w:rsidP="00985FA3">
      <w:pPr>
        <w:jc w:val="both"/>
        <w:rPr>
          <w:rFonts w:asciiTheme="majorHAnsi" w:hAnsiTheme="majorHAnsi" w:cs="Times New Roman"/>
          <w:lang w:val="ar-YE"/>
        </w:rPr>
      </w:pPr>
      <w:r w:rsidRPr="000A4475">
        <w:rPr>
          <w:rFonts w:asciiTheme="majorHAnsi" w:hAnsiTheme="majorHAnsi" w:cs="Times New Roman"/>
          <w:lang w:val="ar-YE"/>
        </w:rPr>
        <w:t xml:space="preserve">Παρουσίαση Βιβλίου - ”Αιβαλί” - Soloúp-Αντώνης Νικολόπουλος </w:t>
      </w:r>
    </w:p>
    <w:p w:rsidR="00487058" w:rsidRPr="000A4475" w:rsidRDefault="00487058" w:rsidP="00985FA3">
      <w:pPr>
        <w:jc w:val="both"/>
        <w:rPr>
          <w:rFonts w:asciiTheme="majorHAnsi" w:hAnsiTheme="majorHAnsi" w:cs="Times New Roman"/>
        </w:rPr>
      </w:pPr>
      <w:r w:rsidRPr="000A4475">
        <w:rPr>
          <w:rFonts w:asciiTheme="majorHAnsi" w:hAnsiTheme="majorHAnsi" w:cs="Times New Roman"/>
        </w:rPr>
        <w:t>VI.</w:t>
      </w:r>
    </w:p>
    <w:p w:rsidR="00487058" w:rsidRPr="00985FA3" w:rsidRDefault="00487058" w:rsidP="00985FA3">
      <w:pPr>
        <w:jc w:val="both"/>
        <w:rPr>
          <w:rFonts w:asciiTheme="majorHAnsi" w:hAnsiTheme="majorHAnsi" w:cs="Times New Roman"/>
          <w:b/>
        </w:rPr>
      </w:pPr>
      <w:r w:rsidRPr="000A4475">
        <w:rPr>
          <w:rFonts w:asciiTheme="majorHAnsi" w:hAnsiTheme="majorHAnsi" w:cs="Times New Roman"/>
          <w:b/>
          <w:lang w:val="ar-YE"/>
        </w:rPr>
        <w:t>Επιμελητήριο Λέσβου</w:t>
      </w:r>
      <w:r w:rsidR="00985FA3">
        <w:rPr>
          <w:rFonts w:asciiTheme="majorHAnsi" w:hAnsiTheme="majorHAnsi" w:cs="Times New Roman"/>
          <w:b/>
        </w:rPr>
        <w:t>:</w:t>
      </w:r>
      <w:r w:rsidRPr="000A4475">
        <w:rPr>
          <w:rFonts w:asciiTheme="majorHAnsi" w:hAnsiTheme="majorHAnsi" w:cs="Times New Roman"/>
          <w:b/>
          <w:lang w:val="ar-YE"/>
        </w:rPr>
        <w:t xml:space="preserve"> </w:t>
      </w:r>
      <w:bookmarkStart w:id="0" w:name="_GoBack"/>
      <w:bookmarkEnd w:id="0"/>
      <w:r w:rsidR="00985FA3">
        <w:rPr>
          <w:rFonts w:asciiTheme="majorHAnsi" w:hAnsiTheme="majorHAnsi" w:cs="Times New Roman"/>
          <w:b/>
        </w:rPr>
        <w:t>20.00-...</w:t>
      </w:r>
    </w:p>
    <w:p w:rsidR="00054596" w:rsidRPr="000A4475" w:rsidRDefault="00985FA3" w:rsidP="00985FA3">
      <w:pPr>
        <w:jc w:val="both"/>
        <w:rPr>
          <w:rFonts w:asciiTheme="majorHAnsi" w:hAnsiTheme="majorHAnsi" w:cs="Times New Roman"/>
          <w:lang w:bidi="ar-YE"/>
        </w:rPr>
      </w:pPr>
      <w:r>
        <w:rPr>
          <w:rFonts w:asciiTheme="majorHAnsi" w:hAnsiTheme="majorHAnsi" w:cs="Times New Roman"/>
        </w:rPr>
        <w:t xml:space="preserve">Εκδήλωση Εγκαινίων στο χώρο της </w:t>
      </w:r>
      <w:r w:rsidR="00487058" w:rsidRPr="000A4475">
        <w:rPr>
          <w:rFonts w:asciiTheme="majorHAnsi" w:hAnsiTheme="majorHAnsi" w:cs="Times New Roman"/>
          <w:lang w:val="ar-YE"/>
        </w:rPr>
        <w:t>Ομαδική</w:t>
      </w:r>
      <w:r>
        <w:rPr>
          <w:rFonts w:asciiTheme="majorHAnsi" w:hAnsiTheme="majorHAnsi" w:cs="Times New Roman"/>
        </w:rPr>
        <w:t>ς</w:t>
      </w:r>
      <w:r w:rsidR="00487058" w:rsidRPr="000A4475">
        <w:rPr>
          <w:rFonts w:asciiTheme="majorHAnsi" w:hAnsiTheme="majorHAnsi" w:cs="Times New Roman"/>
          <w:lang w:val="ar-YE"/>
        </w:rPr>
        <w:t xml:space="preserve"> Έκθεση</w:t>
      </w:r>
      <w:r>
        <w:rPr>
          <w:rFonts w:asciiTheme="majorHAnsi" w:hAnsiTheme="majorHAnsi" w:cs="Times New Roman"/>
        </w:rPr>
        <w:t>ς</w:t>
      </w:r>
      <w:r w:rsidR="00487058" w:rsidRPr="000A4475">
        <w:rPr>
          <w:rFonts w:asciiTheme="majorHAnsi" w:hAnsiTheme="majorHAnsi" w:cs="Times New Roman"/>
          <w:lang w:val="ar-YE"/>
        </w:rPr>
        <w:t xml:space="preserve"> Ζωγραφικής δημιουργών της Νησιωτικής Ελλάδας με τίτλο: “</w:t>
      </w:r>
      <w:r w:rsidR="00487058" w:rsidRPr="000A4475">
        <w:rPr>
          <w:rFonts w:asciiTheme="majorHAnsi" w:hAnsiTheme="majorHAnsi" w:cs="Times New Roman"/>
          <w:i/>
          <w:lang w:val="ar-YE"/>
        </w:rPr>
        <w:t>Ελληνικές Θάλασσες και Ζωγραφική, Σπουδή στη Νησιωτικότητα”</w:t>
      </w:r>
      <w:r w:rsidR="00487058">
        <w:rPr>
          <w:rFonts w:asciiTheme="majorHAnsi" w:hAnsiTheme="majorHAnsi" w:cs="Times New Roman"/>
          <w:i/>
        </w:rPr>
        <w:t>.</w:t>
      </w:r>
    </w:p>
    <w:p w:rsidR="00054596" w:rsidRPr="000A4475" w:rsidRDefault="00A40945" w:rsidP="00985FA3">
      <w:pPr>
        <w:jc w:val="both"/>
        <w:rPr>
          <w:rFonts w:asciiTheme="majorHAnsi" w:hAnsiTheme="majorHAnsi" w:cs="Times New Roman"/>
        </w:rPr>
      </w:pPr>
      <w:r w:rsidRPr="00A40945">
        <w:rPr>
          <w:rFonts w:asciiTheme="majorHAnsi" w:hAnsiTheme="majorHAnsi" w:cs="Times New Roman"/>
          <w:b/>
          <w:sz w:val="36"/>
          <w:szCs w:val="36"/>
        </w:rPr>
        <w:pict>
          <v:rect id="_x0000_i1030" style="width:0;height:1.5pt" o:hralign="center" o:hrstd="t" o:hr="t" fillcolor="#a0a0a0" stroked="f"/>
        </w:pict>
      </w:r>
    </w:p>
    <w:p w:rsidR="00054596" w:rsidRPr="00487058" w:rsidRDefault="001016EC" w:rsidP="00985FA3">
      <w:pPr>
        <w:jc w:val="both"/>
        <w:rPr>
          <w:rFonts w:asciiTheme="majorHAnsi" w:hAnsiTheme="majorHAnsi" w:cs="Times New Roman"/>
          <w:sz w:val="20"/>
          <w:szCs w:val="20"/>
        </w:rPr>
      </w:pPr>
      <w:r w:rsidRPr="00487058">
        <w:rPr>
          <w:rFonts w:asciiTheme="majorHAnsi" w:hAnsiTheme="majorHAnsi" w:cs="Times New Roman"/>
          <w:sz w:val="20"/>
          <w:szCs w:val="20"/>
        </w:rPr>
        <w:t xml:space="preserve">Όλες οι δράσεις πραγματοποιούνται στο πλαίσιο του </w:t>
      </w:r>
      <w:r w:rsidR="000A4475" w:rsidRPr="00487058">
        <w:rPr>
          <w:rFonts w:asciiTheme="majorHAnsi" w:hAnsiTheme="majorHAnsi"/>
          <w:color w:val="000000"/>
          <w:sz w:val="20"/>
          <w:szCs w:val="20"/>
        </w:rPr>
        <w:t>ΣΧΕΔΙΟΥ ΔΡΑΣΗΣ ΔΙΑΠΕΡΙΦΕΡΕΙΑΚΗΣ ΣΥΝΕΡΓΑΣΙΑΣ, ΔΙΚΤΥΟ ΑΝΑΠΤΥΞΙΑΚΩΝ ΕΤΑΙΡΙΩΝ ΝΗΣΙΩΤΙΚΗΣ ΕΛΛΑΔΑΣ - "ΝΗΣΩΝ ΠΕΡΙΠΛΟΥΣ", του ΑΞΟΝΑ 4-ΠΑΑ, προσέγγιση LEADER</w:t>
      </w:r>
    </w:p>
    <w:p w:rsidR="000A4475" w:rsidRDefault="000A4475" w:rsidP="00985FA3">
      <w:pPr>
        <w:jc w:val="both"/>
        <w:rPr>
          <w:rFonts w:asciiTheme="majorHAnsi" w:hAnsiTheme="majorHAnsi" w:cs="Times New Roman"/>
          <w:sz w:val="20"/>
          <w:szCs w:val="20"/>
        </w:rPr>
      </w:pPr>
      <w:r w:rsidRPr="00487058">
        <w:rPr>
          <w:rFonts w:asciiTheme="majorHAnsi" w:hAnsiTheme="majorHAnsi" w:cs="Times New Roman"/>
          <w:sz w:val="20"/>
          <w:szCs w:val="20"/>
        </w:rPr>
        <w:t xml:space="preserve">Για περισσότερες πληροφορίες: ΕΤΑΛ Α.Ε., ΑΝΑΣΤΑΣΙΟΣ Μ. ΠΕΡΙΜΕΝΗΣ, +30 22510 29400, </w:t>
      </w:r>
      <w:r w:rsidRPr="00487058">
        <w:rPr>
          <w:rFonts w:asciiTheme="majorHAnsi" w:hAnsiTheme="majorHAnsi" w:cs="Times New Roman"/>
          <w:sz w:val="20"/>
          <w:szCs w:val="20"/>
          <w:lang w:val="en-US"/>
        </w:rPr>
        <w:t>www</w:t>
      </w:r>
      <w:r w:rsidRPr="00487058">
        <w:rPr>
          <w:rFonts w:asciiTheme="majorHAnsi" w:hAnsiTheme="majorHAnsi" w:cs="Times New Roman"/>
          <w:sz w:val="20"/>
          <w:szCs w:val="20"/>
        </w:rPr>
        <w:t>.</w:t>
      </w:r>
      <w:r w:rsidRPr="00487058">
        <w:rPr>
          <w:rFonts w:asciiTheme="majorHAnsi" w:hAnsiTheme="majorHAnsi" w:cs="Times New Roman"/>
          <w:sz w:val="20"/>
          <w:szCs w:val="20"/>
          <w:lang w:val="en-US"/>
        </w:rPr>
        <w:t>nissonart</w:t>
      </w:r>
      <w:r w:rsidRPr="00487058">
        <w:rPr>
          <w:rFonts w:asciiTheme="majorHAnsi" w:hAnsiTheme="majorHAnsi" w:cs="Times New Roman"/>
          <w:sz w:val="20"/>
          <w:szCs w:val="20"/>
        </w:rPr>
        <w:t>.</w:t>
      </w:r>
      <w:r w:rsidRPr="00487058">
        <w:rPr>
          <w:rFonts w:asciiTheme="majorHAnsi" w:hAnsiTheme="majorHAnsi" w:cs="Times New Roman"/>
          <w:sz w:val="20"/>
          <w:szCs w:val="20"/>
          <w:lang w:val="en-US"/>
        </w:rPr>
        <w:t>com</w:t>
      </w:r>
    </w:p>
    <w:tbl>
      <w:tblPr>
        <w:tblW w:w="5000" w:type="pct"/>
        <w:jc w:val="center"/>
        <w:tblLook w:val="01E0"/>
      </w:tblPr>
      <w:tblGrid>
        <w:gridCol w:w="2296"/>
        <w:gridCol w:w="2504"/>
        <w:gridCol w:w="1622"/>
        <w:gridCol w:w="1620"/>
        <w:gridCol w:w="2146"/>
      </w:tblGrid>
      <w:tr w:rsidR="00F57D06" w:rsidRPr="00F149CA" w:rsidTr="00AE6A54">
        <w:trPr>
          <w:trHeight w:val="863"/>
          <w:jc w:val="center"/>
        </w:trPr>
        <w:tc>
          <w:tcPr>
            <w:tcW w:w="1127" w:type="pct"/>
            <w:shd w:val="clear" w:color="auto" w:fill="auto"/>
            <w:vAlign w:val="center"/>
          </w:tcPr>
          <w:p w:rsidR="00F57D06" w:rsidRPr="00F149CA" w:rsidRDefault="00F57D06" w:rsidP="00985FA3">
            <w:pPr>
              <w:jc w:val="both"/>
              <w:rPr>
                <w:rFonts w:ascii="Calibri" w:hAnsi="Calibri"/>
                <w:sz w:val="20"/>
                <w:szCs w:val="20"/>
              </w:rPr>
            </w:pPr>
            <w:r>
              <w:rPr>
                <w:rFonts w:ascii="Calibri" w:hAnsi="Calibri"/>
                <w:noProof/>
                <w:sz w:val="20"/>
                <w:szCs w:val="20"/>
                <w:lang w:eastAsia="el-GR" w:bidi="ar-SA"/>
              </w:rPr>
              <w:drawing>
                <wp:inline distT="0" distB="0" distL="0" distR="0">
                  <wp:extent cx="609600" cy="400050"/>
                  <wp:effectExtent l="19050" t="0" r="0" b="0"/>
                  <wp:docPr id="3" name="Εικόνα 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s"/>
                          <pic:cNvPicPr>
                            <a:picLocks noChangeAspect="1" noChangeArrowheads="1"/>
                          </pic:cNvPicPr>
                        </pic:nvPicPr>
                        <pic:blipFill>
                          <a:blip r:embed="rId8"/>
                          <a:srcRect/>
                          <a:stretch>
                            <a:fillRect/>
                          </a:stretch>
                        </pic:blipFill>
                        <pic:spPr bwMode="auto">
                          <a:xfrm>
                            <a:off x="0" y="0"/>
                            <a:ext cx="609600" cy="400050"/>
                          </a:xfrm>
                          <a:prstGeom prst="rect">
                            <a:avLst/>
                          </a:prstGeom>
                          <a:noFill/>
                          <a:ln w="9525">
                            <a:noFill/>
                            <a:miter lim="800000"/>
                            <a:headEnd/>
                            <a:tailEnd/>
                          </a:ln>
                        </pic:spPr>
                      </pic:pic>
                    </a:graphicData>
                  </a:graphic>
                </wp:inline>
              </w:drawing>
            </w:r>
          </w:p>
        </w:tc>
        <w:tc>
          <w:tcPr>
            <w:tcW w:w="1229" w:type="pct"/>
            <w:shd w:val="clear" w:color="auto" w:fill="auto"/>
            <w:vAlign w:val="center"/>
          </w:tcPr>
          <w:p w:rsidR="00F57D06" w:rsidRPr="00F149CA" w:rsidRDefault="00F57D06" w:rsidP="00985FA3">
            <w:pPr>
              <w:jc w:val="both"/>
              <w:rPr>
                <w:rFonts w:ascii="Calibri" w:hAnsi="Calibri"/>
                <w:sz w:val="20"/>
                <w:szCs w:val="20"/>
              </w:rPr>
            </w:pPr>
            <w:r>
              <w:rPr>
                <w:rFonts w:ascii="Calibri" w:hAnsi="Calibri"/>
                <w:noProof/>
                <w:sz w:val="20"/>
                <w:szCs w:val="20"/>
                <w:lang w:eastAsia="el-GR" w:bidi="ar-SA"/>
              </w:rPr>
              <w:drawing>
                <wp:anchor distT="0" distB="0" distL="114300" distR="114300" simplePos="0" relativeHeight="251660288" behindDoc="0" locked="0" layoutInCell="1" allowOverlap="1">
                  <wp:simplePos x="0" y="0"/>
                  <wp:positionH relativeFrom="column">
                    <wp:posOffset>363855</wp:posOffset>
                  </wp:positionH>
                  <wp:positionV relativeFrom="paragraph">
                    <wp:posOffset>58420</wp:posOffset>
                  </wp:positionV>
                  <wp:extent cx="494030" cy="494030"/>
                  <wp:effectExtent l="19050" t="0" r="1270" b="0"/>
                  <wp:wrapNone/>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494030" cy="494030"/>
                          </a:xfrm>
                          <a:prstGeom prst="rect">
                            <a:avLst/>
                          </a:prstGeom>
                          <a:noFill/>
                        </pic:spPr>
                      </pic:pic>
                    </a:graphicData>
                  </a:graphic>
                </wp:anchor>
              </w:drawing>
            </w:r>
          </w:p>
        </w:tc>
        <w:tc>
          <w:tcPr>
            <w:tcW w:w="796" w:type="pct"/>
            <w:shd w:val="clear" w:color="auto" w:fill="auto"/>
            <w:vAlign w:val="center"/>
          </w:tcPr>
          <w:p w:rsidR="00F57D06" w:rsidRPr="00F149CA" w:rsidRDefault="00F57D06" w:rsidP="00985FA3">
            <w:pPr>
              <w:jc w:val="both"/>
              <w:rPr>
                <w:rFonts w:ascii="Calibri" w:hAnsi="Calibri"/>
                <w:sz w:val="20"/>
                <w:szCs w:val="20"/>
              </w:rPr>
            </w:pPr>
            <w:r>
              <w:rPr>
                <w:rFonts w:ascii="Calibri" w:hAnsi="Calibri"/>
                <w:noProof/>
                <w:sz w:val="20"/>
                <w:szCs w:val="20"/>
                <w:lang w:eastAsia="el-GR" w:bidi="ar-SA"/>
              </w:rPr>
              <w:drawing>
                <wp:inline distT="0" distB="0" distL="0" distR="0">
                  <wp:extent cx="390525" cy="561975"/>
                  <wp:effectExtent l="19050" t="0" r="9525"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90525" cy="561975"/>
                          </a:xfrm>
                          <a:prstGeom prst="rect">
                            <a:avLst/>
                          </a:prstGeom>
                          <a:noFill/>
                          <a:ln w="9525">
                            <a:noFill/>
                            <a:miter lim="800000"/>
                            <a:headEnd/>
                            <a:tailEnd/>
                          </a:ln>
                        </pic:spPr>
                      </pic:pic>
                    </a:graphicData>
                  </a:graphic>
                </wp:inline>
              </w:drawing>
            </w:r>
          </w:p>
        </w:tc>
        <w:tc>
          <w:tcPr>
            <w:tcW w:w="795" w:type="pct"/>
            <w:shd w:val="clear" w:color="auto" w:fill="auto"/>
            <w:vAlign w:val="center"/>
          </w:tcPr>
          <w:p w:rsidR="00F57D06" w:rsidRPr="00F149CA" w:rsidRDefault="00F57D06" w:rsidP="00985FA3">
            <w:pPr>
              <w:jc w:val="both"/>
              <w:rPr>
                <w:rFonts w:ascii="Calibri" w:hAnsi="Calibri"/>
                <w:sz w:val="20"/>
                <w:szCs w:val="20"/>
              </w:rPr>
            </w:pPr>
            <w:r>
              <w:rPr>
                <w:rFonts w:ascii="Calibri" w:hAnsi="Calibri"/>
                <w:noProof/>
                <w:sz w:val="20"/>
                <w:szCs w:val="20"/>
                <w:lang w:eastAsia="el-GR" w:bidi="ar-SA"/>
              </w:rPr>
              <w:drawing>
                <wp:inline distT="0" distB="0" distL="0" distR="0">
                  <wp:extent cx="504825" cy="609600"/>
                  <wp:effectExtent l="19050" t="0" r="9525" b="0"/>
                  <wp:docPr id="5" name="Εικόνα 5" descr="periplous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iplous004"/>
                          <pic:cNvPicPr>
                            <a:picLocks noChangeAspect="1" noChangeArrowheads="1"/>
                          </pic:cNvPicPr>
                        </pic:nvPicPr>
                        <pic:blipFill>
                          <a:blip r:embed="rId6"/>
                          <a:srcRect/>
                          <a:stretch>
                            <a:fillRect/>
                          </a:stretch>
                        </pic:blipFill>
                        <pic:spPr bwMode="auto">
                          <a:xfrm>
                            <a:off x="0" y="0"/>
                            <a:ext cx="504825" cy="609600"/>
                          </a:xfrm>
                          <a:prstGeom prst="rect">
                            <a:avLst/>
                          </a:prstGeom>
                          <a:noFill/>
                          <a:ln w="9525">
                            <a:noFill/>
                            <a:miter lim="800000"/>
                            <a:headEnd/>
                            <a:tailEnd/>
                          </a:ln>
                        </pic:spPr>
                      </pic:pic>
                    </a:graphicData>
                  </a:graphic>
                </wp:inline>
              </w:drawing>
            </w:r>
          </w:p>
        </w:tc>
        <w:tc>
          <w:tcPr>
            <w:tcW w:w="1053" w:type="pct"/>
            <w:shd w:val="clear" w:color="auto" w:fill="auto"/>
            <w:vAlign w:val="center"/>
          </w:tcPr>
          <w:p w:rsidR="00F57D06" w:rsidRPr="00F149CA" w:rsidRDefault="00F57D06" w:rsidP="00985FA3">
            <w:pPr>
              <w:jc w:val="both"/>
              <w:rPr>
                <w:rFonts w:ascii="Calibri" w:hAnsi="Calibri"/>
                <w:sz w:val="20"/>
                <w:szCs w:val="20"/>
              </w:rPr>
            </w:pPr>
            <w:r>
              <w:rPr>
                <w:rFonts w:ascii="Calibri" w:hAnsi="Calibri" w:cs="Tahoma"/>
                <w:noProof/>
                <w:sz w:val="20"/>
                <w:szCs w:val="20"/>
                <w:lang w:eastAsia="el-GR" w:bidi="ar-SA"/>
              </w:rPr>
              <w:drawing>
                <wp:inline distT="0" distB="0" distL="0" distR="0">
                  <wp:extent cx="600075" cy="400050"/>
                  <wp:effectExtent l="19050" t="0" r="9525" b="0"/>
                  <wp:docPr id="6" name="Εικόνα 6" descr="imag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s1"/>
                          <pic:cNvPicPr>
                            <a:picLocks noChangeAspect="1" noChangeArrowheads="1"/>
                          </pic:cNvPicPr>
                        </pic:nvPicPr>
                        <pic:blipFill>
                          <a:blip r:embed="rId11"/>
                          <a:srcRect/>
                          <a:stretch>
                            <a:fillRect/>
                          </a:stretch>
                        </pic:blipFill>
                        <pic:spPr bwMode="auto">
                          <a:xfrm>
                            <a:off x="0" y="0"/>
                            <a:ext cx="600075" cy="400050"/>
                          </a:xfrm>
                          <a:prstGeom prst="rect">
                            <a:avLst/>
                          </a:prstGeom>
                          <a:noFill/>
                          <a:ln w="9525">
                            <a:noFill/>
                            <a:miter lim="800000"/>
                            <a:headEnd/>
                            <a:tailEnd/>
                          </a:ln>
                        </pic:spPr>
                      </pic:pic>
                    </a:graphicData>
                  </a:graphic>
                </wp:inline>
              </w:drawing>
            </w:r>
          </w:p>
        </w:tc>
      </w:tr>
      <w:tr w:rsidR="00F57D06" w:rsidRPr="008B1BFD" w:rsidTr="00AE6A54">
        <w:trPr>
          <w:trHeight w:val="54"/>
          <w:jc w:val="center"/>
        </w:trPr>
        <w:tc>
          <w:tcPr>
            <w:tcW w:w="1127" w:type="pct"/>
            <w:shd w:val="clear" w:color="auto" w:fill="auto"/>
          </w:tcPr>
          <w:p w:rsidR="00F57D06" w:rsidRPr="00F7733B" w:rsidRDefault="00F57D06" w:rsidP="00F2051C">
            <w:pPr>
              <w:jc w:val="center"/>
              <w:rPr>
                <w:rFonts w:ascii="Calibri" w:hAnsi="Calibri"/>
                <w:sz w:val="14"/>
                <w:szCs w:val="14"/>
              </w:rPr>
            </w:pPr>
            <w:r w:rsidRPr="00F7733B">
              <w:rPr>
                <w:rFonts w:ascii="Calibri" w:hAnsi="Calibri"/>
                <w:sz w:val="14"/>
                <w:szCs w:val="14"/>
              </w:rPr>
              <w:t>ΥΠΟΥΡΓΕΙΟ ΠΑΡΑΓΩΓΙΚΗΣ ΑΝΑΣΥΓΚΡΟΤΗΣΗΣ,</w:t>
            </w:r>
          </w:p>
          <w:p w:rsidR="00F57D06" w:rsidRPr="00F7733B" w:rsidRDefault="00F57D06" w:rsidP="00F2051C">
            <w:pPr>
              <w:jc w:val="center"/>
              <w:rPr>
                <w:rFonts w:ascii="Calibri" w:hAnsi="Calibri"/>
                <w:sz w:val="14"/>
                <w:szCs w:val="14"/>
              </w:rPr>
            </w:pPr>
            <w:r w:rsidRPr="00F7733B">
              <w:rPr>
                <w:rFonts w:ascii="Calibri" w:hAnsi="Calibri"/>
                <w:sz w:val="14"/>
                <w:szCs w:val="14"/>
              </w:rPr>
              <w:t>ΠΕΡΙΒΑΛΛΟΝΤΟΣ &amp; ΕΝΕΡΓΕΙΑΣ</w:t>
            </w:r>
          </w:p>
        </w:tc>
        <w:tc>
          <w:tcPr>
            <w:tcW w:w="1229" w:type="pct"/>
            <w:shd w:val="clear" w:color="auto" w:fill="auto"/>
          </w:tcPr>
          <w:p w:rsidR="00F57D06" w:rsidRPr="00F7733B" w:rsidRDefault="00F57D06" w:rsidP="00F2051C">
            <w:pPr>
              <w:jc w:val="center"/>
              <w:rPr>
                <w:rFonts w:ascii="Calibri" w:hAnsi="Calibri"/>
                <w:sz w:val="14"/>
                <w:szCs w:val="14"/>
              </w:rPr>
            </w:pPr>
            <w:r w:rsidRPr="00F7733B">
              <w:rPr>
                <w:rFonts w:ascii="Calibri" w:hAnsi="Calibri"/>
                <w:sz w:val="14"/>
                <w:szCs w:val="14"/>
              </w:rPr>
              <w:t xml:space="preserve">ΑΞ.4-ΠΡΟΣΕΓΓΙΣΗ </w:t>
            </w:r>
            <w:r w:rsidRPr="008B1BFD">
              <w:rPr>
                <w:rFonts w:ascii="Calibri" w:hAnsi="Calibri"/>
                <w:sz w:val="14"/>
                <w:szCs w:val="14"/>
                <w:lang w:val="en-US"/>
              </w:rPr>
              <w:t>LEADER</w:t>
            </w:r>
          </w:p>
          <w:p w:rsidR="00F57D06" w:rsidRPr="008B1BFD" w:rsidRDefault="00F57D06" w:rsidP="00F2051C">
            <w:pPr>
              <w:jc w:val="center"/>
              <w:rPr>
                <w:rFonts w:ascii="Calibri" w:hAnsi="Calibri"/>
                <w:sz w:val="14"/>
                <w:szCs w:val="14"/>
              </w:rPr>
            </w:pPr>
            <w:r w:rsidRPr="008B1BFD">
              <w:rPr>
                <w:rFonts w:ascii="Calibri" w:hAnsi="Calibri"/>
                <w:sz w:val="14"/>
                <w:szCs w:val="14"/>
              </w:rPr>
              <w:t>ΕΥΕ-ΠΑΑ</w:t>
            </w:r>
            <w:r w:rsidRPr="001E291B">
              <w:rPr>
                <w:rFonts w:ascii="Calibri" w:hAnsi="Calibri"/>
                <w:sz w:val="14"/>
                <w:szCs w:val="14"/>
              </w:rPr>
              <w:t>-</w:t>
            </w:r>
            <w:r w:rsidRPr="008B1BFD">
              <w:rPr>
                <w:rFonts w:ascii="Calibri" w:hAnsi="Calibri"/>
                <w:sz w:val="14"/>
                <w:szCs w:val="14"/>
              </w:rPr>
              <w:t>ΜΟΝ.Β6</w:t>
            </w:r>
          </w:p>
        </w:tc>
        <w:tc>
          <w:tcPr>
            <w:tcW w:w="796" w:type="pct"/>
            <w:shd w:val="clear" w:color="auto" w:fill="auto"/>
          </w:tcPr>
          <w:p w:rsidR="00F57D06" w:rsidRPr="00F7733B" w:rsidRDefault="00F57D06" w:rsidP="00F2051C">
            <w:pPr>
              <w:jc w:val="center"/>
              <w:rPr>
                <w:rFonts w:ascii="Calibri" w:hAnsi="Calibri"/>
                <w:sz w:val="14"/>
                <w:szCs w:val="14"/>
              </w:rPr>
            </w:pPr>
            <w:r w:rsidRPr="00F7733B">
              <w:rPr>
                <w:rFonts w:ascii="Calibri" w:hAnsi="Calibri"/>
                <w:sz w:val="14"/>
                <w:szCs w:val="14"/>
              </w:rPr>
              <w:t>ΕΤΑΙΡΕΙΑ ΤΟΠΙΚΗΣ ΑΝΑΠΤΥΞΗΣ ΛΕΣΒΟΥ  - ΕΤΑΛ Α.Ε.</w:t>
            </w:r>
          </w:p>
        </w:tc>
        <w:tc>
          <w:tcPr>
            <w:tcW w:w="795" w:type="pct"/>
            <w:shd w:val="clear" w:color="auto" w:fill="auto"/>
          </w:tcPr>
          <w:p w:rsidR="00F57D06" w:rsidRPr="008B1BFD" w:rsidRDefault="00F57D06" w:rsidP="00F2051C">
            <w:pPr>
              <w:jc w:val="center"/>
              <w:rPr>
                <w:rFonts w:ascii="Calibri" w:hAnsi="Calibri"/>
                <w:sz w:val="14"/>
                <w:szCs w:val="14"/>
              </w:rPr>
            </w:pPr>
            <w:r>
              <w:rPr>
                <w:rFonts w:ascii="Calibri" w:hAnsi="Calibri"/>
                <w:sz w:val="14"/>
                <w:szCs w:val="14"/>
              </w:rPr>
              <w:t>ΔΙΚΤΥΟ ΝΗΣΙΩΤΙΚΩΝ ΠΕΡΙΟΧΩΝ</w:t>
            </w:r>
            <w:r w:rsidRPr="008B1BFD">
              <w:rPr>
                <w:rFonts w:ascii="Calibri" w:hAnsi="Calibri"/>
                <w:sz w:val="14"/>
                <w:szCs w:val="14"/>
              </w:rPr>
              <w:t xml:space="preserve"> «ΝΗΣΩΝ ΠΕΡΙΠΛΟΥΣ»</w:t>
            </w:r>
          </w:p>
        </w:tc>
        <w:tc>
          <w:tcPr>
            <w:tcW w:w="1053" w:type="pct"/>
            <w:shd w:val="clear" w:color="auto" w:fill="auto"/>
          </w:tcPr>
          <w:p w:rsidR="00F57D06" w:rsidRPr="008B1BFD" w:rsidRDefault="00F57D06" w:rsidP="00F2051C">
            <w:pPr>
              <w:jc w:val="center"/>
              <w:rPr>
                <w:rFonts w:ascii="Calibri" w:hAnsi="Calibri"/>
                <w:sz w:val="14"/>
                <w:szCs w:val="14"/>
              </w:rPr>
            </w:pPr>
            <w:r>
              <w:rPr>
                <w:rFonts w:ascii="Calibri" w:hAnsi="Calibri"/>
                <w:sz w:val="14"/>
                <w:szCs w:val="14"/>
              </w:rPr>
              <w:t>Ε.Ε. - ΕΓΤΑΑ</w:t>
            </w:r>
            <w:r w:rsidRPr="008B1BFD">
              <w:rPr>
                <w:rFonts w:ascii="Calibri" w:hAnsi="Calibri"/>
                <w:sz w:val="14"/>
                <w:szCs w:val="14"/>
              </w:rPr>
              <w:t>:</w:t>
            </w:r>
          </w:p>
          <w:p w:rsidR="00F57D06" w:rsidRPr="008B1BFD" w:rsidRDefault="00F57D06" w:rsidP="00F2051C">
            <w:pPr>
              <w:jc w:val="center"/>
              <w:rPr>
                <w:rFonts w:ascii="Calibri" w:hAnsi="Calibri"/>
                <w:sz w:val="14"/>
                <w:szCs w:val="14"/>
              </w:rPr>
            </w:pPr>
            <w:r w:rsidRPr="008B1BFD">
              <w:rPr>
                <w:rFonts w:ascii="Calibri" w:hAnsi="Calibri"/>
                <w:sz w:val="14"/>
                <w:szCs w:val="14"/>
              </w:rPr>
              <w:t>Η ΕΥΡΩΠΗ ΕΠΕΝΔΥΕΙ ΣΤΙΣ ΑΓΡΟΤΙΚΕΣ ΠΕΡΙΟΧΕΣ</w:t>
            </w:r>
          </w:p>
        </w:tc>
      </w:tr>
    </w:tbl>
    <w:p w:rsidR="00F57D06" w:rsidRPr="00F57D06" w:rsidRDefault="00F57D06" w:rsidP="00985FA3">
      <w:pPr>
        <w:jc w:val="both"/>
        <w:rPr>
          <w:rFonts w:asciiTheme="majorHAnsi" w:hAnsiTheme="majorHAnsi" w:cs="Times New Roman"/>
          <w:sz w:val="20"/>
          <w:szCs w:val="20"/>
        </w:rPr>
      </w:pPr>
    </w:p>
    <w:sectPr w:rsidR="00F57D06" w:rsidRPr="00F57D06" w:rsidSect="002A1B4D">
      <w:headerReference w:type="default" r:id="rId12"/>
      <w:footerReference w:type="default" r:id="rId13"/>
      <w:pgSz w:w="12240" w:h="15840" w:code="1"/>
      <w:pgMar w:top="1134" w:right="1134" w:bottom="1134" w:left="1134" w:header="567" w:footer="567" w:gutter="0"/>
      <w:cols w:space="720"/>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3370" w:rsidRDefault="001A3370" w:rsidP="002A1B4D">
      <w:r>
        <w:separator/>
      </w:r>
    </w:p>
  </w:endnote>
  <w:endnote w:type="continuationSeparator" w:id="0">
    <w:p w:rsidR="001A3370" w:rsidRDefault="001A3370" w:rsidP="002A1B4D">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A1"/>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A1"/>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702040502020204"/>
    <w:charset w:val="A1"/>
    <w:family w:val="swiss"/>
    <w:pitch w:val="variable"/>
    <w:sig w:usb0="A1002AEF" w:usb1="8000787B" w:usb2="00000008" w:usb3="00000000" w:csb0="000100FF" w:csb1="00000000"/>
  </w:font>
  <w:font w:name="Arial">
    <w:panose1 w:val="020B0604020202020204"/>
    <w:charset w:val="A1"/>
    <w:family w:val="swiss"/>
    <w:pitch w:val="variable"/>
    <w:sig w:usb0="E0002AFF" w:usb1="C0007843" w:usb2="00000009" w:usb3="00000000" w:csb0="0000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inionPro-BoldIt">
    <w:altName w:val="Times New Roman"/>
    <w:panose1 w:val="02040703060306090203"/>
    <w:charset w:val="01"/>
    <w:family w:val="roman"/>
    <w:pitch w:val="default"/>
    <w:sig w:usb0="00000000" w:usb1="00000000" w:usb2="00000000" w:usb3="00000000" w:csb0="00000000" w:csb1="00000000"/>
  </w:font>
  <w:font w:name="MinionPro-It">
    <w:altName w:val="Times New Roman"/>
    <w:panose1 w:val="02040503050306090203"/>
    <w:charset w:val="01"/>
    <w:family w:val="roman"/>
    <w:pitch w:val="default"/>
    <w:sig w:usb0="00000000" w:usb1="00000000" w:usb2="00000000" w:usb3="00000000" w:csb0="00000000" w:csb1="00000000"/>
  </w:font>
  <w:font w:name="Tahoma">
    <w:panose1 w:val="020B0604030504040204"/>
    <w:charset w:val="A1"/>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A1"/>
    <w:family w:val="swiss"/>
    <w:pitch w:val="variable"/>
    <w:sig w:usb0="E00002FF" w:usb1="4000ACFF" w:usb2="00000001"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370" w:rsidRPr="002A1B4D" w:rsidRDefault="001A3370" w:rsidP="002A1B4D">
    <w:pPr>
      <w:pStyle w:val="a7"/>
      <w:jc w:val="right"/>
      <w:rPr>
        <w:rFonts w:asciiTheme="majorHAnsi" w:hAnsiTheme="majorHAnsi"/>
        <w:sz w:val="16"/>
        <w:szCs w:val="16"/>
      </w:rPr>
    </w:pPr>
    <w:r w:rsidRPr="00A40945">
      <w:rPr>
        <w:rFonts w:asciiTheme="majorHAnsi" w:hAnsiTheme="majorHAnsi" w:cs="Times New Roman"/>
        <w:sz w:val="22"/>
        <w:szCs w:val="22"/>
      </w:rPr>
      <w:pict>
        <v:rect id="_x0000_i1032" style="width:0;height:1.5pt" o:hralign="center" o:hrstd="t" o:hr="t" fillcolor="#a0a0a0" stroked="f"/>
      </w:pict>
    </w:r>
    <w:r w:rsidRPr="002A1B4D">
      <w:rPr>
        <w:rFonts w:asciiTheme="majorHAnsi" w:hAnsiTheme="majorHAnsi" w:cs="Times New Roman"/>
        <w:sz w:val="16"/>
        <w:szCs w:val="16"/>
      </w:rPr>
      <w:t xml:space="preserve">~ </w:t>
    </w:r>
    <w:r w:rsidRPr="002A1B4D">
      <w:rPr>
        <w:rFonts w:asciiTheme="majorHAnsi" w:hAnsiTheme="majorHAnsi" w:cs="Times New Roman"/>
        <w:sz w:val="16"/>
        <w:szCs w:val="16"/>
      </w:rPr>
      <w:fldChar w:fldCharType="begin"/>
    </w:r>
    <w:r w:rsidRPr="002A1B4D">
      <w:rPr>
        <w:rFonts w:asciiTheme="majorHAnsi" w:hAnsiTheme="majorHAnsi" w:cs="Times New Roman"/>
        <w:sz w:val="16"/>
        <w:szCs w:val="16"/>
      </w:rPr>
      <w:instrText xml:space="preserve"> PAGE    \* MERGEFORMAT </w:instrText>
    </w:r>
    <w:r w:rsidRPr="002A1B4D">
      <w:rPr>
        <w:rFonts w:asciiTheme="majorHAnsi" w:hAnsiTheme="majorHAnsi" w:cs="Times New Roman"/>
        <w:sz w:val="16"/>
        <w:szCs w:val="16"/>
      </w:rPr>
      <w:fldChar w:fldCharType="separate"/>
    </w:r>
    <w:r w:rsidR="00803F76">
      <w:rPr>
        <w:rFonts w:asciiTheme="majorHAnsi" w:hAnsiTheme="majorHAnsi" w:cs="Times New Roman"/>
        <w:noProof/>
        <w:sz w:val="16"/>
        <w:szCs w:val="16"/>
      </w:rPr>
      <w:t>2</w:t>
    </w:r>
    <w:r w:rsidRPr="002A1B4D">
      <w:rPr>
        <w:rFonts w:asciiTheme="majorHAnsi" w:hAnsiTheme="majorHAnsi" w:cs="Times New Roman"/>
        <w:sz w:val="16"/>
        <w:szCs w:val="16"/>
      </w:rPr>
      <w:fldChar w:fldCharType="end"/>
    </w:r>
    <w:r w:rsidRPr="002A1B4D">
      <w:rPr>
        <w:rFonts w:asciiTheme="majorHAnsi" w:hAnsiTheme="majorHAnsi" w:cs="Times New Roman"/>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3370" w:rsidRDefault="001A3370" w:rsidP="002A1B4D">
      <w:r>
        <w:separator/>
      </w:r>
    </w:p>
  </w:footnote>
  <w:footnote w:type="continuationSeparator" w:id="0">
    <w:p w:rsidR="001A3370" w:rsidRDefault="001A3370" w:rsidP="002A1B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370" w:rsidRDefault="001A3370" w:rsidP="002A1B4D">
    <w:pPr>
      <w:jc w:val="both"/>
      <w:rPr>
        <w:rFonts w:asciiTheme="majorHAnsi" w:hAnsiTheme="majorHAnsi" w:cs="Times New Roman"/>
        <w:sz w:val="22"/>
        <w:szCs w:val="22"/>
      </w:rPr>
    </w:pPr>
    <w:r w:rsidRPr="002A1B4D">
      <w:rPr>
        <w:rFonts w:asciiTheme="majorHAnsi" w:hAnsiTheme="majorHAnsi" w:cs="Times New Roman"/>
        <w:sz w:val="22"/>
        <w:szCs w:val="22"/>
      </w:rPr>
      <w:t>ΔΕΛΤΙΟ ΤΥΠΟΥ ΤΗΣ ΕΤΑΛ Α.Ε.</w:t>
    </w:r>
    <w:r>
      <w:rPr>
        <w:rFonts w:asciiTheme="majorHAnsi" w:hAnsiTheme="majorHAnsi" w:cs="Times New Roman"/>
        <w:sz w:val="22"/>
        <w:szCs w:val="22"/>
      </w:rPr>
      <w:t xml:space="preserve">  - 29.04.2015</w:t>
    </w:r>
  </w:p>
  <w:p w:rsidR="001A3370" w:rsidRDefault="001A3370" w:rsidP="002A1B4D">
    <w:pPr>
      <w:jc w:val="both"/>
    </w:pPr>
    <w:r w:rsidRPr="00A40945">
      <w:rPr>
        <w:rFonts w:asciiTheme="majorHAnsi" w:hAnsiTheme="majorHAnsi" w:cs="Times New Roman"/>
        <w:sz w:val="22"/>
        <w:szCs w:val="22"/>
      </w:rPr>
      <w:pict>
        <v:rect id="_x0000_i1031" style="width:0;height:1.5pt" o:hralign="center" o:hrstd="t" o:hr="t" fillcolor="#a0a0a0" stroked="f"/>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4099"/>
  </w:hdrShapeDefaults>
  <w:footnotePr>
    <w:footnote w:id="-1"/>
    <w:footnote w:id="0"/>
  </w:footnotePr>
  <w:endnotePr>
    <w:endnote w:id="-1"/>
    <w:endnote w:id="0"/>
  </w:endnotePr>
  <w:compat>
    <w:useFELayout/>
  </w:compat>
  <w:rsids>
    <w:rsidRoot w:val="00054596"/>
    <w:rsid w:val="00054596"/>
    <w:rsid w:val="000A4475"/>
    <w:rsid w:val="000B5F83"/>
    <w:rsid w:val="001016EC"/>
    <w:rsid w:val="001A3370"/>
    <w:rsid w:val="00206E38"/>
    <w:rsid w:val="002435A1"/>
    <w:rsid w:val="002A1B4D"/>
    <w:rsid w:val="002D6B16"/>
    <w:rsid w:val="00363D5F"/>
    <w:rsid w:val="00487058"/>
    <w:rsid w:val="004E4AFC"/>
    <w:rsid w:val="00575B45"/>
    <w:rsid w:val="00585FFD"/>
    <w:rsid w:val="00803F76"/>
    <w:rsid w:val="008B6DD7"/>
    <w:rsid w:val="008F00A8"/>
    <w:rsid w:val="009850BB"/>
    <w:rsid w:val="00985FA3"/>
    <w:rsid w:val="009B5029"/>
    <w:rsid w:val="00A205BE"/>
    <w:rsid w:val="00A40945"/>
    <w:rsid w:val="00AE6A54"/>
    <w:rsid w:val="00C834A8"/>
    <w:rsid w:val="00F2051C"/>
    <w:rsid w:val="00F57D06"/>
    <w:rsid w:val="00FF01CF"/>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B5F83"/>
    <w:pPr>
      <w:widowControl w:val="0"/>
      <w:suppressAutoHyphens/>
    </w:pPr>
    <w:rPr>
      <w:rFonts w:ascii="Times New Roman" w:eastAsia="SimSun" w:hAnsi="Times New Roman" w:cs="Lucida Sans"/>
      <w:lang w:val="el-GR"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Characters">
    <w:name w:val="Footnote Characters"/>
    <w:rsid w:val="000B5F83"/>
  </w:style>
  <w:style w:type="paragraph" w:customStyle="1" w:styleId="Heading">
    <w:name w:val="Heading"/>
    <w:basedOn w:val="a"/>
    <w:next w:val="TextBody"/>
    <w:rsid w:val="000B5F83"/>
    <w:pPr>
      <w:keepNext/>
      <w:spacing w:before="240" w:after="120"/>
    </w:pPr>
    <w:rPr>
      <w:rFonts w:ascii="Arial" w:hAnsi="Arial"/>
      <w:sz w:val="28"/>
      <w:szCs w:val="28"/>
    </w:rPr>
  </w:style>
  <w:style w:type="paragraph" w:customStyle="1" w:styleId="TextBody">
    <w:name w:val="Text Body"/>
    <w:basedOn w:val="a"/>
    <w:rsid w:val="000B5F83"/>
    <w:pPr>
      <w:spacing w:after="120"/>
    </w:pPr>
  </w:style>
  <w:style w:type="paragraph" w:styleId="a3">
    <w:name w:val="List"/>
    <w:basedOn w:val="TextBody"/>
    <w:rsid w:val="000B5F83"/>
  </w:style>
  <w:style w:type="paragraph" w:styleId="a4">
    <w:name w:val="caption"/>
    <w:basedOn w:val="a"/>
    <w:rsid w:val="000B5F83"/>
    <w:pPr>
      <w:suppressLineNumbers/>
      <w:spacing w:before="120" w:after="120"/>
    </w:pPr>
    <w:rPr>
      <w:i/>
      <w:iCs/>
    </w:rPr>
  </w:style>
  <w:style w:type="paragraph" w:customStyle="1" w:styleId="Index">
    <w:name w:val="Index"/>
    <w:basedOn w:val="a"/>
    <w:rsid w:val="000B5F83"/>
    <w:pPr>
      <w:suppressLineNumbers/>
    </w:pPr>
  </w:style>
  <w:style w:type="paragraph" w:customStyle="1" w:styleId="NoParagraphStyle">
    <w:name w:val="[No Paragraph Style]"/>
    <w:rsid w:val="000B5F83"/>
    <w:pPr>
      <w:suppressAutoHyphens/>
      <w:textAlignment w:val="center"/>
    </w:pPr>
    <w:rPr>
      <w:rFonts w:ascii="MinionPro-Regular" w:eastAsia="MinionPro-BoldIt" w:hAnsi="MinionPro-Regular" w:cs="MinionPro-It"/>
      <w:lang w:val="en-GB" w:eastAsia="zh-CN" w:bidi="hi-IN"/>
    </w:rPr>
  </w:style>
  <w:style w:type="paragraph" w:styleId="a5">
    <w:name w:val="Balloon Text"/>
    <w:basedOn w:val="a"/>
    <w:link w:val="Char"/>
    <w:uiPriority w:val="99"/>
    <w:semiHidden/>
    <w:unhideWhenUsed/>
    <w:rsid w:val="00F57D06"/>
    <w:rPr>
      <w:rFonts w:ascii="Tahoma" w:hAnsi="Tahoma" w:cs="Mangal"/>
      <w:sz w:val="16"/>
      <w:szCs w:val="14"/>
    </w:rPr>
  </w:style>
  <w:style w:type="character" w:customStyle="1" w:styleId="Char">
    <w:name w:val="Κείμενο πλαισίου Char"/>
    <w:basedOn w:val="a0"/>
    <w:link w:val="a5"/>
    <w:uiPriority w:val="99"/>
    <w:semiHidden/>
    <w:rsid w:val="00F57D06"/>
    <w:rPr>
      <w:rFonts w:ascii="Tahoma" w:eastAsia="SimSun" w:hAnsi="Tahoma" w:cs="Mangal"/>
      <w:sz w:val="16"/>
      <w:szCs w:val="14"/>
      <w:lang w:val="el-GR" w:eastAsia="zh-CN" w:bidi="hi-IN"/>
    </w:rPr>
  </w:style>
  <w:style w:type="paragraph" w:styleId="a6">
    <w:name w:val="header"/>
    <w:basedOn w:val="a"/>
    <w:link w:val="Char0"/>
    <w:uiPriority w:val="99"/>
    <w:semiHidden/>
    <w:unhideWhenUsed/>
    <w:rsid w:val="002A1B4D"/>
    <w:pPr>
      <w:tabs>
        <w:tab w:val="center" w:pos="4153"/>
        <w:tab w:val="right" w:pos="8306"/>
      </w:tabs>
    </w:pPr>
    <w:rPr>
      <w:rFonts w:cs="Mangal"/>
      <w:szCs w:val="21"/>
    </w:rPr>
  </w:style>
  <w:style w:type="character" w:customStyle="1" w:styleId="Char0">
    <w:name w:val="Κεφαλίδα Char"/>
    <w:basedOn w:val="a0"/>
    <w:link w:val="a6"/>
    <w:uiPriority w:val="99"/>
    <w:semiHidden/>
    <w:rsid w:val="002A1B4D"/>
    <w:rPr>
      <w:rFonts w:ascii="Times New Roman" w:eastAsia="SimSun" w:hAnsi="Times New Roman" w:cs="Mangal"/>
      <w:szCs w:val="21"/>
      <w:lang w:val="el-GR" w:eastAsia="zh-CN" w:bidi="hi-IN"/>
    </w:rPr>
  </w:style>
  <w:style w:type="paragraph" w:styleId="a7">
    <w:name w:val="footer"/>
    <w:basedOn w:val="a"/>
    <w:link w:val="Char1"/>
    <w:uiPriority w:val="99"/>
    <w:semiHidden/>
    <w:unhideWhenUsed/>
    <w:rsid w:val="002A1B4D"/>
    <w:pPr>
      <w:tabs>
        <w:tab w:val="center" w:pos="4153"/>
        <w:tab w:val="right" w:pos="8306"/>
      </w:tabs>
    </w:pPr>
    <w:rPr>
      <w:rFonts w:cs="Mangal"/>
      <w:szCs w:val="21"/>
    </w:rPr>
  </w:style>
  <w:style w:type="character" w:customStyle="1" w:styleId="Char1">
    <w:name w:val="Υποσέλιδο Char"/>
    <w:basedOn w:val="a0"/>
    <w:link w:val="a7"/>
    <w:uiPriority w:val="99"/>
    <w:semiHidden/>
    <w:rsid w:val="002A1B4D"/>
    <w:rPr>
      <w:rFonts w:ascii="Times New Roman" w:eastAsia="SimSun" w:hAnsi="Times New Roman" w:cs="Mangal"/>
      <w:szCs w:val="21"/>
      <w:lang w:val="el-GR" w:eastAsia="zh-C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suppressAutoHyphens/>
    </w:pPr>
    <w:rPr>
      <w:rFonts w:ascii="Times New Roman" w:eastAsia="SimSun" w:hAnsi="Times New Roman" w:cs="Lucida Sans"/>
      <w:lang w:val="el-GR"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style>
  <w:style w:type="paragraph" w:customStyle="1" w:styleId="Heading">
    <w:name w:val="Heading"/>
    <w:basedOn w:val="Normal"/>
    <w:next w:val="TextBody"/>
    <w:pPr>
      <w:keepNext/>
      <w:spacing w:before="240" w:after="120"/>
    </w:pPr>
    <w:rPr>
      <w:rFonts w:ascii="Arial" w:hAnsi="Arial"/>
      <w:sz w:val="28"/>
      <w:szCs w:val="28"/>
    </w:rPr>
  </w:style>
  <w:style w:type="paragraph" w:customStyle="1" w:styleId="TextBody">
    <w:name w:val="Text Body"/>
    <w:basedOn w:val="Normal"/>
    <w:pPr>
      <w:spacing w:after="120"/>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 w:type="paragraph" w:customStyle="1" w:styleId="NoParagraphStyle">
    <w:name w:val="[No Paragraph Style]"/>
    <w:pPr>
      <w:suppressAutoHyphens/>
      <w:textAlignment w:val="center"/>
    </w:pPr>
    <w:rPr>
      <w:rFonts w:ascii="MinionPro-Regular" w:eastAsia="MinionPro-BoldIt" w:hAnsi="MinionPro-Regular" w:cs="MinionPro-It"/>
      <w:lang w:val="en-GB" w:eastAsia="zh-CN" w:bidi="hi-I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6"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1266</Words>
  <Characters>6839</Characters>
  <Application>Microsoft Office Word</Application>
  <DocSecurity>0</DocSecurity>
  <Lines>56</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ETAL01</dc:creator>
  <cp:lastModifiedBy>ETAL01</cp:lastModifiedBy>
  <cp:revision>4</cp:revision>
  <dcterms:created xsi:type="dcterms:W3CDTF">2015-04-29T06:42:00Z</dcterms:created>
  <dcterms:modified xsi:type="dcterms:W3CDTF">2015-04-29T08:15:00Z</dcterms:modified>
</cp:coreProperties>
</file>