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53" w:rsidRPr="005365C4" w:rsidRDefault="00DE1A53" w:rsidP="00DE1A53">
      <w:pPr>
        <w:jc w:val="both"/>
        <w:rPr>
          <w:rFonts w:ascii="Verdana" w:hAnsi="Verdana"/>
          <w:b/>
        </w:rPr>
      </w:pPr>
      <w:r w:rsidRPr="001454D9">
        <w:rPr>
          <w:rFonts w:ascii="Verdana" w:hAnsi="Verdana"/>
          <w:lang w:val="en-US"/>
        </w:rPr>
        <w:tab/>
      </w:r>
      <w:r w:rsidRPr="001454D9">
        <w:rPr>
          <w:rFonts w:ascii="Verdana" w:hAnsi="Verdana"/>
          <w:lang w:val="en-US"/>
        </w:rPr>
        <w:tab/>
      </w:r>
      <w:r w:rsidRPr="007E4C30">
        <w:rPr>
          <w:rFonts w:ascii="Verdana" w:hAnsi="Verdana"/>
          <w:lang w:val="en-US"/>
        </w:rPr>
        <w:tab/>
      </w:r>
      <w:r w:rsidRPr="007E4C30">
        <w:rPr>
          <w:rFonts w:ascii="Verdana" w:hAnsi="Verdana"/>
          <w:b/>
          <w:sz w:val="28"/>
        </w:rPr>
        <w:t xml:space="preserve">                 ΔΕΛΤΙΟ ΤΥΠΟΥ </w:t>
      </w:r>
    </w:p>
    <w:p w:rsidR="00DE1A53" w:rsidRPr="00894236" w:rsidRDefault="00580E4A" w:rsidP="00DE1A53">
      <w:pPr>
        <w:jc w:val="right"/>
        <w:rPr>
          <w:rFonts w:ascii="Verdana" w:hAnsi="Verdana"/>
        </w:rPr>
      </w:pPr>
      <w:r>
        <w:rPr>
          <w:rFonts w:ascii="Verdana" w:hAnsi="Verdana"/>
        </w:rPr>
        <w:t xml:space="preserve">Ρόδος </w:t>
      </w:r>
      <w:r w:rsidR="00D51D1B">
        <w:rPr>
          <w:rFonts w:ascii="Verdana" w:hAnsi="Verdana"/>
        </w:rPr>
        <w:t>10.03.</w:t>
      </w:r>
      <w:r w:rsidR="00DE1A53">
        <w:rPr>
          <w:rFonts w:ascii="Verdana" w:hAnsi="Verdana"/>
        </w:rPr>
        <w:t>201</w:t>
      </w:r>
      <w:r w:rsidR="00DE1A53" w:rsidRPr="00894236">
        <w:rPr>
          <w:rFonts w:ascii="Verdana" w:hAnsi="Verdana"/>
        </w:rPr>
        <w:t>5</w:t>
      </w:r>
    </w:p>
    <w:p w:rsidR="00DE1A53" w:rsidRPr="00894236" w:rsidRDefault="00DE1A53" w:rsidP="00DE1A53">
      <w:pPr>
        <w:jc w:val="right"/>
        <w:rPr>
          <w:rFonts w:ascii="Verdana" w:hAnsi="Verdana"/>
        </w:rPr>
      </w:pPr>
    </w:p>
    <w:p w:rsidR="00DE1A53" w:rsidRDefault="00DE1A53" w:rsidP="00DE1A53">
      <w:pPr>
        <w:spacing w:line="360" w:lineRule="auto"/>
        <w:jc w:val="both"/>
        <w:rPr>
          <w:rFonts w:ascii="Verdana" w:hAnsi="Verdana"/>
          <w:b/>
          <w:i/>
        </w:rPr>
      </w:pPr>
      <w:r w:rsidRPr="007E4C30">
        <w:rPr>
          <w:rFonts w:ascii="Verdana" w:hAnsi="Verdana"/>
        </w:rPr>
        <w:tab/>
      </w:r>
      <w:r w:rsidRPr="007E4C30">
        <w:rPr>
          <w:rFonts w:ascii="Verdana" w:hAnsi="Verdana"/>
        </w:rPr>
        <w:tab/>
      </w:r>
      <w:r w:rsidR="00D51D1B" w:rsidRPr="00D51D1B">
        <w:rPr>
          <w:rFonts w:ascii="Verdana" w:hAnsi="Verdana"/>
          <w:b/>
          <w:i/>
        </w:rPr>
        <w:t>ΤΕΣΣΕΡΑ</w:t>
      </w:r>
      <w:r w:rsidR="00D51D1B">
        <w:rPr>
          <w:rFonts w:ascii="Verdana" w:hAnsi="Verdana"/>
        </w:rPr>
        <w:t xml:space="preserve"> </w:t>
      </w:r>
      <w:r w:rsidRPr="007E4C30">
        <w:rPr>
          <w:rFonts w:ascii="Verdana" w:hAnsi="Verdana"/>
          <w:b/>
          <w:i/>
        </w:rPr>
        <w:t>ΧΡΟΝΙΑ ΑΠΟ ΤΟ ΑΤΥΧΗΜΑ ΣΤΗ ΦΟΥΚΟΥΣΙΜΑ</w:t>
      </w:r>
    </w:p>
    <w:p w:rsidR="00711998" w:rsidRPr="00DE1A53" w:rsidRDefault="00D14CF4" w:rsidP="0064737C">
      <w:pPr>
        <w:spacing w:after="0"/>
        <w:jc w:val="both"/>
        <w:outlineLvl w:val="0"/>
        <w:rPr>
          <w:rFonts w:ascii="Verdana" w:eastAsia="Times New Roman" w:hAnsi="Verdana" w:cs="Arial"/>
          <w:bCs/>
          <w:kern w:val="36"/>
        </w:rPr>
      </w:pPr>
      <w:r w:rsidRPr="00DE1A53">
        <w:rPr>
          <w:rFonts w:ascii="Verdana" w:eastAsia="Times New Roman" w:hAnsi="Verdana" w:cs="Arial"/>
          <w:bCs/>
          <w:kern w:val="36"/>
        </w:rPr>
        <w:t>Στις 11 Μαρτίου συμπληρώνονται τέσσερα</w:t>
      </w:r>
      <w:r w:rsidR="00CA1DC7" w:rsidRPr="00DE1A53">
        <w:rPr>
          <w:rFonts w:ascii="Verdana" w:eastAsia="Times New Roman" w:hAnsi="Verdana" w:cs="Arial"/>
          <w:bCs/>
          <w:kern w:val="36"/>
        </w:rPr>
        <w:t xml:space="preserve"> χρόνια από την </w:t>
      </w:r>
      <w:r w:rsidR="00CA1DC7" w:rsidRPr="00580E4A">
        <w:rPr>
          <w:rFonts w:ascii="Verdana" w:eastAsia="Times New Roman" w:hAnsi="Verdana" w:cs="Arial"/>
          <w:b/>
          <w:bCs/>
          <w:kern w:val="36"/>
        </w:rPr>
        <w:t>καταστροφή του ενεργ</w:t>
      </w:r>
      <w:r w:rsidR="00D81143" w:rsidRPr="00580E4A">
        <w:rPr>
          <w:rFonts w:ascii="Verdana" w:eastAsia="Times New Roman" w:hAnsi="Verdana" w:cs="Arial"/>
          <w:b/>
          <w:bCs/>
          <w:kern w:val="36"/>
        </w:rPr>
        <w:t>ειακού πυρηνικού σταθμού στη Φου</w:t>
      </w:r>
      <w:r w:rsidR="00CA1DC7" w:rsidRPr="00580E4A">
        <w:rPr>
          <w:rFonts w:ascii="Verdana" w:eastAsia="Times New Roman" w:hAnsi="Verdana" w:cs="Arial"/>
          <w:b/>
          <w:bCs/>
          <w:kern w:val="36"/>
        </w:rPr>
        <w:t xml:space="preserve">κουσίμα της </w:t>
      </w:r>
      <w:r w:rsidR="00D81143" w:rsidRPr="00580E4A">
        <w:rPr>
          <w:rFonts w:ascii="Verdana" w:eastAsia="Times New Roman" w:hAnsi="Verdana" w:cs="Arial"/>
          <w:b/>
          <w:bCs/>
          <w:kern w:val="36"/>
        </w:rPr>
        <w:t>Ιαπωνίας</w:t>
      </w:r>
      <w:r w:rsidR="00D81143" w:rsidRPr="00DE1A53">
        <w:rPr>
          <w:rFonts w:ascii="Verdana" w:eastAsia="Times New Roman" w:hAnsi="Verdana" w:cs="Arial"/>
          <w:bCs/>
          <w:kern w:val="36"/>
        </w:rPr>
        <w:t xml:space="preserve"> από γιγαντιαίο </w:t>
      </w:r>
      <w:proofErr w:type="spellStart"/>
      <w:r w:rsidR="00D81143" w:rsidRPr="00DE1A53">
        <w:rPr>
          <w:rFonts w:ascii="Verdana" w:eastAsia="Times New Roman" w:hAnsi="Verdana" w:cs="Arial"/>
          <w:bCs/>
          <w:kern w:val="36"/>
        </w:rPr>
        <w:t>τσουνάμι</w:t>
      </w:r>
      <w:proofErr w:type="spellEnd"/>
      <w:r w:rsidR="00D81143" w:rsidRPr="00DE1A53">
        <w:rPr>
          <w:rFonts w:ascii="Verdana" w:eastAsia="Times New Roman" w:hAnsi="Verdana" w:cs="Arial"/>
          <w:bCs/>
          <w:kern w:val="36"/>
        </w:rPr>
        <w:t xml:space="preserve"> που ακολούθησε ισχυρό σεισμό. </w:t>
      </w:r>
      <w:r w:rsidR="00711998" w:rsidRPr="00DE1A53">
        <w:rPr>
          <w:rFonts w:ascii="Verdana" w:eastAsia="Times New Roman" w:hAnsi="Verdana" w:cs="Arial"/>
          <w:bCs/>
          <w:kern w:val="36"/>
        </w:rPr>
        <w:t xml:space="preserve">Εκείνη την ημέρα, </w:t>
      </w:r>
      <w:r w:rsidR="00711998" w:rsidRPr="00DE1A53">
        <w:rPr>
          <w:rFonts w:ascii="Verdana" w:hAnsi="Verdana"/>
        </w:rPr>
        <w:t xml:space="preserve">ισχυρός σεισμός έπληξε την Ιαπωνία. Ακολούθησε </w:t>
      </w:r>
      <w:proofErr w:type="spellStart"/>
      <w:r w:rsidR="00711998" w:rsidRPr="00DE1A53">
        <w:rPr>
          <w:rFonts w:ascii="Verdana" w:hAnsi="Verdana"/>
        </w:rPr>
        <w:t>τσουνάμι</w:t>
      </w:r>
      <w:proofErr w:type="spellEnd"/>
      <w:r w:rsidR="00711998" w:rsidRPr="00DE1A53">
        <w:rPr>
          <w:rFonts w:ascii="Verdana" w:hAnsi="Verdana"/>
        </w:rPr>
        <w:t xml:space="preserve"> που κατέστρεψε δύο αντιδραστήρες του πυρηνικού σταθμού. Το αποτέλεσμα ήταν να διαφύγουν στη θάλασσα και στην ατμόσφαιρα τεράστιες ποσότητες ραδιενέργειας. Σήμερα, μετά από </w:t>
      </w:r>
      <w:r w:rsidR="00DE1A53" w:rsidRPr="00DE1A53">
        <w:rPr>
          <w:rFonts w:ascii="Verdana" w:hAnsi="Verdana"/>
        </w:rPr>
        <w:t xml:space="preserve">4 </w:t>
      </w:r>
      <w:r w:rsidR="00711998" w:rsidRPr="00DE1A53">
        <w:rPr>
          <w:rFonts w:ascii="Verdana" w:hAnsi="Verdana"/>
        </w:rPr>
        <w:t>χρόνια, η διαρροή δεν έχει σταματήσει αν και δεν είναι γνωστό τι ακριβώς συμβαίνει και ποια η έκταση των επιπτώσεων γιατί έχει επιβληθεί «καθησυχαστική» σιωπή από την Ιαπωνική κυβέρνηση.</w:t>
      </w:r>
    </w:p>
    <w:p w:rsidR="00CA1DC7" w:rsidRPr="00DE1A53" w:rsidRDefault="00D81143" w:rsidP="000A4CC3">
      <w:pPr>
        <w:spacing w:after="0"/>
        <w:jc w:val="both"/>
        <w:outlineLvl w:val="0"/>
        <w:rPr>
          <w:rFonts w:ascii="Verdana" w:eastAsia="Times New Roman" w:hAnsi="Verdana" w:cs="Arial"/>
          <w:bCs/>
          <w:color w:val="000000"/>
          <w:kern w:val="36"/>
        </w:rPr>
      </w:pPr>
      <w:r w:rsidRPr="00DE1A53">
        <w:rPr>
          <w:rFonts w:ascii="Verdana" w:eastAsia="Times New Roman" w:hAnsi="Verdana" w:cs="Arial"/>
          <w:bCs/>
          <w:color w:val="000000"/>
          <w:kern w:val="36"/>
        </w:rPr>
        <w:t xml:space="preserve">Το Αντιπυρηνικό Παρατηρητήριο Μεσογείου συγκέντρωσε </w:t>
      </w:r>
      <w:r w:rsidR="001277FF" w:rsidRPr="00DE1A53">
        <w:rPr>
          <w:rFonts w:ascii="Verdana" w:eastAsia="Times New Roman" w:hAnsi="Verdana" w:cs="Arial"/>
          <w:bCs/>
          <w:color w:val="000000"/>
          <w:kern w:val="36"/>
        </w:rPr>
        <w:t xml:space="preserve">και παρουσιάζει πιο κάτω </w:t>
      </w:r>
      <w:r w:rsidRPr="00DE1A53">
        <w:rPr>
          <w:rFonts w:ascii="Verdana" w:eastAsia="Times New Roman" w:hAnsi="Verdana" w:cs="Arial"/>
          <w:bCs/>
          <w:color w:val="000000"/>
          <w:kern w:val="36"/>
        </w:rPr>
        <w:t xml:space="preserve">μερικές </w:t>
      </w:r>
      <w:r w:rsidR="001277FF" w:rsidRPr="00DE1A53">
        <w:rPr>
          <w:rFonts w:ascii="Verdana" w:eastAsia="Times New Roman" w:hAnsi="Verdana" w:cs="Arial"/>
          <w:bCs/>
          <w:color w:val="000000"/>
          <w:kern w:val="36"/>
        </w:rPr>
        <w:t xml:space="preserve">μόνο </w:t>
      </w:r>
      <w:r w:rsidRPr="00DE1A53">
        <w:rPr>
          <w:rFonts w:ascii="Verdana" w:eastAsia="Times New Roman" w:hAnsi="Verdana" w:cs="Arial"/>
          <w:bCs/>
          <w:color w:val="000000"/>
          <w:kern w:val="36"/>
        </w:rPr>
        <w:t>από τις πιο πρόσφατες εξελίξεις στο σταθμό της Φουκουσίμα και στις επιπτώσεις που έχει σε πλανητικό επίπ</w:t>
      </w:r>
      <w:r w:rsidR="001277FF" w:rsidRPr="00DE1A53">
        <w:rPr>
          <w:rFonts w:ascii="Verdana" w:eastAsia="Times New Roman" w:hAnsi="Verdana" w:cs="Arial"/>
          <w:bCs/>
          <w:color w:val="000000"/>
          <w:kern w:val="36"/>
        </w:rPr>
        <w:t>εδο η ραδιενέργεια που δεν έπαψε</w:t>
      </w:r>
      <w:r w:rsidRPr="00DE1A53">
        <w:rPr>
          <w:rFonts w:ascii="Verdana" w:eastAsia="Times New Roman" w:hAnsi="Verdana" w:cs="Arial"/>
          <w:bCs/>
          <w:color w:val="000000"/>
          <w:kern w:val="36"/>
        </w:rPr>
        <w:t xml:space="preserve"> να διασπείρεται.  </w:t>
      </w:r>
      <w:r w:rsidR="00E376C1" w:rsidRPr="00DE1A53">
        <w:rPr>
          <w:rFonts w:ascii="Verdana" w:eastAsia="Times New Roman" w:hAnsi="Verdana" w:cs="Arial"/>
          <w:bCs/>
          <w:color w:val="000000"/>
          <w:kern w:val="36"/>
        </w:rPr>
        <w:t xml:space="preserve">Οι πηγές είναι ανεξάρτητα ερευνητικά κέντρα και </w:t>
      </w:r>
      <w:r w:rsidR="006505A2" w:rsidRPr="00DE1A53">
        <w:rPr>
          <w:rFonts w:ascii="Verdana" w:eastAsia="Times New Roman" w:hAnsi="Verdana" w:cs="Arial"/>
          <w:bCs/>
          <w:color w:val="000000"/>
          <w:kern w:val="36"/>
        </w:rPr>
        <w:t xml:space="preserve">ειδικοί διαδικτυακοί </w:t>
      </w:r>
      <w:proofErr w:type="spellStart"/>
      <w:r w:rsidR="006505A2" w:rsidRPr="00DE1A53">
        <w:rPr>
          <w:rFonts w:ascii="Verdana" w:eastAsia="Times New Roman" w:hAnsi="Verdana" w:cs="Arial"/>
          <w:bCs/>
          <w:color w:val="000000"/>
          <w:kern w:val="36"/>
        </w:rPr>
        <w:t>ιστότοποι</w:t>
      </w:r>
      <w:proofErr w:type="spellEnd"/>
      <w:r w:rsidR="006505A2" w:rsidRPr="00DE1A53">
        <w:rPr>
          <w:rFonts w:ascii="Verdana" w:eastAsia="Times New Roman" w:hAnsi="Verdana" w:cs="Arial"/>
          <w:bCs/>
          <w:color w:val="000000"/>
          <w:kern w:val="36"/>
        </w:rPr>
        <w:t xml:space="preserve"> </w:t>
      </w:r>
      <w:r w:rsidR="001277FF" w:rsidRPr="00DE1A53">
        <w:rPr>
          <w:rFonts w:ascii="Verdana" w:eastAsia="Times New Roman" w:hAnsi="Verdana" w:cs="Arial"/>
          <w:bCs/>
          <w:color w:val="000000"/>
          <w:kern w:val="36"/>
        </w:rPr>
        <w:t xml:space="preserve">καθώς </w:t>
      </w:r>
      <w:r w:rsidR="006505A2" w:rsidRPr="00DE1A53">
        <w:rPr>
          <w:rFonts w:ascii="Verdana" w:eastAsia="Times New Roman" w:hAnsi="Verdana" w:cs="Arial"/>
          <w:bCs/>
          <w:color w:val="000000"/>
          <w:kern w:val="36"/>
        </w:rPr>
        <w:t xml:space="preserve">και διεθνή σώματα και φορείς  </w:t>
      </w:r>
    </w:p>
    <w:p w:rsidR="00D81143" w:rsidRPr="00DE1A53" w:rsidRDefault="00D81143" w:rsidP="00CA1DC7">
      <w:pPr>
        <w:spacing w:after="0"/>
        <w:ind w:firstLine="720"/>
        <w:jc w:val="both"/>
        <w:outlineLvl w:val="0"/>
        <w:rPr>
          <w:rFonts w:ascii="Verdana" w:eastAsia="Times New Roman" w:hAnsi="Verdana" w:cs="Arial"/>
          <w:bCs/>
          <w:color w:val="000000"/>
          <w:kern w:val="36"/>
        </w:rPr>
      </w:pPr>
      <w:r w:rsidRPr="00DE1A53">
        <w:rPr>
          <w:rFonts w:ascii="Verdana" w:eastAsia="Times New Roman" w:hAnsi="Verdana" w:cs="Arial"/>
          <w:bCs/>
          <w:color w:val="000000"/>
          <w:kern w:val="36"/>
        </w:rPr>
        <w:t>Τα συμπεράσματα είναι σαφή:</w:t>
      </w:r>
    </w:p>
    <w:p w:rsidR="00CA1DC7" w:rsidRPr="00DE1A53" w:rsidRDefault="00D81143"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Δεν υπάρχει ειρηνική χρήση της  πυρηνικής ενέργειας</w:t>
      </w:r>
      <w:r w:rsidR="00DE1A53" w:rsidRPr="00DE1A53">
        <w:rPr>
          <w:rFonts w:ascii="Verdana" w:eastAsia="Times New Roman" w:hAnsi="Verdana" w:cs="Arial"/>
          <w:b/>
          <w:bCs/>
          <w:color w:val="000000"/>
          <w:kern w:val="36"/>
        </w:rPr>
        <w:t>.</w:t>
      </w:r>
      <w:r w:rsidRPr="00DE1A53">
        <w:rPr>
          <w:rFonts w:ascii="Verdana" w:eastAsia="Times New Roman" w:hAnsi="Verdana" w:cs="Arial"/>
          <w:b/>
          <w:bCs/>
          <w:color w:val="000000"/>
          <w:kern w:val="36"/>
        </w:rPr>
        <w:t xml:space="preserve">  </w:t>
      </w:r>
    </w:p>
    <w:p w:rsidR="00D81143" w:rsidRPr="00DE1A53" w:rsidRDefault="00D81143"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Τα αποτελέσματα μιας καταστροφής ενεργειακού πυρηνικού σταθμού είναι αθροιστικά παρόμοια με εκείνα της χρήσης πυρηνικού όπλου</w:t>
      </w:r>
      <w:r w:rsidR="00DE1A53" w:rsidRPr="00DE1A53">
        <w:rPr>
          <w:rFonts w:ascii="Verdana" w:eastAsia="Times New Roman" w:hAnsi="Verdana" w:cs="Arial"/>
          <w:b/>
          <w:bCs/>
          <w:color w:val="000000"/>
          <w:kern w:val="36"/>
        </w:rPr>
        <w:t>.</w:t>
      </w:r>
    </w:p>
    <w:p w:rsidR="00E376C1" w:rsidRPr="00DE1A53" w:rsidRDefault="00E376C1"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Η μεταφορά και συνεπώς και έκ</w:t>
      </w:r>
      <w:r w:rsidR="00580E4A">
        <w:rPr>
          <w:rFonts w:ascii="Verdana" w:eastAsia="Times New Roman" w:hAnsi="Verdana" w:cs="Arial"/>
          <w:b/>
          <w:bCs/>
          <w:color w:val="000000"/>
          <w:kern w:val="36"/>
        </w:rPr>
        <w:t xml:space="preserve">ταση της ραδιενεργούς μόλυνσης </w:t>
      </w:r>
      <w:r w:rsidRPr="00DE1A53">
        <w:rPr>
          <w:rFonts w:ascii="Verdana" w:eastAsia="Times New Roman" w:hAnsi="Verdana" w:cs="Arial"/>
          <w:b/>
          <w:bCs/>
          <w:color w:val="000000"/>
          <w:kern w:val="36"/>
        </w:rPr>
        <w:t xml:space="preserve">δε γνωρίζουν εμπόδια και σύνορα. </w:t>
      </w:r>
    </w:p>
    <w:p w:rsidR="00916939" w:rsidRPr="00DE1A53" w:rsidRDefault="00916939"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 xml:space="preserve">Η ικανοποίηση των  ενεργειακών αναγκών μιας χώρας δεν μπορεί να θέτει σε κίνδυνο τη ζωή </w:t>
      </w:r>
      <w:r w:rsidR="00E376C1" w:rsidRPr="00DE1A53">
        <w:rPr>
          <w:rFonts w:ascii="Verdana" w:eastAsia="Times New Roman" w:hAnsi="Verdana" w:cs="Arial"/>
          <w:b/>
          <w:bCs/>
          <w:color w:val="000000"/>
          <w:kern w:val="36"/>
        </w:rPr>
        <w:t xml:space="preserve">σε ολόκληρες ηπείρους ή ακόμη και σε όλο </w:t>
      </w:r>
      <w:r w:rsidRPr="00DE1A53">
        <w:rPr>
          <w:rFonts w:ascii="Verdana" w:eastAsia="Times New Roman" w:hAnsi="Verdana" w:cs="Arial"/>
          <w:b/>
          <w:bCs/>
          <w:color w:val="000000"/>
          <w:kern w:val="36"/>
        </w:rPr>
        <w:t>το</w:t>
      </w:r>
      <w:r w:rsidR="00E376C1" w:rsidRPr="00DE1A53">
        <w:rPr>
          <w:rFonts w:ascii="Verdana" w:eastAsia="Times New Roman" w:hAnsi="Verdana" w:cs="Arial"/>
          <w:b/>
          <w:bCs/>
          <w:color w:val="000000"/>
          <w:kern w:val="36"/>
        </w:rPr>
        <w:t>ν πλανήτη</w:t>
      </w:r>
      <w:r w:rsidR="00DE1A53" w:rsidRPr="00DE1A53">
        <w:rPr>
          <w:rFonts w:ascii="Verdana" w:eastAsia="Times New Roman" w:hAnsi="Verdana" w:cs="Arial"/>
          <w:b/>
          <w:bCs/>
          <w:color w:val="000000"/>
          <w:kern w:val="36"/>
        </w:rPr>
        <w:t>.</w:t>
      </w:r>
      <w:r w:rsidRPr="00DE1A53">
        <w:rPr>
          <w:rFonts w:ascii="Verdana" w:eastAsia="Times New Roman" w:hAnsi="Verdana" w:cs="Arial"/>
          <w:b/>
          <w:bCs/>
          <w:color w:val="000000"/>
          <w:kern w:val="36"/>
        </w:rPr>
        <w:t xml:space="preserve"> </w:t>
      </w:r>
    </w:p>
    <w:p w:rsidR="00916939" w:rsidRPr="00DE1A53" w:rsidRDefault="00916939"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Οι επιπτώσεις της ραδιενεργού μόλυνσης εμφανίζονται σε βάθος χρόνου</w:t>
      </w:r>
      <w:r w:rsidR="00DE1A53" w:rsidRPr="00DE1A53">
        <w:rPr>
          <w:rFonts w:ascii="Verdana" w:eastAsia="Times New Roman" w:hAnsi="Verdana" w:cs="Arial"/>
          <w:b/>
          <w:bCs/>
          <w:color w:val="000000"/>
          <w:kern w:val="36"/>
        </w:rPr>
        <w:t>.</w:t>
      </w:r>
    </w:p>
    <w:p w:rsidR="00916939" w:rsidRPr="00DE1A53" w:rsidRDefault="00916939"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Η</w:t>
      </w:r>
      <w:r w:rsidR="00E376C1" w:rsidRPr="00DE1A53">
        <w:rPr>
          <w:rFonts w:ascii="Verdana" w:eastAsia="Times New Roman" w:hAnsi="Verdana" w:cs="Arial"/>
          <w:b/>
          <w:bCs/>
          <w:color w:val="000000"/>
          <w:kern w:val="36"/>
        </w:rPr>
        <w:t xml:space="preserve"> πυρηνική βιομηχανία παραμένει</w:t>
      </w:r>
      <w:r w:rsidRPr="00DE1A53">
        <w:rPr>
          <w:rFonts w:ascii="Verdana" w:eastAsia="Times New Roman" w:hAnsi="Verdana" w:cs="Arial"/>
          <w:b/>
          <w:bCs/>
          <w:color w:val="000000"/>
          <w:kern w:val="36"/>
        </w:rPr>
        <w:t xml:space="preserve"> οικονομικά και πολιτικά ισχυρή</w:t>
      </w:r>
      <w:r w:rsidR="00DE1A53" w:rsidRPr="00DE1A53">
        <w:rPr>
          <w:rFonts w:ascii="Verdana" w:eastAsia="Times New Roman" w:hAnsi="Verdana" w:cs="Arial"/>
          <w:b/>
          <w:bCs/>
          <w:color w:val="000000"/>
          <w:kern w:val="36"/>
        </w:rPr>
        <w:t>.</w:t>
      </w:r>
      <w:r w:rsidRPr="00DE1A53">
        <w:rPr>
          <w:rFonts w:ascii="Verdana" w:eastAsia="Times New Roman" w:hAnsi="Verdana" w:cs="Arial"/>
          <w:b/>
          <w:bCs/>
          <w:color w:val="000000"/>
          <w:kern w:val="36"/>
        </w:rPr>
        <w:t xml:space="preserve"> </w:t>
      </w:r>
    </w:p>
    <w:p w:rsidR="00916939" w:rsidRPr="00DE1A53" w:rsidRDefault="00916939" w:rsidP="00DE1A53">
      <w:pPr>
        <w:pStyle w:val="ListParagraph"/>
        <w:numPr>
          <w:ilvl w:val="0"/>
          <w:numId w:val="2"/>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 xml:space="preserve">Η ενημέρωση </w:t>
      </w:r>
      <w:r w:rsidR="00E376C1" w:rsidRPr="00DE1A53">
        <w:rPr>
          <w:rFonts w:ascii="Verdana" w:eastAsia="Times New Roman" w:hAnsi="Verdana" w:cs="Arial"/>
          <w:b/>
          <w:bCs/>
          <w:color w:val="000000"/>
          <w:kern w:val="36"/>
        </w:rPr>
        <w:t xml:space="preserve">της παγκόσμιας </w:t>
      </w:r>
      <w:r w:rsidRPr="00DE1A53">
        <w:rPr>
          <w:rFonts w:ascii="Verdana" w:eastAsia="Times New Roman" w:hAnsi="Verdana" w:cs="Arial"/>
          <w:b/>
          <w:bCs/>
          <w:color w:val="000000"/>
          <w:kern w:val="36"/>
        </w:rPr>
        <w:t xml:space="preserve">κοινής γνώμης </w:t>
      </w:r>
      <w:r w:rsidR="00E376C1" w:rsidRPr="00DE1A53">
        <w:rPr>
          <w:rFonts w:ascii="Verdana" w:eastAsia="Times New Roman" w:hAnsi="Verdana" w:cs="Arial"/>
          <w:b/>
          <w:bCs/>
          <w:color w:val="000000"/>
          <w:kern w:val="36"/>
        </w:rPr>
        <w:t>είναι ελάχιστη έως ανύπαρκτη για τα θέματα των μεγάλων πυρηνικών ατυχημάτων από τη δεκαετία του 1950 μέχρι σήμερα.</w:t>
      </w:r>
    </w:p>
    <w:p w:rsidR="00DE1A53" w:rsidRPr="00580E4A" w:rsidRDefault="006505A2" w:rsidP="00CA1DC7">
      <w:pPr>
        <w:spacing w:after="0"/>
        <w:ind w:firstLine="72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 xml:space="preserve">   </w:t>
      </w:r>
    </w:p>
    <w:p w:rsidR="006505A2" w:rsidRPr="00DE1A53" w:rsidRDefault="006505A2" w:rsidP="00CA1DC7">
      <w:pPr>
        <w:spacing w:after="0"/>
        <w:ind w:firstLine="720"/>
        <w:jc w:val="both"/>
        <w:outlineLvl w:val="0"/>
        <w:rPr>
          <w:rFonts w:ascii="Verdana" w:eastAsia="Times New Roman" w:hAnsi="Verdana" w:cs="Arial"/>
          <w:b/>
          <w:bCs/>
          <w:color w:val="000000"/>
          <w:kern w:val="36"/>
          <w:u w:val="single"/>
        </w:rPr>
      </w:pPr>
      <w:r w:rsidRPr="00DE1A53">
        <w:rPr>
          <w:rFonts w:ascii="Verdana" w:eastAsia="Times New Roman" w:hAnsi="Verdana" w:cs="Arial"/>
          <w:b/>
          <w:bCs/>
          <w:color w:val="000000"/>
          <w:kern w:val="36"/>
          <w:u w:val="single"/>
        </w:rPr>
        <w:t xml:space="preserve">Μόνιμη απαίτηση είναι </w:t>
      </w:r>
    </w:p>
    <w:p w:rsidR="00E376C1" w:rsidRPr="00DE1A53" w:rsidRDefault="00E376C1" w:rsidP="00DE1A53">
      <w:pPr>
        <w:pStyle w:val="ListParagraph"/>
        <w:numPr>
          <w:ilvl w:val="0"/>
          <w:numId w:val="4"/>
        </w:numPr>
        <w:spacing w:after="0"/>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ΝΑ ΚΛΕΙΣΟΥΝ ΟΛΟΙ ΟΙ ΠΥΡΗΝΙΚΟΙ ΣΤΑΘΜΟΙ</w:t>
      </w:r>
      <w:r w:rsidR="00DE1A53" w:rsidRPr="00DE1A53">
        <w:rPr>
          <w:rFonts w:ascii="Verdana" w:eastAsia="Times New Roman" w:hAnsi="Verdana" w:cs="Arial"/>
          <w:b/>
          <w:bCs/>
          <w:color w:val="000000"/>
          <w:kern w:val="36"/>
        </w:rPr>
        <w:t>.</w:t>
      </w:r>
    </w:p>
    <w:p w:rsidR="001277FF" w:rsidRPr="00DE1A53" w:rsidRDefault="00E376C1" w:rsidP="00DE1A53">
      <w:pPr>
        <w:pStyle w:val="ListParagraph"/>
        <w:numPr>
          <w:ilvl w:val="0"/>
          <w:numId w:val="4"/>
        </w:numPr>
        <w:spacing w:after="0"/>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ΑΜΕΣΗ ΠΡΟΤΕΡΑΙΟΤΗΤΑ ΣΤΗΝ</w:t>
      </w:r>
      <w:r w:rsidR="006505A2" w:rsidRPr="00DE1A53">
        <w:rPr>
          <w:rFonts w:ascii="Verdana" w:eastAsia="Times New Roman" w:hAnsi="Verdana" w:cs="Arial"/>
          <w:b/>
          <w:bCs/>
          <w:color w:val="000000"/>
          <w:kern w:val="36"/>
        </w:rPr>
        <w:t xml:space="preserve"> ΑΝΑΠΤΥΞΗ ΤΩΝ ΑΝΑΝΕΩΣΙΜΩΝ ΠΗΓΩΝ ΕΝΕΡΓΕΙΑΣ</w:t>
      </w:r>
      <w:r w:rsidR="00DE1A53" w:rsidRPr="00DE1A53">
        <w:rPr>
          <w:rFonts w:ascii="Verdana" w:eastAsia="Times New Roman" w:hAnsi="Verdana" w:cs="Arial"/>
          <w:b/>
          <w:bCs/>
          <w:color w:val="000000"/>
          <w:kern w:val="36"/>
        </w:rPr>
        <w:t>.</w:t>
      </w:r>
    </w:p>
    <w:p w:rsidR="001277FF" w:rsidRPr="00DE1A53" w:rsidRDefault="001277FF" w:rsidP="00DE1A53">
      <w:pPr>
        <w:pStyle w:val="ListParagraph"/>
        <w:numPr>
          <w:ilvl w:val="0"/>
          <w:numId w:val="4"/>
        </w:numPr>
        <w:spacing w:after="0"/>
        <w:jc w:val="both"/>
        <w:outlineLvl w:val="0"/>
        <w:rPr>
          <w:rFonts w:ascii="Verdana" w:eastAsia="Times New Roman" w:hAnsi="Verdana" w:cs="Arial"/>
          <w:b/>
          <w:bCs/>
          <w:color w:val="000000"/>
          <w:kern w:val="36"/>
        </w:rPr>
      </w:pPr>
      <w:r w:rsidRPr="00DE1A53">
        <w:rPr>
          <w:rFonts w:ascii="Verdana" w:eastAsia="Times New Roman" w:hAnsi="Verdana" w:cs="Arial"/>
          <w:b/>
          <w:bCs/>
          <w:color w:val="000000"/>
          <w:kern w:val="36"/>
        </w:rPr>
        <w:t xml:space="preserve">ΝΑ ΕΝΗΜΕΡΩΝΟΝΤΑΙ ΤΑΚΤΙΚΑ ΚΑΙ </w:t>
      </w:r>
      <w:r w:rsidR="00DE1A53">
        <w:rPr>
          <w:rFonts w:ascii="Verdana" w:eastAsia="Times New Roman" w:hAnsi="Verdana" w:cs="Arial"/>
          <w:b/>
          <w:bCs/>
          <w:color w:val="000000"/>
          <w:kern w:val="36"/>
        </w:rPr>
        <w:t>ΥΠΕΥΘΥΝΑ ΟΙ ΛΑΟΙ ΟΛΩΝ ΤΩΝ ΧΩΡΩΝ</w:t>
      </w:r>
      <w:r w:rsidR="00DE1A53" w:rsidRPr="00DE1A53">
        <w:rPr>
          <w:rFonts w:ascii="Verdana" w:eastAsia="Times New Roman" w:hAnsi="Verdana" w:cs="Arial"/>
          <w:b/>
          <w:bCs/>
          <w:color w:val="000000"/>
          <w:kern w:val="36"/>
        </w:rPr>
        <w:t>.</w:t>
      </w:r>
    </w:p>
    <w:p w:rsidR="00580E4A" w:rsidRDefault="00580E4A" w:rsidP="00DE1A53">
      <w:pPr>
        <w:spacing w:after="0"/>
        <w:jc w:val="both"/>
        <w:outlineLvl w:val="0"/>
        <w:rPr>
          <w:rFonts w:ascii="Verdana" w:eastAsia="Times New Roman" w:hAnsi="Verdana" w:cs="Arial"/>
          <w:bCs/>
          <w:color w:val="000000"/>
          <w:kern w:val="36"/>
          <w:u w:val="single"/>
        </w:rPr>
      </w:pPr>
    </w:p>
    <w:p w:rsidR="00580E4A" w:rsidRDefault="00580E4A" w:rsidP="00DE1A53">
      <w:pPr>
        <w:spacing w:after="0"/>
        <w:jc w:val="both"/>
        <w:outlineLvl w:val="0"/>
        <w:rPr>
          <w:rFonts w:ascii="Verdana" w:eastAsia="Times New Roman" w:hAnsi="Verdana" w:cs="Arial"/>
          <w:bCs/>
          <w:color w:val="000000"/>
          <w:kern w:val="36"/>
          <w:u w:val="single"/>
        </w:rPr>
      </w:pPr>
    </w:p>
    <w:p w:rsidR="00DE1A53" w:rsidRPr="00DE1A53" w:rsidRDefault="00CA1DC7" w:rsidP="00DE1A53">
      <w:pPr>
        <w:spacing w:after="0"/>
        <w:jc w:val="both"/>
        <w:outlineLvl w:val="0"/>
        <w:rPr>
          <w:rFonts w:ascii="Verdana" w:eastAsia="Times New Roman" w:hAnsi="Verdana" w:cs="Arial"/>
          <w:bCs/>
          <w:color w:val="000000"/>
          <w:kern w:val="36"/>
          <w:u w:val="single"/>
        </w:rPr>
      </w:pPr>
      <w:r w:rsidRPr="00DE1A53">
        <w:rPr>
          <w:rFonts w:ascii="Verdana" w:eastAsia="Times New Roman" w:hAnsi="Verdana" w:cs="Arial"/>
          <w:bCs/>
          <w:color w:val="000000"/>
          <w:kern w:val="36"/>
          <w:u w:val="single"/>
        </w:rPr>
        <w:t>19.2.15</w:t>
      </w:r>
    </w:p>
    <w:p w:rsidR="00DE1A53" w:rsidRPr="00580E4A" w:rsidRDefault="00DE1A53" w:rsidP="00DE1A53">
      <w:pPr>
        <w:spacing w:after="0"/>
        <w:jc w:val="both"/>
        <w:outlineLvl w:val="0"/>
        <w:rPr>
          <w:rFonts w:ascii="Verdana" w:hAnsi="Verdana"/>
        </w:rPr>
      </w:pPr>
    </w:p>
    <w:p w:rsidR="00CA1DC7" w:rsidRPr="00DE1A53" w:rsidRDefault="00CA1DC7" w:rsidP="00DE1A53">
      <w:pPr>
        <w:spacing w:after="0"/>
        <w:jc w:val="both"/>
        <w:outlineLvl w:val="0"/>
        <w:rPr>
          <w:rFonts w:ascii="Verdana" w:hAnsi="Verdana"/>
        </w:rPr>
      </w:pPr>
      <w:r w:rsidRPr="00DE1A53">
        <w:rPr>
          <w:rFonts w:ascii="Verdana" w:hAnsi="Verdana"/>
        </w:rPr>
        <w:t>Από το Μάρτιο 2011</w:t>
      </w:r>
      <w:r w:rsidRPr="00DE1A53">
        <w:rPr>
          <w:rFonts w:ascii="Verdana" w:hAnsi="Verdana"/>
          <w:vertAlign w:val="superscript"/>
        </w:rPr>
        <w:t xml:space="preserve"> </w:t>
      </w:r>
      <w:r w:rsidRPr="00DE1A53">
        <w:rPr>
          <w:rFonts w:ascii="Verdana" w:hAnsi="Verdana"/>
        </w:rPr>
        <w:t xml:space="preserve">η εταιρία </w:t>
      </w:r>
      <w:r w:rsidRPr="00580E4A">
        <w:rPr>
          <w:rFonts w:ascii="Verdana" w:hAnsi="Verdana"/>
          <w:b/>
          <w:lang w:val="en-US"/>
        </w:rPr>
        <w:t>Tokyo</w:t>
      </w:r>
      <w:r w:rsidRPr="00580E4A">
        <w:rPr>
          <w:rFonts w:ascii="Verdana" w:hAnsi="Verdana"/>
          <w:b/>
        </w:rPr>
        <w:t xml:space="preserve"> </w:t>
      </w:r>
      <w:r w:rsidRPr="00580E4A">
        <w:rPr>
          <w:rFonts w:ascii="Verdana" w:hAnsi="Verdana"/>
          <w:b/>
          <w:lang w:val="en-US"/>
        </w:rPr>
        <w:t>Electric</w:t>
      </w:r>
      <w:r w:rsidRPr="00580E4A">
        <w:rPr>
          <w:rFonts w:ascii="Verdana" w:hAnsi="Verdana"/>
          <w:b/>
        </w:rPr>
        <w:t xml:space="preserve"> </w:t>
      </w:r>
      <w:r w:rsidRPr="00580E4A">
        <w:rPr>
          <w:rFonts w:ascii="Verdana" w:hAnsi="Verdana"/>
          <w:b/>
          <w:lang w:val="en-US"/>
        </w:rPr>
        <w:t>Power</w:t>
      </w:r>
      <w:r w:rsidRPr="00580E4A">
        <w:rPr>
          <w:rFonts w:ascii="Verdana" w:hAnsi="Verdana"/>
          <w:b/>
        </w:rPr>
        <w:t xml:space="preserve"> </w:t>
      </w:r>
      <w:r w:rsidRPr="00580E4A">
        <w:rPr>
          <w:rFonts w:ascii="Verdana" w:hAnsi="Verdana"/>
          <w:b/>
          <w:lang w:val="en-US"/>
        </w:rPr>
        <w:t>Co</w:t>
      </w:r>
      <w:r w:rsidRPr="00580E4A">
        <w:rPr>
          <w:rFonts w:ascii="Verdana" w:hAnsi="Verdana"/>
          <w:b/>
        </w:rPr>
        <w:t xml:space="preserve"> (</w:t>
      </w:r>
      <w:r w:rsidRPr="00580E4A">
        <w:rPr>
          <w:rFonts w:ascii="Verdana" w:hAnsi="Verdana"/>
          <w:b/>
          <w:lang w:val="en-US"/>
        </w:rPr>
        <w:t>TEPCO</w:t>
      </w:r>
      <w:r w:rsidRPr="00580E4A">
        <w:rPr>
          <w:rFonts w:ascii="Verdana" w:hAnsi="Verdana"/>
          <w:b/>
        </w:rPr>
        <w:t xml:space="preserve">) </w:t>
      </w:r>
      <w:r w:rsidRPr="00DE1A53">
        <w:rPr>
          <w:rFonts w:ascii="Verdana" w:hAnsi="Verdana"/>
        </w:rPr>
        <w:t xml:space="preserve">στην </w:t>
      </w:r>
      <w:r w:rsidR="00DE1A53">
        <w:rPr>
          <w:rFonts w:ascii="Verdana" w:hAnsi="Verdana"/>
        </w:rPr>
        <w:t>οποία ανήκει ο κατεστραμμένος</w:t>
      </w:r>
      <w:r w:rsidR="00DE1A53" w:rsidRPr="00DE1A53">
        <w:rPr>
          <w:rFonts w:ascii="Verdana" w:hAnsi="Verdana"/>
        </w:rPr>
        <w:t xml:space="preserve"> </w:t>
      </w:r>
      <w:r w:rsidRPr="00DE1A53">
        <w:rPr>
          <w:rFonts w:ascii="Verdana" w:hAnsi="Verdana"/>
        </w:rPr>
        <w:t xml:space="preserve">σταθμός παραγωγής πυρηνικής ενέργειας παραπαίει με την αντιμετώπιση πολλών προβλημάτων, όπως μια σειρά διαρροών ραδιενεργού νερού στον Ειρηνικό Ωκεανό. Η </w:t>
      </w:r>
      <w:r w:rsidRPr="00DE1A53">
        <w:rPr>
          <w:rFonts w:ascii="Verdana" w:hAnsi="Verdana"/>
          <w:lang w:val="en-US"/>
        </w:rPr>
        <w:t>TEPCO</w:t>
      </w:r>
      <w:r w:rsidRPr="00DE1A53">
        <w:rPr>
          <w:rFonts w:ascii="Verdana" w:hAnsi="Verdana"/>
        </w:rPr>
        <w:t xml:space="preserve"> προχώρησε στον παροπλισμό του σταθμού, που περιλαμβάνει και τη δύσκολη αφαίρεση των εξαντλημένων ράβδων από έναν αντιδραστήρα σε ένα πολύ κατεστραμμένο κτίριο. Η αποσυναρμολόγηση του σταθμού και η απολύμανση της γύρω περιοχής πιθανόν να απαιτήσει δεκαετίες και να κοστίσει </w:t>
      </w:r>
      <w:r w:rsidR="00DE1A53">
        <w:rPr>
          <w:rFonts w:ascii="Verdana" w:hAnsi="Verdana"/>
        </w:rPr>
        <w:t>δεκάδες δισεκατομμύρια δο</w:t>
      </w:r>
      <w:r w:rsidRPr="00DE1A53">
        <w:rPr>
          <w:rFonts w:ascii="Verdana" w:hAnsi="Verdana"/>
        </w:rPr>
        <w:t>λάρια. Τον Ιανουάριο ανακοίνωσε ότι δε θα μπορέσει να τηρήσει τη διορία του Μαρτίου, που η ίδια έθεσε, για την απολύμανση του νερού που περιέχει ουσίες με υψηλή ραδιενέργεια.</w:t>
      </w:r>
    </w:p>
    <w:p w:rsidR="00CA1DC7" w:rsidRPr="00DE1A53" w:rsidRDefault="00CA1DC7" w:rsidP="000A4CC3">
      <w:pPr>
        <w:pStyle w:val="NormalWeb"/>
        <w:spacing w:before="0" w:beforeAutospacing="0" w:after="0" w:afterAutospacing="0" w:line="276" w:lineRule="auto"/>
        <w:jc w:val="both"/>
        <w:textAlignment w:val="baseline"/>
        <w:rPr>
          <w:rFonts w:ascii="Verdana" w:hAnsi="Verdana"/>
          <w:sz w:val="22"/>
          <w:szCs w:val="22"/>
        </w:rPr>
      </w:pPr>
      <w:r w:rsidRPr="00DE1A53">
        <w:rPr>
          <w:rFonts w:ascii="Verdana" w:hAnsi="Verdana"/>
          <w:sz w:val="22"/>
          <w:szCs w:val="22"/>
        </w:rPr>
        <w:t>Η εταιρία ΤΕ</w:t>
      </w:r>
      <w:r w:rsidRPr="00DE1A53">
        <w:rPr>
          <w:rFonts w:ascii="Verdana" w:hAnsi="Verdana"/>
          <w:sz w:val="22"/>
          <w:szCs w:val="22"/>
          <w:lang w:val="en-US"/>
        </w:rPr>
        <w:t>PC</w:t>
      </w:r>
      <w:r w:rsidR="006505A2" w:rsidRPr="00DE1A53">
        <w:rPr>
          <w:rFonts w:ascii="Verdana" w:hAnsi="Verdana"/>
          <w:sz w:val="22"/>
          <w:szCs w:val="22"/>
        </w:rPr>
        <w:t>Ο</w:t>
      </w:r>
      <w:r w:rsidRPr="00DE1A53">
        <w:rPr>
          <w:rFonts w:ascii="Verdana" w:hAnsi="Verdana"/>
          <w:sz w:val="22"/>
          <w:szCs w:val="22"/>
        </w:rPr>
        <w:t xml:space="preserve"> δήλωσε ότι γνώριζε από την περασμένη άνοιξη ότι η στάθμη της ακτινοβολίας του νερού που έτρεχε από μια </w:t>
      </w:r>
      <w:r w:rsidR="0055225D" w:rsidRPr="00DE1A53">
        <w:rPr>
          <w:rFonts w:ascii="Verdana" w:hAnsi="Verdana"/>
          <w:sz w:val="22"/>
          <w:szCs w:val="22"/>
        </w:rPr>
        <w:t>υδρορροή</w:t>
      </w:r>
      <w:r w:rsidRPr="00DE1A53">
        <w:rPr>
          <w:rFonts w:ascii="Verdana" w:hAnsi="Verdana"/>
          <w:sz w:val="22"/>
          <w:szCs w:val="22"/>
        </w:rPr>
        <w:t xml:space="preserve"> του σταθμού ανέβαινε όταν έβρεχε. Μόλις στα μέσα Φεβρουαρίου 2015 εντόπισε την προέλευσή της. Σύμφωνα με δηλώσεις της εταιρίας δεν έχουν παρατηρηθεί σημαντικές μεταβολές στις στάθμες ακτινοβολίας στο θαλασσινό νερό εκεί κοντά όπου κατέληγε το νερό.</w:t>
      </w:r>
    </w:p>
    <w:p w:rsidR="00CA1DC7" w:rsidRPr="00DE1A53" w:rsidRDefault="00CA1DC7" w:rsidP="000A4CC3">
      <w:pPr>
        <w:spacing w:after="0"/>
        <w:jc w:val="both"/>
        <w:outlineLvl w:val="0"/>
        <w:rPr>
          <w:rFonts w:ascii="Verdana" w:eastAsia="Times New Roman" w:hAnsi="Verdana" w:cs="Arial"/>
          <w:bCs/>
          <w:color w:val="000000"/>
          <w:kern w:val="36"/>
        </w:rPr>
      </w:pPr>
      <w:r w:rsidRPr="00DE1A53">
        <w:rPr>
          <w:rFonts w:ascii="Verdana" w:eastAsia="Times New Roman" w:hAnsi="Verdana" w:cs="Arial"/>
          <w:bCs/>
          <w:color w:val="000000"/>
          <w:kern w:val="36"/>
        </w:rPr>
        <w:t>Ιάπωνες εμπειρογνώμονες πιστεύουν ότι οι λειωμένοι πυρήνες των αντιδραστήρων «είναι ακόμη ενεργοί και απελευθερώνουν νετρόνια» πολλούς μήνες μετά το Μά</w:t>
      </w:r>
      <w:r w:rsidR="006505A2" w:rsidRPr="00DE1A53">
        <w:rPr>
          <w:rFonts w:ascii="Verdana" w:eastAsia="Times New Roman" w:hAnsi="Verdana" w:cs="Arial"/>
          <w:bCs/>
          <w:color w:val="000000"/>
          <w:kern w:val="36"/>
        </w:rPr>
        <w:t>ρτιο 2011. Το ραδιενεργό θείο «</w:t>
      </w:r>
      <w:r w:rsidRPr="00DE1A53">
        <w:rPr>
          <w:rFonts w:ascii="Verdana" w:eastAsia="Times New Roman" w:hAnsi="Verdana" w:cs="Arial"/>
          <w:bCs/>
          <w:color w:val="000000"/>
          <w:kern w:val="36"/>
        </w:rPr>
        <w:t xml:space="preserve">ήταν περισσότερο που μετρήθηκε ποτέ σε  ατμοσφαιρικό δείγμα». –«Πολύ υψηλές» συγκεντρώσεις μετρήθηκαν στο Τόκυο. </w:t>
      </w:r>
    </w:p>
    <w:p w:rsidR="0055225D" w:rsidRPr="00580E4A" w:rsidRDefault="0055225D" w:rsidP="0055225D">
      <w:pPr>
        <w:spacing w:after="0"/>
        <w:jc w:val="both"/>
        <w:outlineLvl w:val="0"/>
        <w:rPr>
          <w:rFonts w:ascii="Verdana" w:eastAsia="Times New Roman" w:hAnsi="Verdana" w:cs="Arial"/>
          <w:bCs/>
          <w:color w:val="000000"/>
          <w:kern w:val="36"/>
        </w:rPr>
      </w:pPr>
    </w:p>
    <w:p w:rsidR="00CA1DC7" w:rsidRPr="0055225D" w:rsidRDefault="00CA1DC7" w:rsidP="0055225D">
      <w:pPr>
        <w:spacing w:after="0"/>
        <w:jc w:val="both"/>
        <w:outlineLvl w:val="0"/>
        <w:rPr>
          <w:rFonts w:ascii="Verdana" w:eastAsia="Times New Roman" w:hAnsi="Verdana" w:cs="Arial"/>
          <w:bCs/>
          <w:color w:val="000000"/>
          <w:kern w:val="36"/>
          <w:u w:val="single"/>
        </w:rPr>
      </w:pPr>
      <w:r w:rsidRPr="0055225D">
        <w:rPr>
          <w:rFonts w:ascii="Verdana" w:eastAsia="Times New Roman" w:hAnsi="Verdana" w:cs="Arial"/>
          <w:bCs/>
          <w:color w:val="000000"/>
          <w:kern w:val="36"/>
          <w:u w:val="single"/>
        </w:rPr>
        <w:t>11.2.15</w:t>
      </w:r>
    </w:p>
    <w:p w:rsidR="0055225D" w:rsidRPr="00580E4A" w:rsidRDefault="0055225D" w:rsidP="0055225D">
      <w:pPr>
        <w:spacing w:after="0"/>
        <w:jc w:val="both"/>
        <w:outlineLvl w:val="0"/>
        <w:rPr>
          <w:rFonts w:ascii="Verdana" w:eastAsia="Times New Roman" w:hAnsi="Verdana" w:cs="Arial"/>
          <w:bCs/>
          <w:color w:val="000000"/>
          <w:kern w:val="36"/>
        </w:rPr>
      </w:pPr>
    </w:p>
    <w:p w:rsidR="006505A2" w:rsidRPr="00DE1A53" w:rsidRDefault="00CA1DC7" w:rsidP="0055225D">
      <w:pPr>
        <w:spacing w:after="0"/>
        <w:jc w:val="both"/>
        <w:outlineLvl w:val="0"/>
        <w:rPr>
          <w:rFonts w:ascii="Verdana" w:eastAsia="Times New Roman" w:hAnsi="Verdana" w:cs="Arial"/>
          <w:bCs/>
          <w:color w:val="000000"/>
          <w:kern w:val="36"/>
        </w:rPr>
      </w:pPr>
      <w:r w:rsidRPr="00580E4A">
        <w:rPr>
          <w:rFonts w:ascii="Verdana" w:eastAsia="Times New Roman" w:hAnsi="Verdana" w:cs="Arial"/>
          <w:b/>
          <w:bCs/>
          <w:color w:val="000000"/>
          <w:kern w:val="36"/>
        </w:rPr>
        <w:t>ΙΑΕΑ</w:t>
      </w:r>
      <w:r w:rsidR="006505A2" w:rsidRPr="00580E4A">
        <w:rPr>
          <w:rFonts w:ascii="Verdana" w:eastAsia="Times New Roman" w:hAnsi="Verdana" w:cs="Arial"/>
          <w:b/>
          <w:bCs/>
          <w:color w:val="000000"/>
          <w:kern w:val="36"/>
        </w:rPr>
        <w:t xml:space="preserve"> </w:t>
      </w:r>
      <w:r w:rsidR="006505A2" w:rsidRPr="00DE1A53">
        <w:rPr>
          <w:rFonts w:ascii="Verdana" w:eastAsia="Times New Roman" w:hAnsi="Verdana" w:cs="Arial"/>
          <w:bCs/>
          <w:color w:val="000000"/>
          <w:kern w:val="36"/>
        </w:rPr>
        <w:t>(</w:t>
      </w:r>
      <w:r w:rsidR="006505A2" w:rsidRPr="00580E4A">
        <w:rPr>
          <w:rFonts w:ascii="Verdana" w:eastAsia="Times New Roman" w:hAnsi="Verdana" w:cs="Arial"/>
          <w:b/>
          <w:bCs/>
          <w:color w:val="000000"/>
          <w:kern w:val="36"/>
        </w:rPr>
        <w:t>Διεθνής Επιτροπή Ατομικής Ενέργειας</w:t>
      </w:r>
      <w:r w:rsidR="006505A2" w:rsidRPr="00DE1A53">
        <w:rPr>
          <w:rFonts w:ascii="Verdana" w:eastAsia="Times New Roman" w:hAnsi="Verdana" w:cs="Arial"/>
          <w:bCs/>
          <w:color w:val="000000"/>
          <w:kern w:val="36"/>
        </w:rPr>
        <w:t>)</w:t>
      </w:r>
      <w:r w:rsidRPr="00DE1A53">
        <w:rPr>
          <w:rFonts w:ascii="Verdana" w:eastAsia="Times New Roman" w:hAnsi="Verdana" w:cs="Arial"/>
          <w:bCs/>
          <w:color w:val="000000"/>
          <w:kern w:val="36"/>
        </w:rPr>
        <w:t>: Οι απώλειες ραδιενέργειας από το σταθμό στον Ειρηνικό Ωκεανό αποτελούν ένα «προκλητικό θέμα»</w:t>
      </w:r>
      <w:r w:rsidR="006505A2" w:rsidRPr="00DE1A53">
        <w:rPr>
          <w:rFonts w:ascii="Verdana" w:eastAsia="Times New Roman" w:hAnsi="Verdana" w:cs="Arial"/>
          <w:bCs/>
          <w:color w:val="000000"/>
          <w:kern w:val="36"/>
        </w:rPr>
        <w:t>.</w:t>
      </w:r>
      <w:r w:rsidRPr="00DE1A53">
        <w:rPr>
          <w:rFonts w:ascii="Verdana" w:eastAsia="Times New Roman" w:hAnsi="Verdana" w:cs="Arial"/>
          <w:bCs/>
          <w:color w:val="000000"/>
          <w:kern w:val="36"/>
        </w:rPr>
        <w:t xml:space="preserve"> </w:t>
      </w:r>
    </w:p>
    <w:p w:rsidR="00CA1DC7" w:rsidRPr="00DE1A53" w:rsidRDefault="00CA1DC7" w:rsidP="000A4CC3">
      <w:pPr>
        <w:spacing w:after="0"/>
        <w:jc w:val="both"/>
        <w:outlineLvl w:val="0"/>
        <w:rPr>
          <w:rFonts w:ascii="Verdana" w:eastAsia="Times New Roman" w:hAnsi="Verdana" w:cs="Arial"/>
          <w:bCs/>
          <w:color w:val="000000"/>
          <w:kern w:val="36"/>
        </w:rPr>
      </w:pPr>
      <w:r w:rsidRPr="00DE1A53">
        <w:rPr>
          <w:rFonts w:ascii="Verdana" w:eastAsia="Times New Roman" w:hAnsi="Verdana" w:cs="Arial"/>
          <w:bCs/>
          <w:color w:val="000000"/>
          <w:kern w:val="36"/>
        </w:rPr>
        <w:t>Ιάπωνες αξιωματούχοι</w:t>
      </w:r>
      <w:r w:rsidR="006505A2" w:rsidRPr="00DE1A53">
        <w:rPr>
          <w:rFonts w:ascii="Verdana" w:eastAsia="Times New Roman" w:hAnsi="Verdana" w:cs="Arial"/>
          <w:bCs/>
          <w:color w:val="000000"/>
          <w:kern w:val="36"/>
        </w:rPr>
        <w:t xml:space="preserve"> ανέφεραν</w:t>
      </w:r>
      <w:r w:rsidRPr="00DE1A53">
        <w:rPr>
          <w:rFonts w:ascii="Verdana" w:eastAsia="Times New Roman" w:hAnsi="Verdana" w:cs="Arial"/>
          <w:bCs/>
          <w:color w:val="000000"/>
          <w:kern w:val="36"/>
        </w:rPr>
        <w:t>: Δεν ξέρουμε ποιο πρέπει να είναι το επόμενο βήμα, ή πώς αυτό θα επηρεάσει ολόκλη</w:t>
      </w:r>
      <w:r w:rsidR="00580E4A">
        <w:rPr>
          <w:rFonts w:ascii="Verdana" w:eastAsia="Times New Roman" w:hAnsi="Verdana" w:cs="Arial"/>
          <w:bCs/>
          <w:color w:val="000000"/>
          <w:kern w:val="36"/>
        </w:rPr>
        <w:t>ρο το σχέδιο «παροπλισμού» 29.09.</w:t>
      </w:r>
      <w:r w:rsidRPr="00DE1A53">
        <w:rPr>
          <w:rFonts w:ascii="Verdana" w:eastAsia="Times New Roman" w:hAnsi="Verdana" w:cs="Arial"/>
          <w:bCs/>
          <w:color w:val="000000"/>
          <w:kern w:val="36"/>
        </w:rPr>
        <w:t xml:space="preserve">2014 Το συσσωρευμένο ποσό ακτινοβολίας που απελευθερώθηκε από τη Φουκουσίμα ήδη ξεπερνά εκείνο της καταστροφής του </w:t>
      </w:r>
      <w:proofErr w:type="spellStart"/>
      <w:r w:rsidRPr="00DE1A53">
        <w:rPr>
          <w:rFonts w:ascii="Verdana" w:eastAsia="Times New Roman" w:hAnsi="Verdana" w:cs="Arial"/>
          <w:bCs/>
          <w:color w:val="000000"/>
          <w:kern w:val="36"/>
        </w:rPr>
        <w:t>Τσερνόμπυλ</w:t>
      </w:r>
      <w:proofErr w:type="spellEnd"/>
      <w:r w:rsidRPr="00DE1A53">
        <w:rPr>
          <w:rFonts w:ascii="Verdana" w:eastAsia="Times New Roman" w:hAnsi="Verdana" w:cs="Arial"/>
          <w:bCs/>
          <w:color w:val="000000"/>
          <w:kern w:val="36"/>
        </w:rPr>
        <w:t xml:space="preserve"> το 1986, αναφέρει μια νέα μελέτη που δημοσιεύτηκε στο περιοδικό “</w:t>
      </w:r>
      <w:r w:rsidRPr="00DE1A53">
        <w:rPr>
          <w:rFonts w:ascii="Verdana" w:eastAsia="Times New Roman" w:hAnsi="Verdana" w:cs="Arial"/>
          <w:bCs/>
          <w:color w:val="000000"/>
          <w:kern w:val="36"/>
          <w:lang w:val="en-US"/>
        </w:rPr>
        <w:t>Nature</w:t>
      </w:r>
      <w:r w:rsidRPr="00DE1A53">
        <w:rPr>
          <w:rFonts w:ascii="Verdana" w:eastAsia="Times New Roman" w:hAnsi="Verdana" w:cs="Arial"/>
          <w:bCs/>
          <w:color w:val="000000"/>
          <w:kern w:val="36"/>
        </w:rPr>
        <w:t>”– και η ζημιά, φυσικά, συνεχίζεται</w:t>
      </w:r>
      <w:r w:rsidR="00580E4A">
        <w:rPr>
          <w:rFonts w:ascii="Verdana" w:eastAsia="Times New Roman" w:hAnsi="Verdana" w:cs="Arial"/>
          <w:bCs/>
          <w:color w:val="000000"/>
          <w:kern w:val="36"/>
        </w:rPr>
        <w:t>…</w:t>
      </w:r>
    </w:p>
    <w:p w:rsidR="0055225D" w:rsidRPr="00580E4A" w:rsidRDefault="0055225D" w:rsidP="00CA1DC7">
      <w:pPr>
        <w:spacing w:after="0"/>
        <w:ind w:firstLine="720"/>
        <w:jc w:val="both"/>
        <w:outlineLvl w:val="0"/>
        <w:rPr>
          <w:rFonts w:ascii="Verdana" w:eastAsia="Times New Roman" w:hAnsi="Verdana" w:cs="Arial"/>
          <w:bCs/>
          <w:color w:val="000000"/>
          <w:kern w:val="36"/>
        </w:rPr>
      </w:pPr>
    </w:p>
    <w:p w:rsidR="00CA1DC7" w:rsidRPr="0055225D" w:rsidRDefault="00580E4A" w:rsidP="0055225D">
      <w:pPr>
        <w:spacing w:after="0"/>
        <w:jc w:val="both"/>
        <w:outlineLvl w:val="0"/>
        <w:rPr>
          <w:rFonts w:ascii="Verdana" w:eastAsia="Times New Roman" w:hAnsi="Verdana" w:cs="Arial"/>
          <w:bCs/>
          <w:color w:val="000000"/>
          <w:kern w:val="36"/>
          <w:u w:val="single"/>
        </w:rPr>
      </w:pPr>
      <w:r>
        <w:rPr>
          <w:rFonts w:ascii="Verdana" w:eastAsia="Times New Roman" w:hAnsi="Verdana" w:cs="Arial"/>
          <w:bCs/>
          <w:color w:val="000000"/>
          <w:kern w:val="36"/>
          <w:u w:val="single"/>
        </w:rPr>
        <w:t>29.0</w:t>
      </w:r>
      <w:r w:rsidR="00894236">
        <w:rPr>
          <w:rFonts w:ascii="Verdana" w:eastAsia="Times New Roman" w:hAnsi="Verdana" w:cs="Arial"/>
          <w:bCs/>
          <w:color w:val="000000"/>
          <w:kern w:val="36"/>
          <w:u w:val="single"/>
        </w:rPr>
        <w:t>9.2014</w:t>
      </w:r>
    </w:p>
    <w:p w:rsidR="0055225D" w:rsidRPr="00580E4A" w:rsidRDefault="0055225D" w:rsidP="00CA1DC7">
      <w:pPr>
        <w:spacing w:after="0"/>
        <w:jc w:val="both"/>
        <w:outlineLvl w:val="0"/>
        <w:rPr>
          <w:rFonts w:ascii="Verdana" w:eastAsia="Times New Roman" w:hAnsi="Verdana" w:cs="Arial"/>
          <w:b/>
          <w:bCs/>
          <w:color w:val="000000"/>
          <w:kern w:val="36"/>
        </w:rPr>
      </w:pPr>
    </w:p>
    <w:p w:rsidR="00CA1DC7" w:rsidRPr="00DE1A53" w:rsidRDefault="00CA1DC7" w:rsidP="00CA1DC7">
      <w:pPr>
        <w:spacing w:after="0"/>
        <w:jc w:val="both"/>
        <w:outlineLvl w:val="0"/>
        <w:rPr>
          <w:rFonts w:ascii="Verdana" w:eastAsia="Times New Roman" w:hAnsi="Verdana" w:cs="Arial"/>
          <w:bCs/>
          <w:color w:val="000000"/>
          <w:kern w:val="36"/>
        </w:rPr>
      </w:pPr>
      <w:r w:rsidRPr="00DE1A53">
        <w:rPr>
          <w:rFonts w:ascii="Verdana" w:eastAsia="Times New Roman" w:hAnsi="Verdana" w:cs="Arial"/>
          <w:bCs/>
          <w:color w:val="000000"/>
          <w:kern w:val="36"/>
        </w:rPr>
        <w:t>Ιάπωνες επιστήμονες, μετά από έλεγχο συγκέντρωσης ακτινοβολίας σε διάφορα σημεία σε όλο τον Ειρηνικό Ωκεανό και στην ξηρά, βρήκαν ότι τεράστιες ποσότητες ραδιενεργών ισοτόπων  καισίου 134 και 137</w:t>
      </w:r>
      <w:r w:rsidRPr="00DE1A53">
        <w:rPr>
          <w:rFonts w:ascii="Verdana" w:hAnsi="Verdana" w:cs="Arial"/>
          <w:color w:val="555555"/>
        </w:rPr>
        <w:t xml:space="preserve"> </w:t>
      </w:r>
      <w:r w:rsidRPr="00DE1A53">
        <w:rPr>
          <w:rFonts w:ascii="Verdana" w:eastAsia="Times New Roman" w:hAnsi="Verdana" w:cs="Arial"/>
          <w:bCs/>
          <w:color w:val="000000"/>
          <w:kern w:val="36"/>
        </w:rPr>
        <w:t xml:space="preserve">έχουν απελευθερωθεί στους ωκεανούς ολόκληρου του κόσμου. Αυτό το ποσό είναι 11% υψηλότερο από το συνολικό ποσό του ραδιενεργού καισίου που απελευθερώθηκε στο </w:t>
      </w:r>
      <w:proofErr w:type="spellStart"/>
      <w:r w:rsidRPr="00DE1A53">
        <w:rPr>
          <w:rFonts w:ascii="Verdana" w:eastAsia="Times New Roman" w:hAnsi="Verdana" w:cs="Arial"/>
          <w:bCs/>
          <w:color w:val="000000"/>
          <w:kern w:val="36"/>
        </w:rPr>
        <w:t>Τσερνόμπυλ</w:t>
      </w:r>
      <w:proofErr w:type="spellEnd"/>
      <w:r w:rsidRPr="00DE1A53">
        <w:rPr>
          <w:rFonts w:ascii="Verdana" w:eastAsia="Times New Roman" w:hAnsi="Verdana" w:cs="Arial"/>
          <w:bCs/>
          <w:color w:val="000000"/>
          <w:kern w:val="36"/>
        </w:rPr>
        <w:t xml:space="preserve"> συνολικά στη γη και στο νερό. Αυτό δείχνει το μέγεθος της σοβαρότητας της καταστροφής στη Φουκουσίμα, την οποία τα επίσημα μέσα μαζικής ενημέρωσης κρύβουν από το κοινό.</w:t>
      </w:r>
    </w:p>
    <w:p w:rsidR="00CA1DC7" w:rsidRPr="00DE1A53" w:rsidRDefault="00CA1DC7" w:rsidP="00CA1DC7">
      <w:pPr>
        <w:spacing w:after="0"/>
        <w:jc w:val="both"/>
        <w:outlineLvl w:val="0"/>
        <w:rPr>
          <w:rFonts w:ascii="Verdana" w:eastAsia="Times New Roman" w:hAnsi="Verdana" w:cs="Arial"/>
          <w:bCs/>
          <w:color w:val="000000"/>
          <w:kern w:val="36"/>
        </w:rPr>
      </w:pPr>
      <w:r w:rsidRPr="00DE1A53">
        <w:rPr>
          <w:rFonts w:ascii="Verdana" w:eastAsia="Times New Roman" w:hAnsi="Verdana" w:cs="Arial"/>
          <w:bCs/>
          <w:color w:val="000000"/>
          <w:kern w:val="36"/>
        </w:rPr>
        <w:lastRenderedPageBreak/>
        <w:t>Σύμφωνα με τη μελέτη, οι ερευνητές ανέλυσαν δεδομένα που συγκεντρώθηκαν από σημαντικό αριθμό μετρήσεων από όλο το βόρειο Ειρηνικό Ωκεανό και αλλού όπου απελευθερώθηκε ακτινοβολία από τη Φουκουσίμα. Αν και δεν ήταν πλήρη, τα δεδομένα αυτά χρησιμοποιήθηκαν για να δώσει απάντηση για τις εκτιμήσεις απελευθέρωσης ακτινοβολίας που εξηγούν τη διασπορά του μολυσμένου νερού μέσω των ρευμάτων του ωκεανού.</w:t>
      </w:r>
      <w:r w:rsidRPr="00DE1A53">
        <w:rPr>
          <w:rFonts w:ascii="Verdana" w:eastAsia="Times New Roman" w:hAnsi="Verdana" w:cs="Arial"/>
          <w:bCs/>
          <w:color w:val="000000"/>
          <w:kern w:val="36"/>
        </w:rPr>
        <w:tab/>
      </w:r>
    </w:p>
    <w:p w:rsidR="00CA1DC7" w:rsidRPr="00DE1A53" w:rsidRDefault="00CA1DC7" w:rsidP="00CA1DC7">
      <w:pPr>
        <w:spacing w:after="0"/>
        <w:jc w:val="both"/>
        <w:outlineLvl w:val="0"/>
        <w:rPr>
          <w:rFonts w:ascii="Verdana" w:eastAsia="Times New Roman" w:hAnsi="Verdana" w:cs="Arial"/>
          <w:bCs/>
          <w:kern w:val="36"/>
        </w:rPr>
      </w:pPr>
      <w:r w:rsidRPr="00DE1A53">
        <w:rPr>
          <w:rFonts w:ascii="Verdana" w:hAnsi="Verdana" w:cs="Arial"/>
        </w:rPr>
        <w:t xml:space="preserve">Οι επιπτώσεις των μετρήσεων [της Φουκουσίμα] είναι εκπληκτικές, δεδομένου ότι το </w:t>
      </w:r>
      <w:proofErr w:type="spellStart"/>
      <w:r w:rsidRPr="00DE1A53">
        <w:rPr>
          <w:rFonts w:ascii="Verdana" w:hAnsi="Verdana" w:cs="Arial"/>
        </w:rPr>
        <w:t>Τσερνόμπυλ</w:t>
      </w:r>
      <w:proofErr w:type="spellEnd"/>
      <w:r w:rsidRPr="00DE1A53">
        <w:rPr>
          <w:rFonts w:ascii="Verdana" w:hAnsi="Verdana" w:cs="Arial"/>
        </w:rPr>
        <w:t xml:space="preserve"> θεωρείται προ πολλού μία από τις χειρότερες πυρηνικές καταστροφές στην ιστορία. Κι όμως, η </w:t>
      </w:r>
      <w:r w:rsidRPr="00580E4A">
        <w:rPr>
          <w:rFonts w:ascii="Verdana" w:hAnsi="Verdana" w:cs="Arial"/>
          <w:i/>
        </w:rPr>
        <w:t xml:space="preserve">καταστροφή στο </w:t>
      </w:r>
      <w:proofErr w:type="spellStart"/>
      <w:r w:rsidRPr="00580E4A">
        <w:rPr>
          <w:rFonts w:ascii="Verdana" w:hAnsi="Verdana" w:cs="Arial"/>
          <w:i/>
        </w:rPr>
        <w:t>Τσερνόμπυλ</w:t>
      </w:r>
      <w:proofErr w:type="spellEnd"/>
      <w:r w:rsidRPr="00580E4A">
        <w:rPr>
          <w:rFonts w:ascii="Verdana" w:hAnsi="Verdana" w:cs="Arial"/>
          <w:i/>
        </w:rPr>
        <w:t xml:space="preserve"> σαφώς ωχριά σε σύγκριση με τη Φουκουσίμα. </w:t>
      </w:r>
      <w:r w:rsidRPr="00DE1A53">
        <w:rPr>
          <w:rFonts w:ascii="Verdana" w:hAnsi="Verdana" w:cs="Arial"/>
        </w:rPr>
        <w:t xml:space="preserve">Η Φουκουσίμα δεν είναι μόνον ένας πολύ μεγαλύτερος κίνδυνος για την ανθρωπότητα εξαιτίας της επαφής της με τον ωκεανό, αλλά και διότι, τα πιο αξιόπιστα δεδομένα που έχουμε, δείχνουν ότι ως επακόλουθο η Φουκουσίμα διασπείρει πολύ περισσότερη ραδιενεργή ακτινοβολία σε όλο τον πλανήτη απ’ ότι θα μπορούσε ποτέ το </w:t>
      </w:r>
      <w:proofErr w:type="spellStart"/>
      <w:r w:rsidRPr="00DE1A53">
        <w:rPr>
          <w:rFonts w:ascii="Verdana" w:hAnsi="Verdana" w:cs="Arial"/>
        </w:rPr>
        <w:t>Τσερνόμπυλ</w:t>
      </w:r>
      <w:proofErr w:type="spellEnd"/>
      <w:r w:rsidR="00580E4A">
        <w:rPr>
          <w:rFonts w:ascii="Verdana" w:hAnsi="Verdana" w:cs="Arial"/>
        </w:rPr>
        <w:t>!</w:t>
      </w:r>
    </w:p>
    <w:p w:rsidR="00CA1DC7" w:rsidRPr="00DE1A53" w:rsidRDefault="00CA1DC7" w:rsidP="00CA1DC7">
      <w:pPr>
        <w:spacing w:after="0"/>
        <w:jc w:val="both"/>
        <w:rPr>
          <w:rFonts w:ascii="Verdana" w:hAnsi="Verdana" w:cs="Arial"/>
        </w:rPr>
      </w:pPr>
      <w:r w:rsidRPr="00DE1A53">
        <w:rPr>
          <w:rFonts w:ascii="Verdana" w:hAnsi="Verdana" w:cs="Arial"/>
        </w:rPr>
        <w:t>Το χειρότερο είναι ότι όσα αναφέραμε δεν περιλαμβάνουν όλα τα άλλα ισότοπα, όπως του στροντίου πλουτώνιου και ουρανίου που διαφεύγουν στον αέρα και το νερό από το 2011. Αν λάβουμε κι αυτά υπόψη</w:t>
      </w:r>
      <w:r w:rsidR="00580E4A">
        <w:rPr>
          <w:rFonts w:ascii="Verdana" w:hAnsi="Verdana" w:cs="Arial"/>
        </w:rPr>
        <w:t>,</w:t>
      </w:r>
      <w:r w:rsidRPr="00DE1A53">
        <w:rPr>
          <w:rFonts w:ascii="Verdana" w:hAnsi="Verdana" w:cs="Arial"/>
        </w:rPr>
        <w:t xml:space="preserve"> έχουμε μια ακόμα πιο τρομερή εικόνα για το τι περιμένει τον κόσμο.</w:t>
      </w:r>
    </w:p>
    <w:p w:rsidR="00CA1DC7" w:rsidRPr="000A4CC3" w:rsidRDefault="00CA1DC7" w:rsidP="00CA1DC7">
      <w:pPr>
        <w:spacing w:after="0" w:line="390" w:lineRule="atLeast"/>
        <w:jc w:val="both"/>
        <w:rPr>
          <w:rFonts w:ascii="Verdana" w:hAnsi="Verdana" w:cs="Arial"/>
          <w:b/>
        </w:rPr>
      </w:pPr>
      <w:r w:rsidRPr="000A4CC3">
        <w:rPr>
          <w:rFonts w:ascii="Verdana" w:hAnsi="Verdana" w:cs="Arial"/>
          <w:b/>
        </w:rPr>
        <w:t xml:space="preserve">Πηγές: </w:t>
      </w:r>
      <w:hyperlink r:id="rId7" w:tgtFrame="_blank" w:history="1">
        <w:r w:rsidRPr="000A4CC3">
          <w:rPr>
            <w:rStyle w:val="Hyperlink"/>
            <w:rFonts w:ascii="Verdana" w:hAnsi="Verdana" w:cs="Arial"/>
            <w:b/>
            <w:color w:val="auto"/>
            <w:lang w:val="en-US"/>
          </w:rPr>
          <w:t>http</w:t>
        </w:r>
        <w:r w:rsidRPr="000A4CC3">
          <w:rPr>
            <w:rStyle w:val="Hyperlink"/>
            <w:rFonts w:ascii="Verdana" w:hAnsi="Verdana" w:cs="Arial"/>
            <w:b/>
            <w:color w:val="auto"/>
          </w:rPr>
          <w:t>://</w:t>
        </w:r>
        <w:r w:rsidRPr="000A4CC3">
          <w:rPr>
            <w:rStyle w:val="Hyperlink"/>
            <w:rFonts w:ascii="Verdana" w:hAnsi="Verdana" w:cs="Arial"/>
            <w:b/>
            <w:color w:val="auto"/>
            <w:lang w:val="en-US"/>
          </w:rPr>
          <w:t>www</w:t>
        </w:r>
        <w:r w:rsidRPr="000A4CC3">
          <w:rPr>
            <w:rStyle w:val="Hyperlink"/>
            <w:rFonts w:ascii="Verdana" w:hAnsi="Verdana" w:cs="Arial"/>
            <w:b/>
            <w:color w:val="auto"/>
          </w:rPr>
          <w:t>.</w:t>
        </w:r>
        <w:r w:rsidRPr="000A4CC3">
          <w:rPr>
            <w:rStyle w:val="Hyperlink"/>
            <w:rFonts w:ascii="Verdana" w:hAnsi="Verdana" w:cs="Arial"/>
            <w:b/>
            <w:color w:val="auto"/>
            <w:lang w:val="en-US"/>
          </w:rPr>
          <w:t>nature</w:t>
        </w:r>
        <w:r w:rsidRPr="000A4CC3">
          <w:rPr>
            <w:rStyle w:val="Hyperlink"/>
            <w:rFonts w:ascii="Verdana" w:hAnsi="Verdana" w:cs="Arial"/>
            <w:b/>
            <w:color w:val="auto"/>
          </w:rPr>
          <w:t>.</w:t>
        </w:r>
        <w:r w:rsidRPr="000A4CC3">
          <w:rPr>
            <w:rStyle w:val="Hyperlink"/>
            <w:rFonts w:ascii="Verdana" w:hAnsi="Verdana" w:cs="Arial"/>
            <w:b/>
            <w:color w:val="auto"/>
            <w:lang w:val="en-US"/>
          </w:rPr>
          <w:t>com</w:t>
        </w:r>
      </w:hyperlink>
      <w:r w:rsidRPr="000A4CC3">
        <w:rPr>
          <w:rFonts w:ascii="Verdana" w:hAnsi="Verdana" w:cs="Arial"/>
          <w:b/>
        </w:rPr>
        <w:t xml:space="preserve">, </w:t>
      </w:r>
      <w:hyperlink r:id="rId8" w:tgtFrame="_blank" w:history="1">
        <w:r w:rsidRPr="000A4CC3">
          <w:rPr>
            <w:rStyle w:val="Hyperlink"/>
            <w:rFonts w:ascii="Verdana" w:hAnsi="Verdana" w:cs="Arial"/>
            <w:b/>
            <w:color w:val="auto"/>
            <w:lang w:val="en-US"/>
          </w:rPr>
          <w:t>http</w:t>
        </w:r>
        <w:r w:rsidRPr="000A4CC3">
          <w:rPr>
            <w:rStyle w:val="Hyperlink"/>
            <w:rFonts w:ascii="Verdana" w:hAnsi="Verdana" w:cs="Arial"/>
            <w:b/>
            <w:color w:val="auto"/>
          </w:rPr>
          <w:t>://</w:t>
        </w:r>
        <w:r w:rsidRPr="000A4CC3">
          <w:rPr>
            <w:rStyle w:val="Hyperlink"/>
            <w:rFonts w:ascii="Verdana" w:hAnsi="Verdana" w:cs="Arial"/>
            <w:b/>
            <w:color w:val="auto"/>
            <w:lang w:val="en-US"/>
          </w:rPr>
          <w:t>enenews</w:t>
        </w:r>
        <w:r w:rsidRPr="000A4CC3">
          <w:rPr>
            <w:rStyle w:val="Hyperlink"/>
            <w:rFonts w:ascii="Verdana" w:hAnsi="Verdana" w:cs="Arial"/>
            <w:b/>
            <w:color w:val="auto"/>
          </w:rPr>
          <w:t>.</w:t>
        </w:r>
        <w:r w:rsidRPr="000A4CC3">
          <w:rPr>
            <w:rStyle w:val="Hyperlink"/>
            <w:rFonts w:ascii="Verdana" w:hAnsi="Verdana" w:cs="Arial"/>
            <w:b/>
            <w:color w:val="auto"/>
            <w:lang w:val="en-US"/>
          </w:rPr>
          <w:t>com</w:t>
        </w:r>
      </w:hyperlink>
      <w:r w:rsidRPr="000A4CC3">
        <w:rPr>
          <w:rFonts w:ascii="Verdana" w:hAnsi="Verdana" w:cs="Arial"/>
          <w:b/>
        </w:rPr>
        <w:t xml:space="preserve">, </w:t>
      </w:r>
      <w:hyperlink r:id="rId9" w:anchor="axzz376Rt6jO6" w:tgtFrame="_blank" w:history="1">
        <w:r w:rsidRPr="000A4CC3">
          <w:rPr>
            <w:rStyle w:val="Hyperlink"/>
            <w:rFonts w:ascii="Verdana" w:hAnsi="Verdana" w:cs="Arial"/>
            <w:b/>
            <w:color w:val="auto"/>
            <w:lang w:val="en-US"/>
          </w:rPr>
          <w:t>http</w:t>
        </w:r>
        <w:r w:rsidRPr="000A4CC3">
          <w:rPr>
            <w:rStyle w:val="Hyperlink"/>
            <w:rFonts w:ascii="Verdana" w:hAnsi="Verdana" w:cs="Arial"/>
            <w:b/>
            <w:color w:val="auto"/>
          </w:rPr>
          <w:t>://</w:t>
        </w:r>
        <w:r w:rsidRPr="000A4CC3">
          <w:rPr>
            <w:rStyle w:val="Hyperlink"/>
            <w:rFonts w:ascii="Verdana" w:hAnsi="Verdana" w:cs="Arial"/>
            <w:b/>
            <w:color w:val="auto"/>
            <w:lang w:val="en-US"/>
          </w:rPr>
          <w:t>triblive</w:t>
        </w:r>
        <w:r w:rsidRPr="000A4CC3">
          <w:rPr>
            <w:rStyle w:val="Hyperlink"/>
            <w:rFonts w:ascii="Verdana" w:hAnsi="Verdana" w:cs="Arial"/>
            <w:b/>
            <w:color w:val="auto"/>
          </w:rPr>
          <w:t>.</w:t>
        </w:r>
        <w:r w:rsidRPr="000A4CC3">
          <w:rPr>
            <w:rStyle w:val="Hyperlink"/>
            <w:rFonts w:ascii="Verdana" w:hAnsi="Verdana" w:cs="Arial"/>
            <w:b/>
            <w:color w:val="auto"/>
            <w:lang w:val="en-US"/>
          </w:rPr>
          <w:t>com</w:t>
        </w:r>
      </w:hyperlink>
    </w:p>
    <w:p w:rsidR="00CA1DC7" w:rsidRPr="00DE1A53" w:rsidRDefault="00CA1DC7" w:rsidP="00CA1DC7">
      <w:pPr>
        <w:spacing w:after="0"/>
        <w:jc w:val="both"/>
        <w:rPr>
          <w:rFonts w:ascii="Verdana" w:hAnsi="Verdana" w:cs="Arial"/>
        </w:rPr>
      </w:pPr>
    </w:p>
    <w:p w:rsidR="00CA1DC7" w:rsidRPr="00DE1A53" w:rsidRDefault="00CA1DC7" w:rsidP="00CA1DC7">
      <w:pPr>
        <w:spacing w:after="0"/>
        <w:jc w:val="both"/>
        <w:outlineLvl w:val="0"/>
        <w:rPr>
          <w:rFonts w:ascii="Verdana" w:eastAsia="Times New Roman" w:hAnsi="Verdana" w:cs="Arial"/>
          <w:bCs/>
          <w:kern w:val="36"/>
        </w:rPr>
      </w:pPr>
    </w:p>
    <w:p w:rsidR="00CA1DC7" w:rsidRPr="00DE1A53" w:rsidRDefault="00CA1DC7" w:rsidP="00CA1DC7">
      <w:pPr>
        <w:spacing w:after="0"/>
        <w:jc w:val="both"/>
        <w:outlineLvl w:val="0"/>
        <w:rPr>
          <w:rFonts w:ascii="Verdana" w:eastAsia="Times New Roman" w:hAnsi="Verdana" w:cs="Arial"/>
          <w:bCs/>
          <w:kern w:val="36"/>
        </w:rPr>
      </w:pPr>
      <w:r w:rsidRPr="00DE1A53">
        <w:rPr>
          <w:rFonts w:ascii="Verdana" w:hAnsi="Verdana" w:cs="Arial"/>
        </w:rPr>
        <w:t xml:space="preserve"> </w:t>
      </w:r>
    </w:p>
    <w:p w:rsidR="00B748E0" w:rsidRPr="00DE1A53" w:rsidRDefault="00B748E0">
      <w:pPr>
        <w:rPr>
          <w:rFonts w:ascii="Verdana" w:hAnsi="Verdana"/>
        </w:rPr>
      </w:pPr>
    </w:p>
    <w:sectPr w:rsidR="00B748E0" w:rsidRPr="00DE1A53" w:rsidSect="00580E4A">
      <w:headerReference w:type="default" r:id="rId10"/>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38D" w:rsidRDefault="0037038D" w:rsidP="00DE1A53">
      <w:pPr>
        <w:spacing w:after="0" w:line="240" w:lineRule="auto"/>
      </w:pPr>
      <w:r>
        <w:separator/>
      </w:r>
    </w:p>
  </w:endnote>
  <w:endnote w:type="continuationSeparator" w:id="0">
    <w:p w:rsidR="0037038D" w:rsidRDefault="0037038D" w:rsidP="00DE1A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38D" w:rsidRDefault="0037038D" w:rsidP="00DE1A53">
      <w:pPr>
        <w:spacing w:after="0" w:line="240" w:lineRule="auto"/>
      </w:pPr>
      <w:r>
        <w:separator/>
      </w:r>
    </w:p>
  </w:footnote>
  <w:footnote w:type="continuationSeparator" w:id="0">
    <w:p w:rsidR="0037038D" w:rsidRDefault="0037038D" w:rsidP="00DE1A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A53" w:rsidRDefault="00DE1A53" w:rsidP="00DE1A53">
    <w:pPr>
      <w:pStyle w:val="Header"/>
    </w:pPr>
  </w:p>
  <w:tbl>
    <w:tblPr>
      <w:tblW w:w="10598" w:type="dxa"/>
      <w:tblLook w:val="01E0"/>
    </w:tblPr>
    <w:tblGrid>
      <w:gridCol w:w="2106"/>
      <w:gridCol w:w="4675"/>
      <w:gridCol w:w="3817"/>
    </w:tblGrid>
    <w:tr w:rsidR="00DE1A53" w:rsidTr="00247773">
      <w:tc>
        <w:tcPr>
          <w:tcW w:w="2072" w:type="dxa"/>
        </w:tcPr>
        <w:p w:rsidR="00DE1A53" w:rsidRDefault="00DE1A53" w:rsidP="00DE1A53">
          <w:pPr>
            <w:pStyle w:val="Header"/>
            <w:jc w:val="center"/>
          </w:pPr>
          <w:r>
            <w:rPr>
              <w:noProof/>
            </w:rPr>
            <w:drawing>
              <wp:inline distT="0" distB="0" distL="0" distR="0">
                <wp:extent cx="1181100" cy="1089660"/>
                <wp:effectExtent l="19050" t="0" r="0" b="0"/>
                <wp:docPr id="5" name="Picture 5" descr="LOGO%20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208X8"/>
                        <pic:cNvPicPr>
                          <a:picLocks noChangeAspect="1" noChangeArrowheads="1"/>
                        </pic:cNvPicPr>
                      </pic:nvPicPr>
                      <pic:blipFill>
                        <a:blip r:embed="rId1"/>
                        <a:srcRect/>
                        <a:stretch>
                          <a:fillRect/>
                        </a:stretch>
                      </pic:blipFill>
                      <pic:spPr bwMode="auto">
                        <a:xfrm>
                          <a:off x="0" y="0"/>
                          <a:ext cx="1181100" cy="1089660"/>
                        </a:xfrm>
                        <a:prstGeom prst="rect">
                          <a:avLst/>
                        </a:prstGeom>
                        <a:noFill/>
                        <a:ln w="9525">
                          <a:noFill/>
                          <a:miter lim="800000"/>
                          <a:headEnd/>
                          <a:tailEnd/>
                        </a:ln>
                      </pic:spPr>
                    </pic:pic>
                  </a:graphicData>
                </a:graphic>
              </wp:inline>
            </w:drawing>
          </w:r>
        </w:p>
      </w:tc>
      <w:tc>
        <w:tcPr>
          <w:tcW w:w="4699" w:type="dxa"/>
          <w:vAlign w:val="center"/>
        </w:tcPr>
        <w:p w:rsidR="00DE1A53" w:rsidRDefault="00DE1A53" w:rsidP="00DE1A53">
          <w:pPr>
            <w:tabs>
              <w:tab w:val="left" w:pos="6120"/>
            </w:tabs>
            <w:spacing w:line="240" w:lineRule="auto"/>
            <w:jc w:val="center"/>
            <w:rPr>
              <w:sz w:val="20"/>
              <w:szCs w:val="20"/>
            </w:rPr>
          </w:pPr>
          <w:r>
            <w:rPr>
              <w:sz w:val="20"/>
              <w:szCs w:val="20"/>
            </w:rPr>
            <w:t>Μητροπόλεως 4, Ρόδος,  Τ.Κ. 85100, Ελλάδα</w:t>
          </w:r>
        </w:p>
        <w:p w:rsidR="00DE1A53" w:rsidRDefault="00DE1A53" w:rsidP="00DE1A53">
          <w:pPr>
            <w:spacing w:line="240" w:lineRule="auto"/>
            <w:jc w:val="center"/>
            <w:rPr>
              <w:sz w:val="20"/>
              <w:szCs w:val="20"/>
            </w:rPr>
          </w:pPr>
          <w:proofErr w:type="spellStart"/>
          <w:r>
            <w:rPr>
              <w:sz w:val="20"/>
              <w:szCs w:val="20"/>
            </w:rPr>
            <w:t>Τηλ</w:t>
          </w:r>
          <w:proofErr w:type="spellEnd"/>
          <w:r w:rsidRPr="005365C4">
            <w:rPr>
              <w:sz w:val="20"/>
              <w:szCs w:val="20"/>
            </w:rPr>
            <w:t>.</w:t>
          </w:r>
          <w:r>
            <w:rPr>
              <w:sz w:val="20"/>
              <w:szCs w:val="20"/>
            </w:rPr>
            <w:t xml:space="preserve">. </w:t>
          </w:r>
          <w:r w:rsidRPr="005365C4">
            <w:rPr>
              <w:sz w:val="20"/>
              <w:szCs w:val="20"/>
            </w:rPr>
            <w:t>(0030)</w:t>
          </w:r>
          <w:r w:rsidR="00580E4A">
            <w:rPr>
              <w:sz w:val="20"/>
              <w:szCs w:val="20"/>
            </w:rPr>
            <w:t>6974500231</w:t>
          </w:r>
          <w:r>
            <w:rPr>
              <w:sz w:val="20"/>
              <w:szCs w:val="20"/>
            </w:rPr>
            <w:t xml:space="preserve">, </w:t>
          </w:r>
          <w:r>
            <w:rPr>
              <w:sz w:val="20"/>
              <w:szCs w:val="20"/>
              <w:lang w:val="en-US"/>
            </w:rPr>
            <w:t>FAX</w:t>
          </w:r>
          <w:r w:rsidRPr="005365C4">
            <w:rPr>
              <w:sz w:val="20"/>
              <w:szCs w:val="20"/>
            </w:rPr>
            <w:t>:</w:t>
          </w:r>
          <w:r w:rsidR="00B60517">
            <w:rPr>
              <w:sz w:val="20"/>
              <w:szCs w:val="20"/>
            </w:rPr>
            <w:t xml:space="preserve"> (0030) 2241030486</w:t>
          </w:r>
        </w:p>
        <w:p w:rsidR="00DE1A53" w:rsidRDefault="00DE1A53" w:rsidP="00DE1A53">
          <w:pPr>
            <w:pStyle w:val="Header"/>
            <w:jc w:val="center"/>
          </w:pPr>
          <w:r>
            <w:rPr>
              <w:sz w:val="20"/>
              <w:szCs w:val="20"/>
            </w:rPr>
            <w:t xml:space="preserve">URL: </w:t>
          </w:r>
          <w:hyperlink r:id="rId2" w:history="1">
            <w:r>
              <w:rPr>
                <w:rStyle w:val="Hyperlink"/>
                <w:sz w:val="20"/>
                <w:szCs w:val="20"/>
              </w:rPr>
              <w:t>http://www.manw.org</w:t>
            </w:r>
          </w:hyperlink>
          <w:r>
            <w:rPr>
              <w:sz w:val="20"/>
              <w:szCs w:val="20"/>
            </w:rPr>
            <w:t xml:space="preserve"> - E-</w:t>
          </w:r>
          <w:proofErr w:type="spellStart"/>
          <w:r>
            <w:rPr>
              <w:sz w:val="20"/>
              <w:szCs w:val="20"/>
            </w:rPr>
            <w:t>mail:</w:t>
          </w:r>
          <w:proofErr w:type="spellEnd"/>
          <w:r>
            <w:rPr>
              <w:sz w:val="20"/>
              <w:szCs w:val="20"/>
            </w:rPr>
            <w:t xml:space="preserve"> </w:t>
          </w:r>
          <w:hyperlink r:id="rId3" w:history="1">
            <w:r>
              <w:rPr>
                <w:rStyle w:val="Hyperlink"/>
                <w:sz w:val="20"/>
                <w:szCs w:val="20"/>
              </w:rPr>
              <w:t>info@manw.org</w:t>
            </w:r>
          </w:hyperlink>
        </w:p>
      </w:tc>
      <w:tc>
        <w:tcPr>
          <w:tcW w:w="3827" w:type="dxa"/>
        </w:tcPr>
        <w:p w:rsidR="00DE1A53" w:rsidRDefault="00DE1A53" w:rsidP="00DE1A53">
          <w:pPr>
            <w:tabs>
              <w:tab w:val="left" w:pos="6120"/>
            </w:tabs>
            <w:jc w:val="center"/>
            <w:rPr>
              <w:sz w:val="20"/>
              <w:szCs w:val="20"/>
            </w:rPr>
          </w:pPr>
          <w:r>
            <w:rPr>
              <w:noProof/>
              <w:sz w:val="20"/>
              <w:szCs w:val="20"/>
            </w:rPr>
            <w:drawing>
              <wp:inline distT="0" distB="0" distL="0" distR="0">
                <wp:extent cx="1570990" cy="1002476"/>
                <wp:effectExtent l="19050" t="0" r="0" b="0"/>
                <wp:docPr id="6"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4"/>
                        <a:srcRect/>
                        <a:stretch>
                          <a:fillRect/>
                        </a:stretch>
                      </pic:blipFill>
                      <pic:spPr bwMode="auto">
                        <a:xfrm>
                          <a:off x="0" y="0"/>
                          <a:ext cx="1576262" cy="1005840"/>
                        </a:xfrm>
                        <a:prstGeom prst="rect">
                          <a:avLst/>
                        </a:prstGeom>
                        <a:noFill/>
                        <a:ln w="9525">
                          <a:noFill/>
                          <a:miter lim="800000"/>
                          <a:headEnd/>
                          <a:tailEnd/>
                        </a:ln>
                      </pic:spPr>
                    </pic:pic>
                  </a:graphicData>
                </a:graphic>
              </wp:inline>
            </w:drawing>
          </w:r>
        </w:p>
        <w:p w:rsidR="00DE1A53" w:rsidRDefault="00DE1A53" w:rsidP="00DE1A53">
          <w:pPr>
            <w:tabs>
              <w:tab w:val="left" w:pos="6120"/>
            </w:tabs>
            <w:jc w:val="center"/>
            <w:rPr>
              <w:sz w:val="20"/>
              <w:szCs w:val="20"/>
            </w:rPr>
          </w:pPr>
        </w:p>
      </w:tc>
    </w:tr>
  </w:tbl>
  <w:p w:rsidR="00DE1A53" w:rsidRPr="00DE1A53" w:rsidRDefault="00DE1A53" w:rsidP="00DE1A53">
    <w:pPr>
      <w:pStyle w:val="Header"/>
      <w:jc w:val="cente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C6320"/>
    <w:multiLevelType w:val="hybridMultilevel"/>
    <w:tmpl w:val="0DD2A66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
    <w:nsid w:val="19756108"/>
    <w:multiLevelType w:val="hybridMultilevel"/>
    <w:tmpl w:val="608E7DE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DA75613"/>
    <w:multiLevelType w:val="hybridMultilevel"/>
    <w:tmpl w:val="D51C3BE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nsid w:val="1FCE5391"/>
    <w:multiLevelType w:val="hybridMultilevel"/>
    <w:tmpl w:val="557A9BF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CA1DC7"/>
    <w:rsid w:val="000A4CC3"/>
    <w:rsid w:val="001277FF"/>
    <w:rsid w:val="0037038D"/>
    <w:rsid w:val="003E4C1F"/>
    <w:rsid w:val="0046276E"/>
    <w:rsid w:val="0055225D"/>
    <w:rsid w:val="00580E4A"/>
    <w:rsid w:val="005A5650"/>
    <w:rsid w:val="0064737C"/>
    <w:rsid w:val="006505A2"/>
    <w:rsid w:val="00654A32"/>
    <w:rsid w:val="006C4A67"/>
    <w:rsid w:val="00711998"/>
    <w:rsid w:val="00894236"/>
    <w:rsid w:val="008A0E9A"/>
    <w:rsid w:val="00916939"/>
    <w:rsid w:val="00AE1411"/>
    <w:rsid w:val="00B60517"/>
    <w:rsid w:val="00B748E0"/>
    <w:rsid w:val="00CA1DC7"/>
    <w:rsid w:val="00D14CF4"/>
    <w:rsid w:val="00D51D1B"/>
    <w:rsid w:val="00D81143"/>
    <w:rsid w:val="00DE1A53"/>
    <w:rsid w:val="00E376C1"/>
    <w:rsid w:val="00F602A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8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A1DC7"/>
    <w:rPr>
      <w:color w:val="0000FF"/>
      <w:u w:val="single"/>
    </w:rPr>
  </w:style>
  <w:style w:type="paragraph" w:styleId="NormalWeb">
    <w:name w:val="Normal (Web)"/>
    <w:basedOn w:val="Normal"/>
    <w:uiPriority w:val="99"/>
    <w:semiHidden/>
    <w:unhideWhenUsed/>
    <w:rsid w:val="00CA1DC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DE1A53"/>
    <w:pPr>
      <w:tabs>
        <w:tab w:val="center" w:pos="4153"/>
        <w:tab w:val="right" w:pos="8306"/>
      </w:tabs>
      <w:spacing w:after="0" w:line="240" w:lineRule="auto"/>
    </w:pPr>
  </w:style>
  <w:style w:type="character" w:customStyle="1" w:styleId="HeaderChar">
    <w:name w:val="Header Char"/>
    <w:basedOn w:val="DefaultParagraphFont"/>
    <w:link w:val="Header"/>
    <w:rsid w:val="00DE1A53"/>
  </w:style>
  <w:style w:type="paragraph" w:styleId="Footer">
    <w:name w:val="footer"/>
    <w:basedOn w:val="Normal"/>
    <w:link w:val="FooterChar"/>
    <w:uiPriority w:val="99"/>
    <w:semiHidden/>
    <w:unhideWhenUsed/>
    <w:rsid w:val="00DE1A53"/>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DE1A53"/>
  </w:style>
  <w:style w:type="paragraph" w:styleId="BalloonText">
    <w:name w:val="Balloon Text"/>
    <w:basedOn w:val="Normal"/>
    <w:link w:val="BalloonTextChar"/>
    <w:uiPriority w:val="99"/>
    <w:semiHidden/>
    <w:unhideWhenUsed/>
    <w:rsid w:val="00DE1A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A53"/>
    <w:rPr>
      <w:rFonts w:ascii="Tahoma" w:hAnsi="Tahoma" w:cs="Tahoma"/>
      <w:sz w:val="16"/>
      <w:szCs w:val="16"/>
    </w:rPr>
  </w:style>
  <w:style w:type="paragraph" w:styleId="ListParagraph">
    <w:name w:val="List Paragraph"/>
    <w:basedOn w:val="Normal"/>
    <w:uiPriority w:val="34"/>
    <w:qFormat/>
    <w:rsid w:val="00DE1A5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news.com/japan-govt-funded-study-fukushima-released-120-quadrillion-becquerels-radioactive-cesium-north-pacific-ocean-include-amount-deposited-land-higher-total-amount-released-chernobyl" TargetMode="External"/><Relationship Id="rId3" Type="http://schemas.openxmlformats.org/officeDocument/2006/relationships/settings" Target="settings.xml"/><Relationship Id="rId7" Type="http://schemas.openxmlformats.org/officeDocument/2006/relationships/hyperlink" Target="http://www.nature.com/srep/2014/140304/srep04276/full/srep04276.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riblive.com/news/editorspicks/5850937-74/radiation-chernobyl-tefflenko"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info@manw.org" TargetMode="External"/><Relationship Id="rId2" Type="http://schemas.openxmlformats.org/officeDocument/2006/relationships/hyperlink" Target="http://www.manw.org" TargetMode="External"/><Relationship Id="rId1" Type="http://schemas.openxmlformats.org/officeDocument/2006/relationships/image" Target="media/image1.jpeg"/><Relationship Id="rId4"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976</Words>
  <Characters>5272</Characters>
  <Application>Microsoft Office Word</Application>
  <DocSecurity>0</DocSecurity>
  <Lines>43</Lines>
  <Paragraphs>12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6236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Paris</dc:creator>
  <cp:lastModifiedBy>dio</cp:lastModifiedBy>
  <cp:revision>8</cp:revision>
  <dcterms:created xsi:type="dcterms:W3CDTF">2015-03-10T10:34:00Z</dcterms:created>
  <dcterms:modified xsi:type="dcterms:W3CDTF">2015-03-11T17:36:00Z</dcterms:modified>
</cp:coreProperties>
</file>