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6AF" w:rsidRDefault="00B44FF9">
      <w:pPr>
        <w:spacing w:line="360" w:lineRule="auto"/>
        <w:ind w:firstLine="624"/>
        <w:rPr>
          <w:sz w:val="22"/>
          <w:szCs w:val="22"/>
        </w:rPr>
      </w:pPr>
      <w:r>
        <w:rPr>
          <w:sz w:val="20"/>
          <w:szCs w:val="20"/>
          <w:lang w:val="en-US"/>
        </w:rPr>
        <w:tab/>
      </w:r>
      <w:r>
        <w:rPr>
          <w:sz w:val="20"/>
          <w:szCs w:val="20"/>
          <w:lang w:val="en-US"/>
        </w:rPr>
        <w:tab/>
      </w:r>
      <w:r>
        <w:rPr>
          <w:sz w:val="20"/>
          <w:szCs w:val="20"/>
          <w:lang w:val="en-US"/>
        </w:rPr>
        <w:tab/>
      </w:r>
      <w:r>
        <w:rPr>
          <w:sz w:val="20"/>
          <w:szCs w:val="20"/>
          <w:lang w:val="en-US"/>
        </w:rPr>
        <w:tab/>
      </w:r>
      <w:r>
        <w:rPr>
          <w:sz w:val="20"/>
          <w:szCs w:val="20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</w:p>
    <w:p w:rsidR="006016AF" w:rsidRDefault="006016AF">
      <w:pPr>
        <w:spacing w:line="360" w:lineRule="auto"/>
        <w:ind w:firstLine="624"/>
        <w:rPr>
          <w:sz w:val="22"/>
          <w:szCs w:val="22"/>
        </w:rPr>
      </w:pPr>
    </w:p>
    <w:p w:rsidR="006016AF" w:rsidRPr="000D0D22" w:rsidRDefault="00B44FF9">
      <w:pPr>
        <w:spacing w:line="360" w:lineRule="auto"/>
        <w:ind w:left="5760"/>
        <w:rPr>
          <w:b/>
          <w:sz w:val="22"/>
          <w:szCs w:val="22"/>
          <w:lang w:val="en-US"/>
        </w:rPr>
      </w:pPr>
      <w:r>
        <w:rPr>
          <w:b/>
          <w:sz w:val="22"/>
          <w:szCs w:val="22"/>
        </w:rPr>
        <w:t>Μύρινα  0</w:t>
      </w:r>
      <w:r w:rsidRPr="000D0D22">
        <w:rPr>
          <w:b/>
          <w:sz w:val="22"/>
          <w:szCs w:val="22"/>
        </w:rPr>
        <w:t>9</w:t>
      </w:r>
      <w:r>
        <w:rPr>
          <w:b/>
          <w:sz w:val="22"/>
          <w:szCs w:val="22"/>
        </w:rPr>
        <w:t>/</w:t>
      </w:r>
      <w:r w:rsidR="000D0D22">
        <w:rPr>
          <w:b/>
          <w:sz w:val="22"/>
          <w:szCs w:val="22"/>
          <w:lang w:val="en-US"/>
        </w:rPr>
        <w:t>02</w:t>
      </w:r>
      <w:r>
        <w:rPr>
          <w:b/>
          <w:sz w:val="22"/>
          <w:szCs w:val="22"/>
        </w:rPr>
        <w:t>/201</w:t>
      </w:r>
      <w:r w:rsidR="000D0D22">
        <w:rPr>
          <w:b/>
          <w:sz w:val="22"/>
          <w:szCs w:val="22"/>
          <w:lang w:val="en-US"/>
        </w:rPr>
        <w:t>5</w:t>
      </w:r>
    </w:p>
    <w:p w:rsidR="006016AF" w:rsidRDefault="006016AF">
      <w:pPr>
        <w:spacing w:line="360" w:lineRule="auto"/>
        <w:rPr>
          <w:sz w:val="22"/>
          <w:szCs w:val="22"/>
        </w:rPr>
      </w:pPr>
    </w:p>
    <w:p w:rsidR="006016AF" w:rsidRDefault="00B44FF9">
      <w:pPr>
        <w:spacing w:after="120" w:line="300" w:lineRule="exact"/>
        <w:ind w:firstLine="624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ΑΝΑΚΟΙΝΩΣΗ</w:t>
      </w:r>
      <w:r>
        <w:rPr>
          <w:sz w:val="20"/>
          <w:szCs w:val="20"/>
        </w:rPr>
        <w:t xml:space="preserve"> </w:t>
      </w:r>
    </w:p>
    <w:p w:rsidR="006016AF" w:rsidRDefault="006016AF">
      <w:pPr>
        <w:spacing w:line="360" w:lineRule="auto"/>
        <w:ind w:firstLine="624"/>
        <w:jc w:val="both"/>
        <w:rPr>
          <w:sz w:val="22"/>
          <w:szCs w:val="22"/>
        </w:rPr>
      </w:pPr>
    </w:p>
    <w:p w:rsidR="006016AF" w:rsidRDefault="00B44FF9">
      <w:pPr>
        <w:spacing w:line="360" w:lineRule="auto"/>
        <w:ind w:firstLine="62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ΟΡΓΑΝΙΚΗ ΧΗΜΕΙΑ</w:t>
      </w:r>
    </w:p>
    <w:p w:rsidR="006016AF" w:rsidRDefault="00B44FF9">
      <w:pPr>
        <w:spacing w:line="360" w:lineRule="auto"/>
        <w:ind w:firstLine="62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Το εργαστήριο του μαθήματος της οργανικής χημείας θα ξεκινήσει στις 02 </w:t>
      </w:r>
      <w:proofErr w:type="spellStart"/>
      <w:r>
        <w:rPr>
          <w:sz w:val="22"/>
          <w:szCs w:val="22"/>
        </w:rPr>
        <w:t>Μαρτιου</w:t>
      </w:r>
      <w:proofErr w:type="spellEnd"/>
      <w:r>
        <w:rPr>
          <w:sz w:val="22"/>
          <w:szCs w:val="22"/>
        </w:rPr>
        <w:t>, μετά τη λήξη των δηλώσεων των μαθημάτων</w:t>
      </w:r>
    </w:p>
    <w:p w:rsidR="006016AF" w:rsidRDefault="00B44FF9">
      <w:pPr>
        <w:spacing w:line="360" w:lineRule="auto"/>
        <w:ind w:firstLine="62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Η θεωρία του μαθήματος της οργανικής χημείας θα διεξαχθεί σύμφωνα με το </w:t>
      </w:r>
      <w:r>
        <w:rPr>
          <w:sz w:val="22"/>
          <w:szCs w:val="22"/>
        </w:rPr>
        <w:t>ωρολόγιο πρόγραμμα</w:t>
      </w:r>
    </w:p>
    <w:p w:rsidR="006016AF" w:rsidRDefault="006016AF">
      <w:pPr>
        <w:spacing w:line="360" w:lineRule="auto"/>
        <w:ind w:firstLine="624"/>
        <w:jc w:val="both"/>
        <w:rPr>
          <w:sz w:val="22"/>
          <w:szCs w:val="22"/>
        </w:rPr>
      </w:pPr>
    </w:p>
    <w:p w:rsidR="006016AF" w:rsidRDefault="00B44FF9">
      <w:pPr>
        <w:spacing w:line="360" w:lineRule="auto"/>
        <w:ind w:firstLine="624"/>
        <w:jc w:val="both"/>
        <w:rPr>
          <w:b/>
          <w:bCs/>
          <w:sz w:val="22"/>
          <w:szCs w:val="22"/>
        </w:rPr>
      </w:pPr>
      <w:bookmarkStart w:id="0" w:name="_GoBack"/>
      <w:r>
        <w:rPr>
          <w:b/>
          <w:bCs/>
          <w:sz w:val="22"/>
          <w:szCs w:val="22"/>
        </w:rPr>
        <w:t>ΧΗΜΕΙΑ ΤΡΟΦΙΜΩΝ ΙΙ</w:t>
      </w:r>
    </w:p>
    <w:bookmarkEnd w:id="0"/>
    <w:p w:rsidR="006016AF" w:rsidRDefault="00B44FF9">
      <w:pPr>
        <w:spacing w:line="360" w:lineRule="auto"/>
        <w:ind w:firstLine="624"/>
        <w:jc w:val="both"/>
        <w:rPr>
          <w:sz w:val="22"/>
          <w:szCs w:val="22"/>
        </w:rPr>
      </w:pPr>
      <w:r>
        <w:rPr>
          <w:sz w:val="22"/>
          <w:szCs w:val="22"/>
        </w:rPr>
        <w:t>Το εργαστήριο του μαθήματος της χημείας τροφίμων ΙΙ θα ξεκινήσει στις 04 Μαρτίου, μετά τη λήξη των δηλώσεων των μαθημάτων</w:t>
      </w:r>
    </w:p>
    <w:p w:rsidR="006016AF" w:rsidRDefault="00B44FF9">
      <w:pPr>
        <w:spacing w:line="360" w:lineRule="auto"/>
        <w:ind w:firstLine="624"/>
        <w:jc w:val="both"/>
        <w:rPr>
          <w:sz w:val="22"/>
          <w:szCs w:val="22"/>
        </w:rPr>
      </w:pPr>
      <w:r>
        <w:rPr>
          <w:sz w:val="22"/>
          <w:szCs w:val="22"/>
        </w:rPr>
        <w:t>Η θεωρία του μαθήματος της χημείας τροφίμων ΙΙ θα διεξαχθεί σύμφωνα με το ωρολόγιο πρόγραμμα</w:t>
      </w:r>
    </w:p>
    <w:p w:rsidR="006016AF" w:rsidRDefault="006016AF">
      <w:pPr>
        <w:spacing w:line="360" w:lineRule="auto"/>
        <w:ind w:firstLine="624"/>
        <w:jc w:val="both"/>
        <w:rPr>
          <w:sz w:val="22"/>
          <w:szCs w:val="22"/>
        </w:rPr>
      </w:pPr>
    </w:p>
    <w:p w:rsidR="006016AF" w:rsidRDefault="006016AF">
      <w:pPr>
        <w:spacing w:line="360" w:lineRule="auto"/>
        <w:ind w:firstLine="624"/>
        <w:jc w:val="both"/>
        <w:rPr>
          <w:sz w:val="22"/>
          <w:szCs w:val="22"/>
        </w:rPr>
      </w:pPr>
    </w:p>
    <w:p w:rsidR="006016AF" w:rsidRDefault="006016AF">
      <w:pPr>
        <w:spacing w:line="360" w:lineRule="auto"/>
        <w:ind w:firstLine="624"/>
        <w:jc w:val="center"/>
        <w:rPr>
          <w:sz w:val="22"/>
          <w:szCs w:val="22"/>
        </w:rPr>
      </w:pPr>
    </w:p>
    <w:p w:rsidR="006016AF" w:rsidRDefault="00B44FF9">
      <w:pPr>
        <w:spacing w:line="360" w:lineRule="auto"/>
        <w:ind w:left="5568"/>
        <w:rPr>
          <w:sz w:val="22"/>
          <w:szCs w:val="22"/>
        </w:rPr>
      </w:pPr>
      <w:r>
        <w:rPr>
          <w:sz w:val="22"/>
          <w:szCs w:val="22"/>
        </w:rPr>
        <w:t xml:space="preserve">Από τη </w:t>
      </w:r>
      <w:r w:rsidR="000D0D22">
        <w:rPr>
          <w:sz w:val="22"/>
          <w:szCs w:val="22"/>
        </w:rPr>
        <w:t>Γραμματεία</w:t>
      </w:r>
      <w:r>
        <w:rPr>
          <w:sz w:val="22"/>
          <w:szCs w:val="22"/>
        </w:rPr>
        <w:t xml:space="preserve"> του Τμήματος Επιστήμης </w:t>
      </w:r>
      <w:r w:rsidR="000D0D22">
        <w:rPr>
          <w:sz w:val="22"/>
          <w:szCs w:val="22"/>
        </w:rPr>
        <w:t>Τροφίμων</w:t>
      </w:r>
      <w:r>
        <w:rPr>
          <w:sz w:val="22"/>
          <w:szCs w:val="22"/>
        </w:rPr>
        <w:t xml:space="preserve"> και </w:t>
      </w:r>
      <w:r w:rsidR="000D0D22">
        <w:rPr>
          <w:sz w:val="22"/>
          <w:szCs w:val="22"/>
        </w:rPr>
        <w:t>Διατροφής</w:t>
      </w:r>
    </w:p>
    <w:sectPr w:rsidR="006016AF" w:rsidSect="006016AF">
      <w:headerReference w:type="default" r:id="rId7"/>
      <w:pgSz w:w="11906" w:h="16838"/>
      <w:pgMar w:top="1440" w:right="1134" w:bottom="1440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4FF9" w:rsidRDefault="00B44FF9" w:rsidP="006016AF">
      <w:pPr>
        <w:spacing w:after="0" w:line="240" w:lineRule="auto"/>
      </w:pPr>
      <w:r>
        <w:separator/>
      </w:r>
    </w:p>
  </w:endnote>
  <w:endnote w:type="continuationSeparator" w:id="0">
    <w:p w:rsidR="00B44FF9" w:rsidRDefault="00B44FF9" w:rsidP="006016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4FF9" w:rsidRDefault="00B44FF9" w:rsidP="006016AF">
      <w:pPr>
        <w:spacing w:after="0" w:line="240" w:lineRule="auto"/>
      </w:pPr>
      <w:r>
        <w:separator/>
      </w:r>
    </w:p>
  </w:footnote>
  <w:footnote w:type="continuationSeparator" w:id="0">
    <w:p w:rsidR="00B44FF9" w:rsidRDefault="00B44FF9" w:rsidP="006016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6AF" w:rsidRDefault="006016AF">
    <w:pPr>
      <w:ind w:left="1440"/>
      <w:rPr>
        <w:b/>
        <w:i/>
        <w:color w:val="365F90"/>
        <w:sz w:val="18"/>
        <w:szCs w:val="18"/>
      </w:rPr>
    </w:pPr>
    <w:r>
      <w:rPr>
        <w:b/>
        <w:i/>
        <w:color w:val="365F90"/>
        <w:sz w:val="18"/>
        <w:szCs w:val="18"/>
        <w:lang w:eastAsia="el-G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0" o:spid="_x0000_s2049" type="#_x0000_t75" style="position:absolute;left:0;text-align:left;margin-left:8pt;margin-top:-10.9pt;width:56.7pt;height:56.95pt;z-index:1">
          <v:imagedata r:id="rId1" o:title=""/>
        </v:shape>
      </w:pict>
    </w:r>
    <w:r w:rsidR="00B44FF9">
      <w:rPr>
        <w:b/>
        <w:i/>
        <w:color w:val="365F90"/>
        <w:sz w:val="18"/>
        <w:szCs w:val="18"/>
      </w:rPr>
      <w:t>ΠΑΝΕΠΙΣΤΗΜΙΟ ΑΙΓΑΙΟΥ - ΣΧΟΛΗ ΠΕΡΙΒΑΛΛΟΝΤΟΣ</w:t>
    </w:r>
  </w:p>
  <w:p w:rsidR="006016AF" w:rsidRDefault="00B44FF9">
    <w:pPr>
      <w:spacing w:after="120"/>
      <w:ind w:left="1440"/>
      <w:rPr>
        <w:b/>
        <w:i/>
        <w:color w:val="365F90"/>
        <w:sz w:val="18"/>
        <w:szCs w:val="18"/>
      </w:rPr>
    </w:pPr>
    <w:r>
      <w:rPr>
        <w:b/>
        <w:i/>
        <w:color w:val="365F90"/>
        <w:sz w:val="18"/>
        <w:szCs w:val="18"/>
      </w:rPr>
      <w:t>Τμήμα Επιστήμης Τροφίμων και Διατροφής</w:t>
    </w:r>
  </w:p>
  <w:p w:rsidR="006016AF" w:rsidRDefault="00B44FF9">
    <w:pPr>
      <w:spacing w:after="120"/>
      <w:ind w:left="1440"/>
      <w:rPr>
        <w:b/>
        <w:i/>
        <w:color w:val="365F90"/>
        <w:sz w:val="18"/>
        <w:szCs w:val="18"/>
      </w:rPr>
    </w:pPr>
    <w:r>
      <w:rPr>
        <w:b/>
        <w:i/>
        <w:color w:val="365F90"/>
        <w:sz w:val="18"/>
        <w:szCs w:val="18"/>
      </w:rPr>
      <w:t xml:space="preserve">Μητροπολίτη Ιωακείμ 2, Μύρινα, Λήμνος, 81 </w:t>
    </w:r>
    <w:r>
      <w:rPr>
        <w:b/>
        <w:i/>
        <w:color w:val="365F90"/>
        <w:sz w:val="18"/>
        <w:szCs w:val="18"/>
      </w:rPr>
      <w:t>400</w:t>
    </w:r>
  </w:p>
  <w:p w:rsidR="006016AF" w:rsidRDefault="00B44FF9">
    <w:pPr>
      <w:ind w:left="1440"/>
      <w:rPr>
        <w:b/>
        <w:color w:val="365F90"/>
        <w:sz w:val="18"/>
        <w:szCs w:val="18"/>
      </w:rPr>
    </w:pPr>
    <w:r>
      <w:rPr>
        <w:b/>
        <w:color w:val="365F90"/>
        <w:sz w:val="18"/>
        <w:szCs w:val="18"/>
        <w:lang w:val="en-US"/>
      </w:rPr>
      <w:sym w:font="Courier New" w:char="F028"/>
    </w:r>
    <w:r>
      <w:rPr>
        <w:b/>
        <w:color w:val="365F90"/>
        <w:sz w:val="18"/>
        <w:szCs w:val="18"/>
      </w:rPr>
      <w:t xml:space="preserve">+30 22540 83111, </w:t>
    </w:r>
    <w:r>
      <w:rPr>
        <w:b/>
        <w:color w:val="365F90"/>
        <w:sz w:val="18"/>
        <w:szCs w:val="18"/>
        <w:lang w:val="en-US"/>
      </w:rPr>
      <w:sym w:font="Courier New" w:char="F032"/>
    </w:r>
    <w:r>
      <w:rPr>
        <w:b/>
        <w:color w:val="365F90"/>
        <w:sz w:val="18"/>
        <w:szCs w:val="18"/>
      </w:rPr>
      <w:t xml:space="preserve">: +30 22540 83109, </w:t>
    </w:r>
    <w:r>
      <w:rPr>
        <w:b/>
        <w:color w:val="365F90"/>
        <w:sz w:val="18"/>
        <w:szCs w:val="18"/>
        <w:lang w:val="en-US"/>
      </w:rPr>
      <w:t>e</w:t>
    </w:r>
    <w:r>
      <w:rPr>
        <w:b/>
        <w:color w:val="365F90"/>
        <w:sz w:val="18"/>
        <w:szCs w:val="18"/>
      </w:rPr>
      <w:t>-</w:t>
    </w:r>
    <w:r>
      <w:rPr>
        <w:b/>
        <w:color w:val="365F90"/>
        <w:sz w:val="18"/>
        <w:szCs w:val="18"/>
        <w:lang w:val="en-US"/>
      </w:rPr>
      <w:sym w:font="Courier New" w:char="F02B"/>
    </w:r>
    <w:r>
      <w:rPr>
        <w:b/>
        <w:color w:val="365F90"/>
        <w:sz w:val="18"/>
        <w:szCs w:val="18"/>
      </w:rPr>
      <w:t xml:space="preserve">: </w:t>
    </w:r>
    <w:proofErr w:type="spellStart"/>
    <w:r>
      <w:rPr>
        <w:b/>
        <w:color w:val="365F90"/>
        <w:sz w:val="18"/>
        <w:szCs w:val="18"/>
        <w:lang w:val="en-US"/>
      </w:rPr>
      <w:t>chkarantonis</w:t>
    </w:r>
    <w:proofErr w:type="spellEnd"/>
    <w:r>
      <w:rPr>
        <w:b/>
        <w:color w:val="365F90"/>
        <w:sz w:val="18"/>
        <w:szCs w:val="18"/>
      </w:rPr>
      <w:t>@</w:t>
    </w:r>
    <w:proofErr w:type="spellStart"/>
    <w:r>
      <w:rPr>
        <w:b/>
        <w:color w:val="365F90"/>
        <w:sz w:val="18"/>
        <w:szCs w:val="18"/>
        <w:lang w:val="en-US"/>
      </w:rPr>
      <w:t>aegean</w:t>
    </w:r>
    <w:proofErr w:type="spellEnd"/>
    <w:r>
      <w:rPr>
        <w:b/>
        <w:color w:val="365F90"/>
        <w:sz w:val="18"/>
        <w:szCs w:val="18"/>
      </w:rPr>
      <w:t>.</w:t>
    </w:r>
    <w:proofErr w:type="spellStart"/>
    <w:r>
      <w:rPr>
        <w:b/>
        <w:color w:val="365F90"/>
        <w:sz w:val="18"/>
        <w:szCs w:val="18"/>
        <w:lang w:val="en-US"/>
      </w:rPr>
      <w:t>gr</w:t>
    </w:r>
    <w:proofErr w:type="spellEnd"/>
  </w:p>
  <w:p w:rsidR="006016AF" w:rsidRDefault="006016AF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bordersDoNotSurroundHeader/>
  <w:bordersDoNotSurroundFooter/>
  <w:proofState w:spelling="clean" w:grammar="clean"/>
  <w:doNotTrackMoves/>
  <w:defaultTabStop w:val="720"/>
  <w:noPunctuationKerning/>
  <w:characterSpacingControl w:val="doNotCompress"/>
  <w:hdrShapeDefaults>
    <o:shapedefaults v:ext="edit" spidmax="3074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16AF"/>
    <w:rsid w:val="000D0D22"/>
    <w:rsid w:val="006016AF"/>
    <w:rsid w:val="00B44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99"/>
    <w:lsdException w:name="footer" w:uiPriority="9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uiPriority="99"/>
    <w:lsdException w:name="Table Grid" w:uiPriority="99"/>
    <w:lsdException w:name="Table Theme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6AF"/>
    <w:pPr>
      <w:spacing w:after="200" w:line="276" w:lineRule="auto"/>
    </w:pPr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016AF"/>
    <w:rPr>
      <w:rFonts w:ascii="Tahoma" w:hAnsi="Tahoma" w:cs="Tahoma"/>
      <w:sz w:val="16"/>
      <w:szCs w:val="16"/>
    </w:rPr>
  </w:style>
  <w:style w:type="paragraph" w:styleId="a4">
    <w:name w:val="footer"/>
    <w:basedOn w:val="a"/>
    <w:link w:val="Char0"/>
    <w:uiPriority w:val="99"/>
    <w:semiHidden/>
    <w:unhideWhenUsed/>
    <w:rsid w:val="006016AF"/>
    <w:pPr>
      <w:tabs>
        <w:tab w:val="center" w:pos="4153"/>
        <w:tab w:val="right" w:pos="8306"/>
      </w:tabs>
    </w:pPr>
  </w:style>
  <w:style w:type="paragraph" w:styleId="a5">
    <w:name w:val="header"/>
    <w:basedOn w:val="a"/>
    <w:link w:val="Char1"/>
    <w:uiPriority w:val="99"/>
    <w:semiHidden/>
    <w:unhideWhenUsed/>
    <w:rsid w:val="006016AF"/>
    <w:pPr>
      <w:tabs>
        <w:tab w:val="center" w:pos="4153"/>
        <w:tab w:val="right" w:pos="8306"/>
      </w:tabs>
    </w:pPr>
  </w:style>
  <w:style w:type="character" w:customStyle="1" w:styleId="Char1">
    <w:name w:val="Κεφαλίδα Char"/>
    <w:basedOn w:val="a0"/>
    <w:link w:val="a5"/>
    <w:uiPriority w:val="99"/>
    <w:semiHidden/>
    <w:rsid w:val="006016AF"/>
    <w:rPr>
      <w:sz w:val="24"/>
      <w:szCs w:val="24"/>
      <w:lang w:eastAsia="en-US"/>
    </w:rPr>
  </w:style>
  <w:style w:type="character" w:customStyle="1" w:styleId="Char0">
    <w:name w:val="Υποσέλιδο Char"/>
    <w:basedOn w:val="a0"/>
    <w:link w:val="a4"/>
    <w:uiPriority w:val="99"/>
    <w:semiHidden/>
    <w:rsid w:val="006016AF"/>
    <w:rPr>
      <w:sz w:val="24"/>
      <w:szCs w:val="24"/>
      <w:lang w:eastAsia="en-US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6016A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483</Characters>
  <Application>Microsoft Office Word</Application>
  <DocSecurity>0</DocSecurity>
  <Lines>4</Lines>
  <Paragraphs>1</Paragraphs>
  <ScaleCrop>false</ScaleCrop>
  <Company>None</Company>
  <LinksUpToDate>false</LinksUpToDate>
  <CharactersWithSpaces>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		</dc:title>
  <dc:creator>Elena</dc:creator>
  <cp:lastModifiedBy>admin</cp:lastModifiedBy>
  <cp:revision>1</cp:revision>
  <cp:lastPrinted>2014-10-03T13:26:00Z</cp:lastPrinted>
  <dcterms:created xsi:type="dcterms:W3CDTF">2014-10-03T13:11:00Z</dcterms:created>
  <dcterms:modified xsi:type="dcterms:W3CDTF">2015-02-10T06:52:00Z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